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FD" w:rsidRDefault="002C42FD" w:rsidP="00170235">
      <w:pPr>
        <w:pStyle w:val="a0"/>
        <w:spacing w:line="360" w:lineRule="auto"/>
        <w:ind w:left="0"/>
        <w:rPr>
          <w:b/>
          <w:caps/>
          <w:sz w:val="28"/>
        </w:rPr>
      </w:pPr>
    </w:p>
    <w:p w:rsidR="00C135E2" w:rsidRDefault="00E84836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35" w:rsidRDefault="00170235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70235" w:rsidRPr="0040637F" w:rsidRDefault="00170235" w:rsidP="00170235">
      <w:pPr>
        <w:pStyle w:val="32"/>
        <w:shd w:val="clear" w:color="auto" w:fill="auto"/>
        <w:spacing w:before="240"/>
        <w:ind w:right="20"/>
      </w:pPr>
      <w:r w:rsidRPr="0040637F">
        <w:rPr>
          <w:bCs w:val="0"/>
        </w:rPr>
        <w:t>КЕМЕРОВСКАЯ ОБЛАСТЬ - КУЗБАСС</w:t>
      </w:r>
      <w:r w:rsidRPr="0040637F">
        <w:rPr>
          <w:bCs w:val="0"/>
        </w:rPr>
        <w:br/>
        <w:t>ТАШТАГОЛЬСКИЙ МУНИЦИПАЛЬНЫЙ РАЙОН</w:t>
      </w:r>
      <w:r w:rsidRPr="0040637F">
        <w:rPr>
          <w:bCs w:val="0"/>
        </w:rPr>
        <w:br/>
        <w:t>АДМИНИСТРАЦИЯ</w:t>
      </w:r>
    </w:p>
    <w:p w:rsidR="00170235" w:rsidRPr="0040637F" w:rsidRDefault="00170235" w:rsidP="00170235">
      <w:pPr>
        <w:pStyle w:val="32"/>
        <w:shd w:val="clear" w:color="auto" w:fill="auto"/>
        <w:spacing w:before="0"/>
        <w:ind w:right="20"/>
      </w:pPr>
      <w:r w:rsidRPr="0040637F">
        <w:rPr>
          <w:bCs w:val="0"/>
        </w:rPr>
        <w:t>«ТАШТАГОЛЬСКОГО МУНИЦИПАЛЬНОГО</w:t>
      </w:r>
    </w:p>
    <w:p w:rsidR="00170235" w:rsidRPr="0040637F" w:rsidRDefault="00170235" w:rsidP="00170235">
      <w:pPr>
        <w:pStyle w:val="32"/>
        <w:shd w:val="clear" w:color="auto" w:fill="auto"/>
        <w:spacing w:before="0" w:after="333"/>
        <w:ind w:right="20"/>
      </w:pPr>
      <w:r w:rsidRPr="0040637F">
        <w:rPr>
          <w:bCs w:val="0"/>
        </w:rPr>
        <w:t>РАЙОНА»</w:t>
      </w:r>
    </w:p>
    <w:p w:rsidR="004F27E8" w:rsidRDefault="00170235" w:rsidP="003B3F6F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  <w:r w:rsidRPr="0040637F">
        <w:rPr>
          <w:bCs w:val="0"/>
        </w:rPr>
        <w:t>ПОСТАНОВЛЕНИЕ</w:t>
      </w:r>
    </w:p>
    <w:p w:rsidR="00737528" w:rsidRPr="003B3F6F" w:rsidRDefault="00737528" w:rsidP="003B3F6F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  <w:r>
        <w:rPr>
          <w:bCs w:val="0"/>
        </w:rPr>
        <w:t>(ПРОЕКТ)</w:t>
      </w:r>
    </w:p>
    <w:p w:rsidR="00170235" w:rsidRPr="0040637F" w:rsidRDefault="00170235" w:rsidP="004C7690">
      <w:pPr>
        <w:pStyle w:val="32"/>
        <w:shd w:val="clear" w:color="auto" w:fill="auto"/>
        <w:spacing w:before="0" w:after="212" w:line="280" w:lineRule="exact"/>
        <w:ind w:right="20"/>
        <w:jc w:val="left"/>
      </w:pPr>
    </w:p>
    <w:p w:rsidR="00170235" w:rsidRPr="00170235" w:rsidRDefault="003B3F6F" w:rsidP="00170235">
      <w:pPr>
        <w:pStyle w:val="32"/>
        <w:shd w:val="clear" w:color="auto" w:fill="auto"/>
        <w:tabs>
          <w:tab w:val="left" w:pos="821"/>
        </w:tabs>
        <w:spacing w:before="0" w:after="301" w:line="280" w:lineRule="exact"/>
        <w:jc w:val="both"/>
      </w:pPr>
      <w:r>
        <w:rPr>
          <w:bCs w:val="0"/>
        </w:rPr>
        <w:t>от «</w:t>
      </w:r>
      <w:r w:rsidR="00737528">
        <w:rPr>
          <w:bCs w:val="0"/>
        </w:rPr>
        <w:t xml:space="preserve">     </w:t>
      </w:r>
      <w:r>
        <w:rPr>
          <w:bCs w:val="0"/>
        </w:rPr>
        <w:t>» мая</w:t>
      </w:r>
      <w:r w:rsidR="004F27E8">
        <w:rPr>
          <w:bCs w:val="0"/>
        </w:rPr>
        <w:t xml:space="preserve"> 2022 № </w:t>
      </w:r>
      <w:r w:rsidR="00737528">
        <w:rPr>
          <w:bCs w:val="0"/>
        </w:rPr>
        <w:t xml:space="preserve">    </w:t>
      </w:r>
      <w:r w:rsidR="00170235" w:rsidRPr="0040637F">
        <w:rPr>
          <w:bCs w:val="0"/>
        </w:rPr>
        <w:t>-</w:t>
      </w:r>
      <w:proofErr w:type="spellStart"/>
      <w:r w:rsidR="00170235" w:rsidRPr="0040637F">
        <w:rPr>
          <w:bCs w:val="0"/>
        </w:rPr>
        <w:t>п</w:t>
      </w:r>
      <w:proofErr w:type="spellEnd"/>
    </w:p>
    <w:p w:rsidR="002B0A83" w:rsidRDefault="004F27E8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муниципального района от 29.10.2022 № 1327-п «</w:t>
      </w:r>
      <w:r w:rsidR="002B0A83" w:rsidRPr="00CB5F07">
        <w:rPr>
          <w:b/>
          <w:sz w:val="28"/>
          <w:szCs w:val="28"/>
        </w:rPr>
        <w:t>О</w:t>
      </w:r>
      <w:r w:rsidR="00C703A2" w:rsidRPr="00CB5F07">
        <w:rPr>
          <w:b/>
          <w:sz w:val="28"/>
          <w:szCs w:val="28"/>
        </w:rPr>
        <w:t>б утверждении П</w:t>
      </w:r>
      <w:r w:rsidR="002B0A83" w:rsidRPr="00CB5F07">
        <w:rPr>
          <w:b/>
          <w:sz w:val="28"/>
          <w:szCs w:val="28"/>
        </w:rPr>
        <w:t>орядк</w:t>
      </w:r>
      <w:r w:rsidR="00C703A2" w:rsidRPr="00CB5F07">
        <w:rPr>
          <w:b/>
          <w:sz w:val="28"/>
          <w:szCs w:val="28"/>
        </w:rPr>
        <w:t>а</w:t>
      </w:r>
      <w:r w:rsidR="00B2044C">
        <w:rPr>
          <w:b/>
          <w:sz w:val="28"/>
          <w:szCs w:val="28"/>
        </w:rPr>
        <w:t xml:space="preserve"> исполнения</w:t>
      </w:r>
      <w:r w:rsidR="002B0A83" w:rsidRPr="00CB5F07">
        <w:rPr>
          <w:b/>
          <w:sz w:val="28"/>
          <w:szCs w:val="28"/>
        </w:rPr>
        <w:t xml:space="preserve"> бюджета</w:t>
      </w:r>
      <w:r w:rsidR="00B2044C">
        <w:rPr>
          <w:b/>
          <w:sz w:val="28"/>
          <w:szCs w:val="28"/>
        </w:rPr>
        <w:t xml:space="preserve"> </w:t>
      </w:r>
      <w:proofErr w:type="spellStart"/>
      <w:r w:rsidR="00B2044C">
        <w:rPr>
          <w:b/>
          <w:sz w:val="28"/>
          <w:szCs w:val="28"/>
        </w:rPr>
        <w:t>Таштагольского</w:t>
      </w:r>
      <w:proofErr w:type="spellEnd"/>
      <w:r w:rsidR="00B2044C">
        <w:rPr>
          <w:b/>
          <w:sz w:val="28"/>
          <w:szCs w:val="28"/>
        </w:rPr>
        <w:t xml:space="preserve"> муниципального района</w:t>
      </w:r>
      <w:r w:rsidR="002B0A83" w:rsidRPr="00CB5F07">
        <w:rPr>
          <w:b/>
          <w:sz w:val="28"/>
          <w:szCs w:val="28"/>
        </w:rPr>
        <w:t xml:space="preserve"> по расходам, источникам фи</w:t>
      </w:r>
      <w:r w:rsidR="00170235">
        <w:rPr>
          <w:b/>
          <w:sz w:val="28"/>
          <w:szCs w:val="28"/>
        </w:rPr>
        <w:t>на</w:t>
      </w:r>
      <w:r w:rsidR="00B2044C">
        <w:rPr>
          <w:b/>
          <w:sz w:val="28"/>
          <w:szCs w:val="28"/>
        </w:rPr>
        <w:t>нсирования дефицита</w:t>
      </w:r>
      <w:r w:rsidR="002B0A83" w:rsidRPr="00CB5F07">
        <w:rPr>
          <w:b/>
          <w:sz w:val="28"/>
          <w:szCs w:val="28"/>
        </w:rPr>
        <w:t xml:space="preserve"> бюджета</w:t>
      </w:r>
      <w:r w:rsidR="00B2044C">
        <w:rPr>
          <w:b/>
          <w:sz w:val="28"/>
          <w:szCs w:val="28"/>
        </w:rPr>
        <w:t xml:space="preserve"> </w:t>
      </w:r>
      <w:proofErr w:type="spellStart"/>
      <w:r w:rsidR="00B2044C">
        <w:rPr>
          <w:b/>
          <w:sz w:val="28"/>
          <w:szCs w:val="28"/>
        </w:rPr>
        <w:t>Таштагольского</w:t>
      </w:r>
      <w:proofErr w:type="spellEnd"/>
      <w:r w:rsidR="00B2044C">
        <w:rPr>
          <w:b/>
          <w:sz w:val="28"/>
          <w:szCs w:val="28"/>
        </w:rPr>
        <w:t xml:space="preserve"> муниципального района</w:t>
      </w:r>
      <w:r w:rsidR="002B0A83" w:rsidRPr="00CB5F07">
        <w:rPr>
          <w:b/>
          <w:sz w:val="28"/>
          <w:szCs w:val="28"/>
        </w:rPr>
        <w:t>, принятия бюджетных обязательств и санкционирования оплаты денежных обязательст</w:t>
      </w:r>
      <w:r w:rsidR="00B2044C">
        <w:rPr>
          <w:b/>
          <w:sz w:val="28"/>
          <w:szCs w:val="28"/>
        </w:rPr>
        <w:t xml:space="preserve">в получателей </w:t>
      </w:r>
      <w:r w:rsidR="00534EA9">
        <w:rPr>
          <w:b/>
          <w:sz w:val="28"/>
          <w:szCs w:val="28"/>
        </w:rPr>
        <w:t xml:space="preserve">средств </w:t>
      </w:r>
      <w:r w:rsidR="00534EA9" w:rsidRPr="00CB5F07">
        <w:rPr>
          <w:b/>
          <w:sz w:val="28"/>
          <w:szCs w:val="28"/>
        </w:rPr>
        <w:t>бюджета</w:t>
      </w:r>
      <w:r w:rsidR="00B2044C">
        <w:rPr>
          <w:b/>
          <w:sz w:val="28"/>
          <w:szCs w:val="28"/>
        </w:rPr>
        <w:t xml:space="preserve"> </w:t>
      </w:r>
      <w:proofErr w:type="spellStart"/>
      <w:r w:rsidR="00B2044C">
        <w:rPr>
          <w:b/>
          <w:sz w:val="28"/>
          <w:szCs w:val="28"/>
        </w:rPr>
        <w:t>Таштагольского</w:t>
      </w:r>
      <w:proofErr w:type="spellEnd"/>
      <w:r w:rsidR="00B2044C">
        <w:rPr>
          <w:b/>
          <w:sz w:val="28"/>
          <w:szCs w:val="28"/>
        </w:rPr>
        <w:t xml:space="preserve"> муниципального района</w:t>
      </w:r>
      <w:r w:rsidR="002B0A83" w:rsidRPr="00CB5F07">
        <w:rPr>
          <w:b/>
          <w:sz w:val="28"/>
          <w:szCs w:val="28"/>
        </w:rPr>
        <w:t xml:space="preserve"> и администраторов источников фи</w:t>
      </w:r>
      <w:r w:rsidR="00B2044C">
        <w:rPr>
          <w:b/>
          <w:sz w:val="28"/>
          <w:szCs w:val="28"/>
        </w:rPr>
        <w:t>нансирования дефицита</w:t>
      </w:r>
      <w:r w:rsidR="002B0A83" w:rsidRPr="00CB5F07">
        <w:rPr>
          <w:b/>
          <w:sz w:val="28"/>
          <w:szCs w:val="28"/>
        </w:rPr>
        <w:t xml:space="preserve"> бюджета</w:t>
      </w:r>
      <w:r w:rsidR="00B2044C">
        <w:rPr>
          <w:b/>
          <w:sz w:val="28"/>
          <w:szCs w:val="28"/>
        </w:rPr>
        <w:t xml:space="preserve"> </w:t>
      </w:r>
      <w:proofErr w:type="spellStart"/>
      <w:r w:rsidR="00B2044C">
        <w:rPr>
          <w:b/>
          <w:sz w:val="28"/>
          <w:szCs w:val="28"/>
        </w:rPr>
        <w:t>Таштагольского</w:t>
      </w:r>
      <w:proofErr w:type="spellEnd"/>
      <w:r w:rsidR="00B2044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  <w:proofErr w:type="gramEnd"/>
    </w:p>
    <w:bookmarkEnd w:id="0"/>
    <w:p w:rsidR="00AF4D4A" w:rsidRPr="00125613" w:rsidRDefault="00AF4D4A" w:rsidP="00AF4D4A">
      <w:pPr>
        <w:ind w:firstLine="851"/>
        <w:rPr>
          <w:sz w:val="28"/>
          <w:szCs w:val="28"/>
        </w:rPr>
      </w:pPr>
    </w:p>
    <w:p w:rsidR="00AF4D4A" w:rsidRDefault="00B75FFB" w:rsidP="00B75FF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В соответствии со статьей 5 Федерального закона от 02.07.2021 № 360-ФЗ «О внесении изменений в отдельные законодательные акты Российской Федерации», в целях совершенствования нормативно-правового регулирования в сфере бюджетных отношений</w:t>
      </w:r>
      <w:r w:rsidR="00AF4D4A" w:rsidRPr="00125613">
        <w:rPr>
          <w:rFonts w:ascii="Times New Roman" w:hAnsi="Times New Roman" w:cs="Times New Roman"/>
          <w:sz w:val="28"/>
          <w:szCs w:val="28"/>
        </w:rPr>
        <w:t xml:space="preserve"> </w:t>
      </w:r>
      <w:r w:rsidR="00D64C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64C7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64C7D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75FFB" w:rsidRPr="00D804D0" w:rsidRDefault="00B75FFB" w:rsidP="00D804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5FFB">
        <w:rPr>
          <w:sz w:val="28"/>
          <w:szCs w:val="28"/>
        </w:rPr>
        <w:t xml:space="preserve">1. </w:t>
      </w:r>
      <w:proofErr w:type="gramStart"/>
      <w:r w:rsidRPr="00B75FFB">
        <w:rPr>
          <w:sz w:val="28"/>
          <w:szCs w:val="28"/>
        </w:rPr>
        <w:t xml:space="preserve">Внести в Порядок исполнения бюджета </w:t>
      </w:r>
      <w:proofErr w:type="spellStart"/>
      <w:r w:rsidRPr="00B75FFB">
        <w:rPr>
          <w:sz w:val="28"/>
          <w:szCs w:val="28"/>
        </w:rPr>
        <w:t>Таштагольского</w:t>
      </w:r>
      <w:proofErr w:type="spellEnd"/>
      <w:r w:rsidRPr="00B75FFB">
        <w:rPr>
          <w:sz w:val="28"/>
          <w:szCs w:val="28"/>
        </w:rPr>
        <w:t xml:space="preserve"> муниципального района по расходам, источникам финансирования дефицита бюджета </w:t>
      </w:r>
      <w:proofErr w:type="spellStart"/>
      <w:r w:rsidRPr="00B75FFB">
        <w:rPr>
          <w:sz w:val="28"/>
          <w:szCs w:val="28"/>
        </w:rPr>
        <w:t>Таштагольского</w:t>
      </w:r>
      <w:proofErr w:type="spellEnd"/>
      <w:r w:rsidRPr="00B75FFB">
        <w:rPr>
          <w:sz w:val="28"/>
          <w:szCs w:val="28"/>
        </w:rPr>
        <w:t xml:space="preserve"> муниципального района, принятия бюджетных обязательств и санкционирования оплаты денежных обязательств получателей средств бюджета </w:t>
      </w:r>
      <w:proofErr w:type="spellStart"/>
      <w:r w:rsidRPr="00B75FFB">
        <w:rPr>
          <w:sz w:val="28"/>
          <w:szCs w:val="28"/>
        </w:rPr>
        <w:t>Таштагольского</w:t>
      </w:r>
      <w:proofErr w:type="spellEnd"/>
      <w:r w:rsidRPr="00B75FFB">
        <w:rPr>
          <w:sz w:val="28"/>
          <w:szCs w:val="28"/>
        </w:rPr>
        <w:t xml:space="preserve"> муниципального района и администраторов источников финансирования дефицита бюджета </w:t>
      </w:r>
      <w:proofErr w:type="spellStart"/>
      <w:r w:rsidRPr="00B75FFB">
        <w:rPr>
          <w:sz w:val="28"/>
          <w:szCs w:val="28"/>
        </w:rPr>
        <w:t>Таштагольского</w:t>
      </w:r>
      <w:proofErr w:type="spellEnd"/>
      <w:r w:rsidRPr="00B75FF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от 29.10.2021 № 1327-п (далее – Порядок) следующие изменения:</w:t>
      </w:r>
      <w:proofErr w:type="gramEnd"/>
    </w:p>
    <w:p w:rsidR="00B75FFB" w:rsidRDefault="00B75FFB" w:rsidP="00B75FF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72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804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804D0" w:rsidRPr="00D804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</w:t>
      </w:r>
      <w:r w:rsidRPr="001E5209"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15 пункта 4.3. изложить в новой редакции:</w:t>
      </w:r>
    </w:p>
    <w:p w:rsidR="00B75FFB" w:rsidRPr="0088404B" w:rsidRDefault="00B75FFB" w:rsidP="00B75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0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E5209">
        <w:rPr>
          <w:rFonts w:ascii="Times New Roman" w:hAnsi="Times New Roman" w:cs="Times New Roman"/>
          <w:sz w:val="28"/>
          <w:szCs w:val="28"/>
        </w:rPr>
        <w:t>15) реквизитов</w:t>
      </w:r>
      <w:r w:rsidRPr="00F46367">
        <w:rPr>
          <w:rFonts w:ascii="Times New Roman" w:hAnsi="Times New Roman" w:cs="Times New Roman"/>
          <w:sz w:val="28"/>
          <w:szCs w:val="28"/>
        </w:rPr>
        <w:t xml:space="preserve"> (тип, номер, дата) документа, подтверждающего возникновение денежного обязательства при поставке товаров (товарная накладная и (или) акт приемки-передачи, и (или) счет-фактура, и (или) универсальный передаточный акт (документ)</w:t>
      </w:r>
      <w:r>
        <w:rPr>
          <w:rFonts w:ascii="Times New Roman" w:hAnsi="Times New Roman" w:cs="Times New Roman"/>
          <w:sz w:val="28"/>
          <w:szCs w:val="28"/>
        </w:rPr>
        <w:t xml:space="preserve"> и (или) документ о приемке)</w:t>
      </w:r>
      <w:r w:rsidRPr="00F46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F46367">
        <w:rPr>
          <w:rFonts w:ascii="Times New Roman" w:hAnsi="Times New Roman" w:cs="Times New Roman"/>
          <w:sz w:val="28"/>
          <w:szCs w:val="28"/>
        </w:rPr>
        <w:t xml:space="preserve">выполнении работ, оказании услуг (акт выполненных работ (оказанных услуг) и </w:t>
      </w:r>
      <w:r w:rsidRPr="00F46367">
        <w:rPr>
          <w:rFonts w:ascii="Times New Roman" w:hAnsi="Times New Roman" w:cs="Times New Roman"/>
          <w:sz w:val="28"/>
          <w:szCs w:val="28"/>
        </w:rPr>
        <w:lastRenderedPageBreak/>
        <w:t>(или) счет, и (или) счет-фактура, и (или) универсальный передаточный акт (документ),</w:t>
      </w:r>
      <w:r>
        <w:rPr>
          <w:rFonts w:ascii="Times New Roman" w:hAnsi="Times New Roman" w:cs="Times New Roman"/>
          <w:sz w:val="28"/>
          <w:szCs w:val="28"/>
        </w:rPr>
        <w:t xml:space="preserve"> и (или) документ о приемке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F46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367">
        <w:rPr>
          <w:rFonts w:ascii="Times New Roman" w:hAnsi="Times New Roman" w:cs="Times New Roman"/>
          <w:sz w:val="28"/>
          <w:szCs w:val="28"/>
        </w:rPr>
        <w:t>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графой 3 Перечня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F4636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6367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</w:t>
      </w:r>
      <w:r>
        <w:rPr>
          <w:rFonts w:ascii="Times New Roman" w:hAnsi="Times New Roman" w:cs="Times New Roman"/>
          <w:sz w:val="28"/>
          <w:szCs w:val="28"/>
        </w:rPr>
        <w:t>виями договора (муниципального</w:t>
      </w:r>
      <w:r w:rsidRPr="00F46367"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</w:t>
      </w:r>
      <w:r w:rsidR="00D91F9D">
        <w:rPr>
          <w:rFonts w:ascii="Times New Roman" w:hAnsi="Times New Roman" w:cs="Times New Roman"/>
          <w:sz w:val="28"/>
          <w:szCs w:val="28"/>
        </w:rPr>
        <w:t>ты по договору (муниципальному</w:t>
      </w:r>
      <w:r w:rsidRPr="00F46367">
        <w:rPr>
          <w:rFonts w:ascii="Times New Roman" w:hAnsi="Times New Roman" w:cs="Times New Roman"/>
          <w:sz w:val="28"/>
          <w:szCs w:val="28"/>
        </w:rPr>
        <w:t xml:space="preserve"> контракту), </w:t>
      </w:r>
      <w:r>
        <w:rPr>
          <w:rFonts w:ascii="Times New Roman" w:hAnsi="Times New Roman" w:cs="Times New Roman"/>
          <w:sz w:val="28"/>
          <w:szCs w:val="28"/>
        </w:rPr>
        <w:t>за исключением документов, указанных в пункт</w:t>
      </w:r>
      <w:r w:rsidR="00EE1D1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EE1D17">
        <w:rPr>
          <w:rFonts w:ascii="Times New Roman" w:hAnsi="Times New Roman" w:cs="Times New Roman"/>
          <w:sz w:val="28"/>
          <w:szCs w:val="28"/>
        </w:rPr>
        <w:t xml:space="preserve"> 5, 8 и </w:t>
      </w:r>
      <w:proofErr w:type="gramStart"/>
      <w:r w:rsidR="00EE1D17">
        <w:rPr>
          <w:rFonts w:ascii="Times New Roman" w:hAnsi="Times New Roman" w:cs="Times New Roman"/>
          <w:sz w:val="28"/>
          <w:szCs w:val="28"/>
        </w:rPr>
        <w:t>строках</w:t>
      </w:r>
      <w:proofErr w:type="gramEnd"/>
      <w:r w:rsidR="00EE1D17">
        <w:rPr>
          <w:rFonts w:ascii="Times New Roman" w:hAnsi="Times New Roman" w:cs="Times New Roman"/>
          <w:sz w:val="28"/>
          <w:szCs w:val="28"/>
        </w:rPr>
        <w:t xml:space="preserve"> 6-9, 12-15, </w:t>
      </w:r>
      <w:r w:rsidR="00EE1D17" w:rsidRPr="00EE1D17">
        <w:rPr>
          <w:rFonts w:ascii="Times New Roman" w:hAnsi="Times New Roman" w:cs="Times New Roman"/>
          <w:sz w:val="28"/>
          <w:szCs w:val="28"/>
        </w:rPr>
        <w:t>20</w:t>
      </w:r>
      <w:r w:rsidR="00EE1D17">
        <w:rPr>
          <w:rFonts w:ascii="Times New Roman" w:hAnsi="Times New Roman" w:cs="Times New Roman"/>
          <w:sz w:val="28"/>
          <w:szCs w:val="28"/>
        </w:rPr>
        <w:t>-2</w:t>
      </w:r>
      <w:r w:rsidR="00EE1D17" w:rsidRPr="00EE1D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11 графы 3 Перечня </w:t>
      </w:r>
      <w:r w:rsidRPr="0041526C">
        <w:rPr>
          <w:rFonts w:ascii="Times New Roman" w:hAnsi="Times New Roman" w:cs="Times New Roman"/>
          <w:sz w:val="28"/>
          <w:szCs w:val="28"/>
        </w:rPr>
        <w:t>документов;»;</w:t>
      </w:r>
      <w:r>
        <w:rPr>
          <w:sz w:val="28"/>
          <w:szCs w:val="28"/>
        </w:rPr>
        <w:t xml:space="preserve"> </w:t>
      </w:r>
    </w:p>
    <w:p w:rsidR="00B75FFB" w:rsidRDefault="00D804D0" w:rsidP="00B75F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D804D0">
        <w:rPr>
          <w:rFonts w:eastAsia="Calibri"/>
          <w:sz w:val="28"/>
          <w:szCs w:val="28"/>
          <w:lang w:eastAsia="en-US"/>
        </w:rPr>
        <w:t>2</w:t>
      </w:r>
      <w:r w:rsidR="00B75FFB">
        <w:rPr>
          <w:rFonts w:eastAsia="Calibri"/>
          <w:sz w:val="28"/>
          <w:szCs w:val="28"/>
          <w:lang w:eastAsia="en-US"/>
        </w:rPr>
        <w:t>. Пункт 4.8 дополнить абзацем вторым следующего содержания:</w:t>
      </w:r>
    </w:p>
    <w:p w:rsidR="00B75FFB" w:rsidRPr="00FB57F9" w:rsidRDefault="00B75FFB" w:rsidP="00FB57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«Для подтверждения денежного обязательства, возникшего по бюджетному обязат</w:t>
      </w:r>
      <w:r w:rsidR="00FB57F9">
        <w:rPr>
          <w:rFonts w:eastAsia="Calibri"/>
          <w:sz w:val="28"/>
          <w:szCs w:val="28"/>
          <w:lang w:eastAsia="en-US"/>
        </w:rPr>
        <w:t>ельству, обусловленному муниципальным</w:t>
      </w:r>
      <w:r>
        <w:rPr>
          <w:rFonts w:eastAsia="Calibri"/>
          <w:sz w:val="28"/>
          <w:szCs w:val="28"/>
          <w:lang w:eastAsia="en-US"/>
        </w:rPr>
        <w:t xml:space="preserve"> контрактом, заключенным по результатам проведения электронных процедур, закрытых электронных процеду</w:t>
      </w:r>
      <w:r w:rsidR="00FB57F9">
        <w:rPr>
          <w:rFonts w:eastAsia="Calibri"/>
          <w:sz w:val="28"/>
          <w:szCs w:val="28"/>
          <w:lang w:eastAsia="en-US"/>
        </w:rPr>
        <w:t>р, получатели средств</w:t>
      </w:r>
      <w:r>
        <w:rPr>
          <w:rFonts w:eastAsia="Calibri"/>
          <w:sz w:val="28"/>
          <w:szCs w:val="28"/>
          <w:lang w:eastAsia="en-US"/>
        </w:rPr>
        <w:t xml:space="preserve"> бюджета</w:t>
      </w:r>
      <w:r w:rsidR="00FB57F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B57F9">
        <w:rPr>
          <w:rFonts w:eastAsia="Calibri"/>
          <w:sz w:val="28"/>
          <w:szCs w:val="28"/>
          <w:lang w:eastAsia="en-US"/>
        </w:rPr>
        <w:t>Таштагольского</w:t>
      </w:r>
      <w:proofErr w:type="spellEnd"/>
      <w:r w:rsidR="00FB57F9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представляют в Управление копию электронного документа о приемке, подписанного в единой информационной системе в соответствии с частью 13 статьи 94 Федерального закона </w:t>
      </w:r>
      <w:r w:rsidRPr="00BC65A7">
        <w:rPr>
          <w:sz w:val="28"/>
          <w:szCs w:val="28"/>
        </w:rPr>
        <w:t xml:space="preserve">от 5 апреля 2013 г. № 44-ФЗ </w:t>
      </w:r>
      <w:r w:rsidRPr="00F46367">
        <w:rPr>
          <w:sz w:val="28"/>
          <w:szCs w:val="28"/>
        </w:rPr>
        <w:t>«О контрактной системе в сфере закупок</w:t>
      </w:r>
      <w:proofErr w:type="gramEnd"/>
      <w:r w:rsidRPr="00F46367">
        <w:rPr>
          <w:sz w:val="28"/>
          <w:szCs w:val="28"/>
        </w:rPr>
        <w:t>, товаров, работ, услуг для обеспечения государственных и муниципальных нужд</w:t>
      </w:r>
      <w:proofErr w:type="gramStart"/>
      <w:r w:rsidR="00FB57F9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80677" w:rsidRPr="00E509B2" w:rsidRDefault="00FB57F9" w:rsidP="00780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0677" w:rsidRPr="00E509B2">
        <w:rPr>
          <w:sz w:val="28"/>
          <w:szCs w:val="28"/>
        </w:rPr>
        <w:t xml:space="preserve">. Пресс-секретарю Главы </w:t>
      </w:r>
      <w:proofErr w:type="spellStart"/>
      <w:r w:rsidR="00780677" w:rsidRPr="00E509B2">
        <w:rPr>
          <w:sz w:val="28"/>
          <w:szCs w:val="28"/>
        </w:rPr>
        <w:t>Таштагольского</w:t>
      </w:r>
      <w:proofErr w:type="spellEnd"/>
      <w:r w:rsidR="00780677" w:rsidRPr="00E509B2">
        <w:rPr>
          <w:sz w:val="28"/>
          <w:szCs w:val="28"/>
        </w:rPr>
        <w:t xml:space="preserve"> муниципального района (М.Л. </w:t>
      </w:r>
      <w:proofErr w:type="spellStart"/>
      <w:r w:rsidR="00780677" w:rsidRPr="00E509B2">
        <w:rPr>
          <w:sz w:val="28"/>
          <w:szCs w:val="28"/>
        </w:rPr>
        <w:t>Кустова</w:t>
      </w:r>
      <w:proofErr w:type="spellEnd"/>
      <w:r w:rsidR="00780677" w:rsidRPr="00E509B2">
        <w:rPr>
          <w:sz w:val="28"/>
          <w:szCs w:val="28"/>
        </w:rPr>
        <w:t xml:space="preserve">) </w:t>
      </w:r>
      <w:proofErr w:type="gramStart"/>
      <w:r w:rsidR="00780677" w:rsidRPr="00E509B2">
        <w:rPr>
          <w:sz w:val="28"/>
          <w:szCs w:val="28"/>
        </w:rPr>
        <w:t>разместить</w:t>
      </w:r>
      <w:proofErr w:type="gramEnd"/>
      <w:r w:rsidR="00780677" w:rsidRPr="00E509B2">
        <w:rPr>
          <w:sz w:val="28"/>
          <w:szCs w:val="28"/>
        </w:rPr>
        <w:t xml:space="preserve"> настоящее постановление на официальном сайте Администрации «</w:t>
      </w:r>
      <w:proofErr w:type="spellStart"/>
      <w:r w:rsidR="00780677" w:rsidRPr="00E509B2">
        <w:rPr>
          <w:sz w:val="28"/>
          <w:szCs w:val="28"/>
        </w:rPr>
        <w:t>Таштагольского</w:t>
      </w:r>
      <w:proofErr w:type="spellEnd"/>
      <w:r w:rsidR="00780677" w:rsidRPr="00E509B2">
        <w:rPr>
          <w:sz w:val="28"/>
          <w:szCs w:val="28"/>
        </w:rPr>
        <w:t xml:space="preserve"> муниципального района» в информационно-телекоммуникационной сети Интернет.</w:t>
      </w:r>
    </w:p>
    <w:p w:rsidR="00780677" w:rsidRDefault="00FB57F9" w:rsidP="007806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780677" w:rsidRPr="00E509B2">
        <w:rPr>
          <w:sz w:val="28"/>
          <w:szCs w:val="28"/>
        </w:rPr>
        <w:t xml:space="preserve">.  </w:t>
      </w:r>
      <w:proofErr w:type="gramStart"/>
      <w:r w:rsidR="00780677" w:rsidRPr="00E509B2">
        <w:rPr>
          <w:sz w:val="28"/>
          <w:szCs w:val="28"/>
        </w:rPr>
        <w:t>Контроль за</w:t>
      </w:r>
      <w:proofErr w:type="gramEnd"/>
      <w:r w:rsidR="00780677" w:rsidRPr="00E509B2">
        <w:rPr>
          <w:sz w:val="28"/>
          <w:szCs w:val="28"/>
        </w:rPr>
        <w:t xml:space="preserve"> исполнением настоящего постановления возложить на </w:t>
      </w:r>
      <w:r w:rsidR="00F725CF">
        <w:rPr>
          <w:sz w:val="28"/>
          <w:szCs w:val="28"/>
        </w:rPr>
        <w:t xml:space="preserve">первого </w:t>
      </w:r>
      <w:r w:rsidR="00780677" w:rsidRPr="00E509B2">
        <w:rPr>
          <w:sz w:val="28"/>
          <w:szCs w:val="28"/>
        </w:rPr>
        <w:t xml:space="preserve">заместителя Главы </w:t>
      </w:r>
      <w:proofErr w:type="spellStart"/>
      <w:r w:rsidR="00780677" w:rsidRPr="00E509B2">
        <w:rPr>
          <w:sz w:val="28"/>
          <w:szCs w:val="28"/>
        </w:rPr>
        <w:t>Таштагольского</w:t>
      </w:r>
      <w:proofErr w:type="spellEnd"/>
      <w:r w:rsidR="00780677" w:rsidRPr="00E509B2">
        <w:rPr>
          <w:sz w:val="28"/>
          <w:szCs w:val="28"/>
        </w:rPr>
        <w:t xml:space="preserve"> муниципального района С.Е. Попова.</w:t>
      </w:r>
    </w:p>
    <w:p w:rsidR="00780677" w:rsidRDefault="00FB57F9" w:rsidP="007806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780677" w:rsidRPr="00E509B2">
        <w:rPr>
          <w:sz w:val="28"/>
          <w:szCs w:val="28"/>
        </w:rPr>
        <w:t>. Настоящее постановление всту</w:t>
      </w:r>
      <w:r>
        <w:rPr>
          <w:sz w:val="28"/>
          <w:szCs w:val="28"/>
        </w:rPr>
        <w:t>пает в силу с момента подписания</w:t>
      </w:r>
      <w:r w:rsidR="00780677" w:rsidRPr="00E509B2">
        <w:rPr>
          <w:sz w:val="28"/>
          <w:szCs w:val="28"/>
        </w:rPr>
        <w:t>.</w:t>
      </w:r>
    </w:p>
    <w:p w:rsidR="00111F2C" w:rsidRDefault="00111F2C" w:rsidP="00780677">
      <w:pPr>
        <w:ind w:firstLine="540"/>
        <w:jc w:val="both"/>
        <w:rPr>
          <w:sz w:val="28"/>
          <w:szCs w:val="28"/>
        </w:rPr>
      </w:pPr>
    </w:p>
    <w:p w:rsidR="003B3F6F" w:rsidRPr="00E509B2" w:rsidRDefault="003B3F6F" w:rsidP="00780677">
      <w:pPr>
        <w:ind w:firstLine="540"/>
        <w:jc w:val="both"/>
        <w:rPr>
          <w:sz w:val="28"/>
          <w:szCs w:val="28"/>
        </w:rPr>
      </w:pPr>
    </w:p>
    <w:p w:rsidR="00780677" w:rsidRPr="00E509B2" w:rsidRDefault="003B3F6F" w:rsidP="007806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0677" w:rsidRPr="00E509B2">
        <w:rPr>
          <w:sz w:val="28"/>
          <w:szCs w:val="28"/>
        </w:rPr>
        <w:t xml:space="preserve"> </w:t>
      </w:r>
      <w:proofErr w:type="spellStart"/>
      <w:r w:rsidR="00780677" w:rsidRPr="00E509B2">
        <w:rPr>
          <w:sz w:val="28"/>
          <w:szCs w:val="28"/>
        </w:rPr>
        <w:t>Таштагольского</w:t>
      </w:r>
      <w:proofErr w:type="spellEnd"/>
    </w:p>
    <w:p w:rsidR="00780677" w:rsidRDefault="00780677" w:rsidP="00A74F33">
      <w:pPr>
        <w:jc w:val="both"/>
        <w:rPr>
          <w:sz w:val="28"/>
          <w:szCs w:val="28"/>
        </w:rPr>
      </w:pPr>
      <w:r w:rsidRPr="00E509B2">
        <w:rPr>
          <w:sz w:val="28"/>
          <w:szCs w:val="28"/>
        </w:rPr>
        <w:t xml:space="preserve">муниципального района                                                       </w:t>
      </w:r>
      <w:r>
        <w:rPr>
          <w:sz w:val="28"/>
          <w:szCs w:val="28"/>
        </w:rPr>
        <w:t xml:space="preserve">   </w:t>
      </w:r>
      <w:r w:rsidRPr="00E509B2">
        <w:rPr>
          <w:sz w:val="28"/>
          <w:szCs w:val="28"/>
        </w:rPr>
        <w:t xml:space="preserve">  </w:t>
      </w:r>
      <w:r w:rsidR="00FB57F9">
        <w:rPr>
          <w:sz w:val="28"/>
          <w:szCs w:val="28"/>
        </w:rPr>
        <w:t xml:space="preserve">           А.Г. Орлов</w:t>
      </w:r>
    </w:p>
    <w:p w:rsidR="00675601" w:rsidRDefault="00675601" w:rsidP="00A74F33">
      <w:pPr>
        <w:jc w:val="both"/>
        <w:rPr>
          <w:sz w:val="28"/>
          <w:szCs w:val="28"/>
        </w:rPr>
      </w:pPr>
    </w:p>
    <w:p w:rsidR="00675601" w:rsidRDefault="00675601" w:rsidP="00A74F33">
      <w:pPr>
        <w:jc w:val="both"/>
        <w:rPr>
          <w:sz w:val="28"/>
          <w:szCs w:val="28"/>
        </w:rPr>
      </w:pPr>
    </w:p>
    <w:p w:rsidR="00675601" w:rsidRDefault="00675601" w:rsidP="00A74F33">
      <w:pPr>
        <w:jc w:val="both"/>
        <w:rPr>
          <w:sz w:val="28"/>
          <w:szCs w:val="28"/>
        </w:rPr>
      </w:pPr>
    </w:p>
    <w:p w:rsidR="00FF6A98" w:rsidRPr="00FF6A98" w:rsidRDefault="00FF6A98" w:rsidP="000B6806">
      <w:pPr>
        <w:pStyle w:val="Style1"/>
        <w:widowControl/>
        <w:tabs>
          <w:tab w:val="left" w:pos="1246"/>
        </w:tabs>
        <w:spacing w:line="240" w:lineRule="auto"/>
        <w:ind w:firstLine="0"/>
        <w:rPr>
          <w:sz w:val="28"/>
          <w:szCs w:val="28"/>
        </w:rPr>
      </w:pPr>
      <w:bookmarkStart w:id="1" w:name="P61"/>
      <w:bookmarkEnd w:id="1"/>
    </w:p>
    <w:sectPr w:rsidR="00FF6A98" w:rsidRPr="00FF6A98" w:rsidSect="00111F2C">
      <w:headerReference w:type="even" r:id="rId9"/>
      <w:headerReference w:type="default" r:id="rId10"/>
      <w:pgSz w:w="11907" w:h="16840" w:code="9"/>
      <w:pgMar w:top="142" w:right="1007" w:bottom="851" w:left="12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90" w:rsidRDefault="00ED1D90">
      <w:r>
        <w:separator/>
      </w:r>
    </w:p>
  </w:endnote>
  <w:endnote w:type="continuationSeparator" w:id="0">
    <w:p w:rsidR="00ED1D90" w:rsidRDefault="00ED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90" w:rsidRDefault="00ED1D90">
      <w:r>
        <w:separator/>
      </w:r>
    </w:p>
  </w:footnote>
  <w:footnote w:type="continuationSeparator" w:id="0">
    <w:p w:rsidR="00ED1D90" w:rsidRDefault="00ED1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3F" w:rsidRDefault="00CF1B9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C78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783F" w:rsidRDefault="000C78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3F" w:rsidRDefault="00CF1B9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C78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7528">
      <w:rPr>
        <w:rStyle w:val="ab"/>
        <w:noProof/>
      </w:rPr>
      <w:t>2</w:t>
    </w:r>
    <w:r>
      <w:rPr>
        <w:rStyle w:val="ab"/>
      </w:rPr>
      <w:fldChar w:fldCharType="end"/>
    </w:r>
  </w:p>
  <w:p w:rsidR="000C783F" w:rsidRDefault="000C78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  <w:num w:numId="16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241C"/>
    <w:rsid w:val="00002E42"/>
    <w:rsid w:val="00006FC3"/>
    <w:rsid w:val="00006FF6"/>
    <w:rsid w:val="00021B62"/>
    <w:rsid w:val="0002436F"/>
    <w:rsid w:val="00024E4E"/>
    <w:rsid w:val="00033B98"/>
    <w:rsid w:val="000364F7"/>
    <w:rsid w:val="000372B8"/>
    <w:rsid w:val="000462B3"/>
    <w:rsid w:val="00054422"/>
    <w:rsid w:val="00061169"/>
    <w:rsid w:val="0006799D"/>
    <w:rsid w:val="00073C14"/>
    <w:rsid w:val="00080084"/>
    <w:rsid w:val="000A6432"/>
    <w:rsid w:val="000B6806"/>
    <w:rsid w:val="000C4D69"/>
    <w:rsid w:val="000C52FA"/>
    <w:rsid w:val="000C657C"/>
    <w:rsid w:val="000C783F"/>
    <w:rsid w:val="000D6EEF"/>
    <w:rsid w:val="000E6935"/>
    <w:rsid w:val="000F164C"/>
    <w:rsid w:val="000F5491"/>
    <w:rsid w:val="000F5CB7"/>
    <w:rsid w:val="001026F4"/>
    <w:rsid w:val="00111F2C"/>
    <w:rsid w:val="00120814"/>
    <w:rsid w:val="00120B9D"/>
    <w:rsid w:val="00140402"/>
    <w:rsid w:val="001514B7"/>
    <w:rsid w:val="00155710"/>
    <w:rsid w:val="001669DD"/>
    <w:rsid w:val="00170235"/>
    <w:rsid w:val="00175A8D"/>
    <w:rsid w:val="001760A4"/>
    <w:rsid w:val="001773AD"/>
    <w:rsid w:val="00177E87"/>
    <w:rsid w:val="00193346"/>
    <w:rsid w:val="00195974"/>
    <w:rsid w:val="001C35FA"/>
    <w:rsid w:val="001C3ECF"/>
    <w:rsid w:val="001C4A81"/>
    <w:rsid w:val="001C5A2C"/>
    <w:rsid w:val="001F0BD6"/>
    <w:rsid w:val="001F1049"/>
    <w:rsid w:val="001F546F"/>
    <w:rsid w:val="00205A69"/>
    <w:rsid w:val="002063A9"/>
    <w:rsid w:val="00211D11"/>
    <w:rsid w:val="002211DA"/>
    <w:rsid w:val="00221489"/>
    <w:rsid w:val="00221AA9"/>
    <w:rsid w:val="00243F21"/>
    <w:rsid w:val="0024620C"/>
    <w:rsid w:val="002502D1"/>
    <w:rsid w:val="00261B7B"/>
    <w:rsid w:val="00264E57"/>
    <w:rsid w:val="00267C31"/>
    <w:rsid w:val="00283808"/>
    <w:rsid w:val="00286C5B"/>
    <w:rsid w:val="002923AC"/>
    <w:rsid w:val="002A3406"/>
    <w:rsid w:val="002A62AD"/>
    <w:rsid w:val="002B0A83"/>
    <w:rsid w:val="002B780F"/>
    <w:rsid w:val="002C2809"/>
    <w:rsid w:val="002C2D6C"/>
    <w:rsid w:val="002C42FD"/>
    <w:rsid w:val="002E005B"/>
    <w:rsid w:val="002F4441"/>
    <w:rsid w:val="0030235C"/>
    <w:rsid w:val="00310B3F"/>
    <w:rsid w:val="0031214A"/>
    <w:rsid w:val="00312C8A"/>
    <w:rsid w:val="00312FFA"/>
    <w:rsid w:val="00315A01"/>
    <w:rsid w:val="00316B07"/>
    <w:rsid w:val="003204A5"/>
    <w:rsid w:val="00334C51"/>
    <w:rsid w:val="00343733"/>
    <w:rsid w:val="00347661"/>
    <w:rsid w:val="00351043"/>
    <w:rsid w:val="00377BBF"/>
    <w:rsid w:val="00380376"/>
    <w:rsid w:val="00385941"/>
    <w:rsid w:val="00390AD9"/>
    <w:rsid w:val="003954EF"/>
    <w:rsid w:val="003A6780"/>
    <w:rsid w:val="003A7F19"/>
    <w:rsid w:val="003B3F6F"/>
    <w:rsid w:val="003B446F"/>
    <w:rsid w:val="003C1EAE"/>
    <w:rsid w:val="003C57E7"/>
    <w:rsid w:val="003C7433"/>
    <w:rsid w:val="003E09B6"/>
    <w:rsid w:val="003E1A7B"/>
    <w:rsid w:val="003E612B"/>
    <w:rsid w:val="003F281A"/>
    <w:rsid w:val="003F5B4B"/>
    <w:rsid w:val="004007C5"/>
    <w:rsid w:val="004009F9"/>
    <w:rsid w:val="0041526C"/>
    <w:rsid w:val="004232A1"/>
    <w:rsid w:val="0043111E"/>
    <w:rsid w:val="004416BB"/>
    <w:rsid w:val="0044797E"/>
    <w:rsid w:val="00453CF8"/>
    <w:rsid w:val="00457FBD"/>
    <w:rsid w:val="004602D5"/>
    <w:rsid w:val="0047368F"/>
    <w:rsid w:val="00483348"/>
    <w:rsid w:val="00491045"/>
    <w:rsid w:val="0049109A"/>
    <w:rsid w:val="00491480"/>
    <w:rsid w:val="00495383"/>
    <w:rsid w:val="00496AA4"/>
    <w:rsid w:val="004A29EF"/>
    <w:rsid w:val="004A4B60"/>
    <w:rsid w:val="004B0688"/>
    <w:rsid w:val="004B5438"/>
    <w:rsid w:val="004C166A"/>
    <w:rsid w:val="004C7690"/>
    <w:rsid w:val="004D4784"/>
    <w:rsid w:val="004D59E5"/>
    <w:rsid w:val="004E3B1C"/>
    <w:rsid w:val="004E4D2B"/>
    <w:rsid w:val="004E4F53"/>
    <w:rsid w:val="004F27E8"/>
    <w:rsid w:val="00501711"/>
    <w:rsid w:val="00505F69"/>
    <w:rsid w:val="00506CBB"/>
    <w:rsid w:val="00534EA9"/>
    <w:rsid w:val="00552141"/>
    <w:rsid w:val="00555C56"/>
    <w:rsid w:val="00562104"/>
    <w:rsid w:val="00571A00"/>
    <w:rsid w:val="005863E4"/>
    <w:rsid w:val="00591BE9"/>
    <w:rsid w:val="005A213B"/>
    <w:rsid w:val="005B3580"/>
    <w:rsid w:val="005B4218"/>
    <w:rsid w:val="005B76A9"/>
    <w:rsid w:val="005D2340"/>
    <w:rsid w:val="005D461D"/>
    <w:rsid w:val="005E0822"/>
    <w:rsid w:val="005E34EE"/>
    <w:rsid w:val="00622B0E"/>
    <w:rsid w:val="00626E3E"/>
    <w:rsid w:val="00632ED5"/>
    <w:rsid w:val="0064016A"/>
    <w:rsid w:val="00640717"/>
    <w:rsid w:val="00640DCB"/>
    <w:rsid w:val="00641116"/>
    <w:rsid w:val="00647E31"/>
    <w:rsid w:val="00660CED"/>
    <w:rsid w:val="00675601"/>
    <w:rsid w:val="00681C3F"/>
    <w:rsid w:val="00691D32"/>
    <w:rsid w:val="006948D8"/>
    <w:rsid w:val="006B4DAE"/>
    <w:rsid w:val="006B5FA3"/>
    <w:rsid w:val="006C0A25"/>
    <w:rsid w:val="006C24A0"/>
    <w:rsid w:val="006D6D16"/>
    <w:rsid w:val="006E3842"/>
    <w:rsid w:val="006E52E7"/>
    <w:rsid w:val="006F1322"/>
    <w:rsid w:val="006F1570"/>
    <w:rsid w:val="006F5621"/>
    <w:rsid w:val="006F5F45"/>
    <w:rsid w:val="007035D9"/>
    <w:rsid w:val="00723776"/>
    <w:rsid w:val="0072724D"/>
    <w:rsid w:val="00731987"/>
    <w:rsid w:val="00736CE7"/>
    <w:rsid w:val="00737528"/>
    <w:rsid w:val="00743A32"/>
    <w:rsid w:val="00752E7F"/>
    <w:rsid w:val="007533C7"/>
    <w:rsid w:val="007554B2"/>
    <w:rsid w:val="007576CA"/>
    <w:rsid w:val="00775789"/>
    <w:rsid w:val="00780677"/>
    <w:rsid w:val="00786675"/>
    <w:rsid w:val="00796097"/>
    <w:rsid w:val="007A2FD8"/>
    <w:rsid w:val="007A4EEC"/>
    <w:rsid w:val="007B0C3E"/>
    <w:rsid w:val="007B16D4"/>
    <w:rsid w:val="007B5F2C"/>
    <w:rsid w:val="007B7357"/>
    <w:rsid w:val="007D150A"/>
    <w:rsid w:val="007D2876"/>
    <w:rsid w:val="007D386F"/>
    <w:rsid w:val="007D76C4"/>
    <w:rsid w:val="007E45E9"/>
    <w:rsid w:val="007E6CA2"/>
    <w:rsid w:val="007E78CE"/>
    <w:rsid w:val="007E7D52"/>
    <w:rsid w:val="007F13BB"/>
    <w:rsid w:val="00801118"/>
    <w:rsid w:val="00804D6B"/>
    <w:rsid w:val="008050C7"/>
    <w:rsid w:val="008201CA"/>
    <w:rsid w:val="00832916"/>
    <w:rsid w:val="008356AC"/>
    <w:rsid w:val="00840BF0"/>
    <w:rsid w:val="008574F9"/>
    <w:rsid w:val="008579E0"/>
    <w:rsid w:val="0087018E"/>
    <w:rsid w:val="00870299"/>
    <w:rsid w:val="00870617"/>
    <w:rsid w:val="00871997"/>
    <w:rsid w:val="00872DB4"/>
    <w:rsid w:val="00875569"/>
    <w:rsid w:val="00882881"/>
    <w:rsid w:val="00882EDA"/>
    <w:rsid w:val="0088316E"/>
    <w:rsid w:val="008842D6"/>
    <w:rsid w:val="008B2528"/>
    <w:rsid w:val="008C50AD"/>
    <w:rsid w:val="008E1E01"/>
    <w:rsid w:val="008E59B7"/>
    <w:rsid w:val="008F18AC"/>
    <w:rsid w:val="008F6A3D"/>
    <w:rsid w:val="009063E8"/>
    <w:rsid w:val="00906999"/>
    <w:rsid w:val="00910688"/>
    <w:rsid w:val="0091241E"/>
    <w:rsid w:val="00913AE5"/>
    <w:rsid w:val="00914DD2"/>
    <w:rsid w:val="009265BB"/>
    <w:rsid w:val="00967EEB"/>
    <w:rsid w:val="009828E4"/>
    <w:rsid w:val="009A028A"/>
    <w:rsid w:val="009A783D"/>
    <w:rsid w:val="009B7030"/>
    <w:rsid w:val="009D358B"/>
    <w:rsid w:val="009D6A52"/>
    <w:rsid w:val="009F38B4"/>
    <w:rsid w:val="009F526A"/>
    <w:rsid w:val="00A02D8E"/>
    <w:rsid w:val="00A114DE"/>
    <w:rsid w:val="00A30F87"/>
    <w:rsid w:val="00A31AC5"/>
    <w:rsid w:val="00A446E6"/>
    <w:rsid w:val="00A52C3D"/>
    <w:rsid w:val="00A70E5F"/>
    <w:rsid w:val="00A74F33"/>
    <w:rsid w:val="00A83CFA"/>
    <w:rsid w:val="00A86FED"/>
    <w:rsid w:val="00A9770B"/>
    <w:rsid w:val="00A97EB5"/>
    <w:rsid w:val="00AA1BA0"/>
    <w:rsid w:val="00AB2AFB"/>
    <w:rsid w:val="00AB5374"/>
    <w:rsid w:val="00AB655E"/>
    <w:rsid w:val="00AC7010"/>
    <w:rsid w:val="00AC7B2A"/>
    <w:rsid w:val="00AD0B1C"/>
    <w:rsid w:val="00AF48C7"/>
    <w:rsid w:val="00AF4D4A"/>
    <w:rsid w:val="00B02E7E"/>
    <w:rsid w:val="00B2044C"/>
    <w:rsid w:val="00B214BE"/>
    <w:rsid w:val="00B22C90"/>
    <w:rsid w:val="00B22F29"/>
    <w:rsid w:val="00B2539C"/>
    <w:rsid w:val="00B36E0D"/>
    <w:rsid w:val="00B41387"/>
    <w:rsid w:val="00B414B9"/>
    <w:rsid w:val="00B6582E"/>
    <w:rsid w:val="00B666AF"/>
    <w:rsid w:val="00B75FFB"/>
    <w:rsid w:val="00B86BE0"/>
    <w:rsid w:val="00B86CDC"/>
    <w:rsid w:val="00B97832"/>
    <w:rsid w:val="00BB4F91"/>
    <w:rsid w:val="00BC0FD0"/>
    <w:rsid w:val="00BC696D"/>
    <w:rsid w:val="00BD6822"/>
    <w:rsid w:val="00BE7A82"/>
    <w:rsid w:val="00BF11C9"/>
    <w:rsid w:val="00BF4A11"/>
    <w:rsid w:val="00BF711B"/>
    <w:rsid w:val="00C05517"/>
    <w:rsid w:val="00C07AF9"/>
    <w:rsid w:val="00C135E2"/>
    <w:rsid w:val="00C20F88"/>
    <w:rsid w:val="00C3002E"/>
    <w:rsid w:val="00C325C8"/>
    <w:rsid w:val="00C46E23"/>
    <w:rsid w:val="00C623C3"/>
    <w:rsid w:val="00C677EB"/>
    <w:rsid w:val="00C703A2"/>
    <w:rsid w:val="00C87681"/>
    <w:rsid w:val="00C927E8"/>
    <w:rsid w:val="00CA02F2"/>
    <w:rsid w:val="00CA172E"/>
    <w:rsid w:val="00CA181F"/>
    <w:rsid w:val="00CA5B6E"/>
    <w:rsid w:val="00CA733B"/>
    <w:rsid w:val="00CB5F07"/>
    <w:rsid w:val="00CD113B"/>
    <w:rsid w:val="00CD4CBD"/>
    <w:rsid w:val="00CE1079"/>
    <w:rsid w:val="00CE1909"/>
    <w:rsid w:val="00CE5FDA"/>
    <w:rsid w:val="00CF0ECC"/>
    <w:rsid w:val="00CF1B96"/>
    <w:rsid w:val="00CF505A"/>
    <w:rsid w:val="00D04224"/>
    <w:rsid w:val="00D06F8B"/>
    <w:rsid w:val="00D16FCF"/>
    <w:rsid w:val="00D23881"/>
    <w:rsid w:val="00D24DAF"/>
    <w:rsid w:val="00D251AB"/>
    <w:rsid w:val="00D4257B"/>
    <w:rsid w:val="00D46D80"/>
    <w:rsid w:val="00D63747"/>
    <w:rsid w:val="00D64C7D"/>
    <w:rsid w:val="00D72C58"/>
    <w:rsid w:val="00D72CCB"/>
    <w:rsid w:val="00D804D0"/>
    <w:rsid w:val="00D848FD"/>
    <w:rsid w:val="00D866E4"/>
    <w:rsid w:val="00D9039A"/>
    <w:rsid w:val="00D91F9D"/>
    <w:rsid w:val="00D924AA"/>
    <w:rsid w:val="00DA5BBE"/>
    <w:rsid w:val="00DB09D6"/>
    <w:rsid w:val="00DB6FB7"/>
    <w:rsid w:val="00DC043E"/>
    <w:rsid w:val="00DC15D8"/>
    <w:rsid w:val="00DC7C07"/>
    <w:rsid w:val="00DD03BA"/>
    <w:rsid w:val="00DD7AFC"/>
    <w:rsid w:val="00DE6D79"/>
    <w:rsid w:val="00DF5A0B"/>
    <w:rsid w:val="00E05690"/>
    <w:rsid w:val="00E07BA3"/>
    <w:rsid w:val="00E13199"/>
    <w:rsid w:val="00E31A23"/>
    <w:rsid w:val="00E44344"/>
    <w:rsid w:val="00E4791A"/>
    <w:rsid w:val="00E61151"/>
    <w:rsid w:val="00E84836"/>
    <w:rsid w:val="00E91160"/>
    <w:rsid w:val="00E931A7"/>
    <w:rsid w:val="00EA7C6C"/>
    <w:rsid w:val="00EB2824"/>
    <w:rsid w:val="00ED1D90"/>
    <w:rsid w:val="00ED4322"/>
    <w:rsid w:val="00EE1D17"/>
    <w:rsid w:val="00EE23C5"/>
    <w:rsid w:val="00EE4D22"/>
    <w:rsid w:val="00F15A09"/>
    <w:rsid w:val="00F31680"/>
    <w:rsid w:val="00F3271D"/>
    <w:rsid w:val="00F32C5E"/>
    <w:rsid w:val="00F345F4"/>
    <w:rsid w:val="00F37A5B"/>
    <w:rsid w:val="00F475A1"/>
    <w:rsid w:val="00F50E3F"/>
    <w:rsid w:val="00F545CD"/>
    <w:rsid w:val="00F55CB1"/>
    <w:rsid w:val="00F56551"/>
    <w:rsid w:val="00F57F5A"/>
    <w:rsid w:val="00F725CF"/>
    <w:rsid w:val="00F951DB"/>
    <w:rsid w:val="00F9719C"/>
    <w:rsid w:val="00FA5E07"/>
    <w:rsid w:val="00FA6E8A"/>
    <w:rsid w:val="00FB0D15"/>
    <w:rsid w:val="00FB57F9"/>
    <w:rsid w:val="00FC157D"/>
    <w:rsid w:val="00FC6CF8"/>
    <w:rsid w:val="00FE2BC0"/>
    <w:rsid w:val="00FE2DD7"/>
    <w:rsid w:val="00FF45B8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8E"/>
  </w:style>
  <w:style w:type="paragraph" w:styleId="1">
    <w:name w:val="heading 1"/>
    <w:basedOn w:val="a"/>
    <w:next w:val="a"/>
    <w:qFormat/>
    <w:rsid w:val="0087018E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87018E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87018E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7018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7018E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018E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018E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7018E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87018E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7018E"/>
    <w:pPr>
      <w:ind w:left="708"/>
    </w:pPr>
  </w:style>
  <w:style w:type="paragraph" w:styleId="a4">
    <w:name w:val="Body Text Indent"/>
    <w:basedOn w:val="a"/>
    <w:semiHidden/>
    <w:rsid w:val="0087018E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87018E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87018E"/>
    <w:pPr>
      <w:ind w:firstLine="851"/>
    </w:pPr>
    <w:rPr>
      <w:sz w:val="28"/>
    </w:rPr>
  </w:style>
  <w:style w:type="paragraph" w:styleId="a5">
    <w:name w:val="Body Text"/>
    <w:basedOn w:val="a"/>
    <w:semiHidden/>
    <w:rsid w:val="0087018E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87018E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87018E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87018E"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87018E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87018E"/>
    <w:pPr>
      <w:spacing w:after="120" w:line="480" w:lineRule="auto"/>
    </w:pPr>
  </w:style>
  <w:style w:type="character" w:styleId="ab">
    <w:name w:val="page number"/>
    <w:basedOn w:val="a1"/>
    <w:semiHidden/>
    <w:rsid w:val="0087018E"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c"/>
    <w:uiPriority w:val="59"/>
    <w:rsid w:val="00FF6A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FF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AF4D4A"/>
    <w:rPr>
      <w:sz w:val="24"/>
      <w:szCs w:val="24"/>
    </w:rPr>
  </w:style>
  <w:style w:type="paragraph" w:styleId="ae">
    <w:name w:val="List Paragraph"/>
    <w:basedOn w:val="a"/>
    <w:uiPriority w:val="99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EE23C5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60">
    <w:name w:val="Основной текст (6)_"/>
    <w:link w:val="61"/>
    <w:rsid w:val="00EE23C5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E23C5"/>
    <w:pPr>
      <w:shd w:val="clear" w:color="auto" w:fill="FFFFFF"/>
      <w:spacing w:after="54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170235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0235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14B2-ADD0-457A-BDA9-0CD880EA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3973</CharactersWithSpaces>
  <SharedDoc>false</SharedDoc>
  <HLinks>
    <vt:vector size="108" baseType="variant">
      <vt:variant>
        <vt:i4>2162789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consultantplus://offline/ref=BD2DAE00171AFD34A3841BD62668562BDEBCB08FF5E03719699F09E08ACDB880E02221C312243FAB0460AA6C4AE70C4EB5BDF695BBF4A7B3G309D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consultantplus://offline/ref=AE40A04B3FB9D7707C2E86F00B5662BFF537B7C7209679EEAB8AE750092594060D98EA4B959E105220F921434F29D8023B4BE14FEBC4CC8DtAjBC</vt:lpwstr>
      </vt:variant>
      <vt:variant>
        <vt:lpwstr/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consultantplus://offline/ref=BEEC46A7041ED91C6191662A59DA90047892E0BBACF5B7FB91668CC779SCv7J</vt:lpwstr>
      </vt:variant>
      <vt:variant>
        <vt:lpwstr/>
      </vt:variant>
      <vt:variant>
        <vt:i4>4063288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consultantplus://offline/ref=7767547C9382977FE81CBF77F55DD52426FFA264EC376B11D47EF2136F6C2BC771EFC7DC5DC0D4A67C025E065065FD80A6D5D8BBB5314C8By7o8D</vt:lpwstr>
      </vt:variant>
      <vt:variant>
        <vt:lpwstr/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68223063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../../../../../../../../../yusitskova/Desktop/Учет БО,ДО/Приложение N 1 новое.docx</vt:lpwstr>
      </vt:variant>
      <vt:variant>
        <vt:lpwstr>P61</vt:lpwstr>
      </vt:variant>
      <vt:variant>
        <vt:i4>8192058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consultantplus://offline/ref=BEEC46A7041ED91C6191662A59DA90047892EDBBACFFB7FB91668CC779C7D50DEB35512A806DDEF0S8v2J</vt:lpwstr>
      </vt:variant>
      <vt:variant>
        <vt:lpwstr/>
      </vt:variant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consultantplus://offline/ref=BEEC46A7041ED91C6191662A59DA90047892EDBBACF0B7FB91668CC779C7D50DEB35512A836BSDv2J</vt:lpwstr>
      </vt:variant>
      <vt:variant>
        <vt:lpwstr/>
      </vt:variant>
      <vt:variant>
        <vt:i4>4784140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consultantplus://offline/ref=BEEC46A7041ED91C6191662A59DA90047892EDBBACF0B7FB91668CC779C7D50DEB35512386S6v9J</vt:lpwstr>
      </vt:variant>
      <vt:variant>
        <vt:lpwstr/>
      </vt:variant>
      <vt:variant>
        <vt:i4>8323177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consultantplus://offline/ref=BEEC46A7041ED91C6191662A59DA90047892EDBBACF0B7FB91668CC779C7D50DEB35512A8169SDvBJ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consultantplus://offline/ref=BEEC46A7041ED91C6191662A59DA90047892EDBBACF0B7FB91668CC779C7D50DEB35512C85S6vEJ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consultantplus://offline/ref=C7C0C3F0AA56FEB8FE52A1C6F1B363187933E7B78C9214ED3FDE3C53ECB482CE0D7D6891E375j2QBI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Юридический</cp:lastModifiedBy>
  <cp:revision>3</cp:revision>
  <cp:lastPrinted>2022-05-25T03:51:00Z</cp:lastPrinted>
  <dcterms:created xsi:type="dcterms:W3CDTF">2022-05-25T03:51:00Z</dcterms:created>
  <dcterms:modified xsi:type="dcterms:W3CDTF">2022-12-16T05:24:00Z</dcterms:modified>
</cp:coreProperties>
</file>