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3C" w:rsidRDefault="009D1A3C" w:rsidP="009D1A3C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-18415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A3C" w:rsidRDefault="009D1A3C" w:rsidP="009D1A3C">
      <w:pPr>
        <w:pStyle w:val="2"/>
        <w:jc w:val="center"/>
      </w:pPr>
    </w:p>
    <w:p w:rsidR="009D1A3C" w:rsidRDefault="009D1A3C" w:rsidP="009D1A3C">
      <w:pPr>
        <w:pStyle w:val="5"/>
        <w:spacing w:before="0" w:line="360" w:lineRule="auto"/>
      </w:pPr>
    </w:p>
    <w:p w:rsidR="009D1A3C" w:rsidRDefault="009D1A3C" w:rsidP="009D1A3C">
      <w:pPr>
        <w:pStyle w:val="5"/>
        <w:spacing w:before="0" w:line="360" w:lineRule="auto"/>
      </w:pPr>
    </w:p>
    <w:p w:rsidR="009D1A3C" w:rsidRPr="00D92603" w:rsidRDefault="009D1A3C" w:rsidP="009D1A3C">
      <w:pPr>
        <w:pStyle w:val="5"/>
        <w:spacing w:before="0" w:line="360" w:lineRule="auto"/>
      </w:pPr>
      <w:r w:rsidRPr="00D92603">
        <w:t>КЕМЕРОВСКАЯ ОБЛАСТЬ</w:t>
      </w:r>
    </w:p>
    <w:p w:rsidR="009D1A3C" w:rsidRPr="00FF4A7A" w:rsidRDefault="009D1A3C" w:rsidP="009D1A3C">
      <w:pPr>
        <w:pStyle w:val="5"/>
        <w:spacing w:before="0" w:line="360" w:lineRule="auto"/>
      </w:pPr>
      <w:r w:rsidRPr="00FF4A7A">
        <w:t xml:space="preserve">ТАШТАГОЛЬСКИЙ </w:t>
      </w:r>
      <w:r>
        <w:t xml:space="preserve">МУНИЦИПАЛЬНЫЙ </w:t>
      </w:r>
      <w:r w:rsidRPr="00FF4A7A">
        <w:t>РАЙОН</w:t>
      </w:r>
    </w:p>
    <w:p w:rsidR="009D1A3C" w:rsidRDefault="009D1A3C" w:rsidP="009D1A3C">
      <w:pPr>
        <w:pStyle w:val="5"/>
        <w:spacing w:before="0"/>
      </w:pPr>
      <w:r>
        <w:t xml:space="preserve">АДМИНИСТРАЦИЯ </w:t>
      </w:r>
      <w:r w:rsidRPr="00676A19">
        <w:t>ТАШТАГОЛЬСКОГО</w:t>
      </w:r>
      <w:r>
        <w:t xml:space="preserve"> </w:t>
      </w:r>
    </w:p>
    <w:p w:rsidR="009D1A3C" w:rsidRPr="00676A19" w:rsidRDefault="009D1A3C" w:rsidP="009D1A3C">
      <w:pPr>
        <w:pStyle w:val="5"/>
        <w:spacing w:before="0"/>
      </w:pPr>
      <w:r>
        <w:t>МУНИЦИПАЛЬНОГО</w:t>
      </w:r>
      <w:r w:rsidRPr="00676A19">
        <w:t xml:space="preserve"> РАЙОНА</w:t>
      </w:r>
    </w:p>
    <w:p w:rsidR="009D1A3C" w:rsidRDefault="009D1A3C" w:rsidP="009D1A3C">
      <w:pPr>
        <w:pStyle w:val="4"/>
        <w:jc w:val="center"/>
        <w:rPr>
          <w:bCs/>
          <w:spacing w:val="60"/>
          <w:szCs w:val="28"/>
          <w:lang w:val="ru-RU"/>
        </w:rPr>
      </w:pPr>
    </w:p>
    <w:p w:rsidR="009D1A3C" w:rsidRDefault="009D1A3C" w:rsidP="009D1A3C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9D1A3C" w:rsidRPr="00D92603" w:rsidRDefault="009D1A3C" w:rsidP="009D1A3C"/>
    <w:p w:rsidR="009D1A3C" w:rsidRPr="00D92603" w:rsidRDefault="009D1A3C" w:rsidP="009D1A3C">
      <w:pPr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F0BA7">
        <w:rPr>
          <w:rFonts w:ascii="Times New Roman" w:hAnsi="Times New Roman"/>
          <w:sz w:val="28"/>
          <w:szCs w:val="28"/>
          <w:lang w:val="en-US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6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9F0BA7">
        <w:rPr>
          <w:rFonts w:ascii="Times New Roman" w:hAnsi="Times New Roman"/>
          <w:sz w:val="28"/>
          <w:szCs w:val="28"/>
        </w:rPr>
        <w:t>марта</w:t>
      </w:r>
      <w:proofErr w:type="spellEnd"/>
      <w:r>
        <w:rPr>
          <w:rFonts w:ascii="Times New Roman" w:hAnsi="Times New Roman"/>
          <w:sz w:val="28"/>
          <w:szCs w:val="28"/>
        </w:rPr>
        <w:t>_  2013</w:t>
      </w:r>
      <w:r w:rsidRPr="00D92603">
        <w:rPr>
          <w:rFonts w:ascii="Times New Roman" w:hAnsi="Times New Roman"/>
          <w:sz w:val="28"/>
          <w:szCs w:val="28"/>
        </w:rPr>
        <w:t>г. №_</w:t>
      </w:r>
      <w:r w:rsidR="009F0BA7">
        <w:rPr>
          <w:rFonts w:ascii="Times New Roman" w:hAnsi="Times New Roman"/>
          <w:sz w:val="28"/>
          <w:szCs w:val="28"/>
        </w:rPr>
        <w:t>206-п</w:t>
      </w:r>
      <w:r>
        <w:rPr>
          <w:rFonts w:ascii="Times New Roman" w:hAnsi="Times New Roman"/>
          <w:sz w:val="28"/>
          <w:szCs w:val="28"/>
        </w:rPr>
        <w:t>_</w:t>
      </w:r>
    </w:p>
    <w:p w:rsidR="009D1A3C" w:rsidRDefault="009D1A3C" w:rsidP="009D1A3C"/>
    <w:p w:rsidR="009D1A3C" w:rsidRDefault="003C5590" w:rsidP="009D1A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увеличении </w:t>
      </w:r>
      <w:proofErr w:type="gramStart"/>
      <w:r>
        <w:rPr>
          <w:rFonts w:ascii="Times New Roman" w:hAnsi="Times New Roman"/>
          <w:b/>
          <w:sz w:val="28"/>
          <w:szCs w:val="28"/>
        </w:rPr>
        <w:t>фондов оплаты труда работников государственных учреждений культуры Кемеровской области</w:t>
      </w:r>
      <w:proofErr w:type="gramEnd"/>
    </w:p>
    <w:p w:rsidR="009D1A3C" w:rsidRDefault="009D1A3C" w:rsidP="009D1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A3C" w:rsidRDefault="009D1A3C" w:rsidP="009D1A3C">
      <w:pPr>
        <w:rPr>
          <w:rFonts w:ascii="Times New Roman" w:hAnsi="Times New Roman"/>
          <w:sz w:val="28"/>
          <w:szCs w:val="28"/>
        </w:rPr>
      </w:pPr>
      <w:r w:rsidRPr="006826AB">
        <w:rPr>
          <w:rFonts w:ascii="Times New Roman" w:hAnsi="Times New Roman"/>
          <w:sz w:val="28"/>
          <w:szCs w:val="28"/>
        </w:rPr>
        <w:t xml:space="preserve">В соответствии с </w:t>
      </w:r>
      <w:r w:rsidR="003C5590">
        <w:rPr>
          <w:rFonts w:ascii="Times New Roman" w:hAnsi="Times New Roman"/>
          <w:sz w:val="28"/>
          <w:szCs w:val="28"/>
        </w:rPr>
        <w:t xml:space="preserve">Законом Кемеровской области от 10.12.2004 № 99-ОЗ «Об установлении полномочий Коллегии Администрации Кемеровской области по вопросам оплаты труда работников государственных учреждений Кемеровской области», </w:t>
      </w:r>
      <w:r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2E273A" w:rsidRDefault="002E273A" w:rsidP="002E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Увеличить на 15 процентов фонды оплаты труда работников муниципальных учреждений культуры </w:t>
      </w:r>
      <w:r w:rsidR="00C90F14">
        <w:rPr>
          <w:rFonts w:ascii="Times New Roman" w:hAnsi="Times New Roman"/>
          <w:sz w:val="28"/>
          <w:szCs w:val="28"/>
        </w:rPr>
        <w:t>Таштагольского района.</w:t>
      </w:r>
    </w:p>
    <w:p w:rsidR="00316665" w:rsidRDefault="00316665" w:rsidP="002E2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комиссии по мониторингу и контролю за увеличением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учреждений культуры</w:t>
      </w:r>
      <w:proofErr w:type="gramEnd"/>
      <w:r w:rsidR="00C90F14">
        <w:rPr>
          <w:rFonts w:ascii="Times New Roman" w:hAnsi="Times New Roman"/>
          <w:sz w:val="28"/>
          <w:szCs w:val="28"/>
        </w:rPr>
        <w:t xml:space="preserve"> Таштагольского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D1A3C" w:rsidRDefault="00565C92" w:rsidP="009D1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1A3C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«Красная </w:t>
      </w:r>
      <w:proofErr w:type="spellStart"/>
      <w:r w:rsidR="009D1A3C">
        <w:rPr>
          <w:rFonts w:ascii="Times New Roman" w:hAnsi="Times New Roman"/>
          <w:sz w:val="28"/>
          <w:szCs w:val="28"/>
        </w:rPr>
        <w:t>Шория</w:t>
      </w:r>
      <w:proofErr w:type="spellEnd"/>
      <w:r w:rsidR="009D1A3C">
        <w:rPr>
          <w:rFonts w:ascii="Times New Roman" w:hAnsi="Times New Roman"/>
          <w:sz w:val="28"/>
          <w:szCs w:val="28"/>
        </w:rPr>
        <w:t>» и разместить на официальном сайте администрации Таштагольского муниципального района в сети Интернет.</w:t>
      </w:r>
    </w:p>
    <w:p w:rsidR="009D1A3C" w:rsidRDefault="00565C92" w:rsidP="009D1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1A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1A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1A3C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района по социальным вопросам Рябченко Л.Н.</w:t>
      </w:r>
    </w:p>
    <w:p w:rsidR="009D1A3C" w:rsidRDefault="00565C92" w:rsidP="009D1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1A3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и распространяет свое действие на отношения, возникшие с 01.0</w:t>
      </w:r>
      <w:r w:rsidR="003C5590">
        <w:rPr>
          <w:rFonts w:ascii="Times New Roman" w:hAnsi="Times New Roman"/>
          <w:sz w:val="28"/>
          <w:szCs w:val="28"/>
        </w:rPr>
        <w:t>3</w:t>
      </w:r>
      <w:r w:rsidR="009D1A3C">
        <w:rPr>
          <w:rFonts w:ascii="Times New Roman" w:hAnsi="Times New Roman"/>
          <w:sz w:val="28"/>
          <w:szCs w:val="28"/>
        </w:rPr>
        <w:t xml:space="preserve">.2013г. </w:t>
      </w:r>
    </w:p>
    <w:p w:rsidR="009D1A3C" w:rsidRDefault="009D1A3C" w:rsidP="009D1A3C">
      <w:pPr>
        <w:rPr>
          <w:rFonts w:ascii="Times New Roman" w:hAnsi="Times New Roman"/>
          <w:sz w:val="28"/>
          <w:szCs w:val="28"/>
        </w:rPr>
      </w:pPr>
    </w:p>
    <w:p w:rsidR="009D1A3C" w:rsidRDefault="009D1A3C" w:rsidP="009D1A3C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</w:t>
      </w:r>
    </w:p>
    <w:p w:rsidR="00090EFE" w:rsidRDefault="009D1A3C" w:rsidP="009F0BA7">
      <w:pPr>
        <w:ind w:firstLine="0"/>
      </w:pPr>
      <w:r>
        <w:rPr>
          <w:rFonts w:ascii="Times New Roman" w:hAnsi="Times New Roman"/>
          <w:sz w:val="28"/>
          <w:szCs w:val="28"/>
        </w:rPr>
        <w:t xml:space="preserve">Таштагольского района                                                        В.Н. Макута </w:t>
      </w:r>
    </w:p>
    <w:sectPr w:rsidR="00090EFE" w:rsidSect="005B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B5E"/>
    <w:rsid w:val="00090EFE"/>
    <w:rsid w:val="00143C3C"/>
    <w:rsid w:val="002E273A"/>
    <w:rsid w:val="00316665"/>
    <w:rsid w:val="003C5590"/>
    <w:rsid w:val="00565C92"/>
    <w:rsid w:val="005B77FF"/>
    <w:rsid w:val="00845E2A"/>
    <w:rsid w:val="009D1A3C"/>
    <w:rsid w:val="009F0BA7"/>
    <w:rsid w:val="00C62B5E"/>
    <w:rsid w:val="00C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3C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A3C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9D1A3C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9D1A3C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A3C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A3C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D1A3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3C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A3C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9D1A3C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9D1A3C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A3C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A3C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9D1A3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Luda</cp:lastModifiedBy>
  <cp:revision>2</cp:revision>
  <cp:lastPrinted>2013-03-15T05:09:00Z</cp:lastPrinted>
  <dcterms:created xsi:type="dcterms:W3CDTF">2013-03-20T04:08:00Z</dcterms:created>
  <dcterms:modified xsi:type="dcterms:W3CDTF">2013-03-20T04:08:00Z</dcterms:modified>
</cp:coreProperties>
</file>