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B0" w:rsidRPr="00DC57AA" w:rsidRDefault="00962AE0" w:rsidP="00D5306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7B0" w:rsidRPr="00DC57AA" w:rsidRDefault="009847B0" w:rsidP="00D5306D">
      <w:pPr>
        <w:autoSpaceDE w:val="0"/>
        <w:autoSpaceDN w:val="0"/>
        <w:adjustRightInd w:val="0"/>
        <w:spacing w:before="360"/>
        <w:jc w:val="center"/>
        <w:rPr>
          <w:b/>
          <w:color w:val="000000"/>
          <w:sz w:val="28"/>
          <w:szCs w:val="28"/>
        </w:rPr>
      </w:pPr>
      <w:r w:rsidRPr="00DC57AA">
        <w:rPr>
          <w:b/>
          <w:color w:val="000000"/>
          <w:sz w:val="28"/>
          <w:szCs w:val="28"/>
        </w:rPr>
        <w:t>КЕМЕРОВСКАЯ ОБЛАСТЬ</w:t>
      </w:r>
    </w:p>
    <w:p w:rsidR="009847B0" w:rsidRPr="00DC57AA" w:rsidRDefault="009847B0" w:rsidP="00D5306D">
      <w:pPr>
        <w:autoSpaceDE w:val="0"/>
        <w:autoSpaceDN w:val="0"/>
        <w:adjustRightInd w:val="0"/>
        <w:spacing w:before="360"/>
        <w:jc w:val="center"/>
        <w:rPr>
          <w:b/>
          <w:color w:val="000000"/>
          <w:sz w:val="28"/>
          <w:szCs w:val="28"/>
        </w:rPr>
      </w:pPr>
      <w:r w:rsidRPr="00DC57AA">
        <w:rPr>
          <w:b/>
          <w:color w:val="000000"/>
          <w:sz w:val="28"/>
          <w:szCs w:val="28"/>
        </w:rPr>
        <w:t>ТАШТАГОЛЬСКИЙ МУНИЦИПАЛЬНЫЙ РАЙОН</w:t>
      </w:r>
    </w:p>
    <w:p w:rsidR="009847B0" w:rsidRPr="00DC57AA" w:rsidRDefault="009847B0" w:rsidP="00D5306D">
      <w:pPr>
        <w:pStyle w:val="5"/>
        <w:jc w:val="center"/>
        <w:rPr>
          <w:i w:val="0"/>
          <w:color w:val="000000"/>
          <w:sz w:val="28"/>
          <w:szCs w:val="28"/>
        </w:rPr>
      </w:pPr>
      <w:r w:rsidRPr="00DC57AA">
        <w:rPr>
          <w:i w:val="0"/>
          <w:color w:val="000000"/>
          <w:sz w:val="28"/>
          <w:szCs w:val="28"/>
        </w:rPr>
        <w:t>АДМИНИСТРАЦИЯ</w:t>
      </w:r>
    </w:p>
    <w:p w:rsidR="009847B0" w:rsidRPr="00DC57AA" w:rsidRDefault="009847B0" w:rsidP="00D5306D">
      <w:pPr>
        <w:pStyle w:val="5"/>
        <w:jc w:val="center"/>
        <w:rPr>
          <w:i w:val="0"/>
          <w:color w:val="000000"/>
          <w:sz w:val="28"/>
          <w:szCs w:val="28"/>
        </w:rPr>
      </w:pPr>
      <w:r w:rsidRPr="00DC57AA">
        <w:rPr>
          <w:i w:val="0"/>
          <w:color w:val="000000"/>
          <w:sz w:val="28"/>
          <w:szCs w:val="28"/>
        </w:rPr>
        <w:t>ТАШТАГОЛЬСКОГО МУНИЦИПАЛЬНОГО РАЙОНА</w:t>
      </w:r>
    </w:p>
    <w:p w:rsidR="009847B0" w:rsidRPr="000F71E4" w:rsidRDefault="009847B0" w:rsidP="00D5306D">
      <w:pPr>
        <w:suppressAutoHyphens/>
        <w:autoSpaceDE w:val="0"/>
        <w:autoSpaceDN w:val="0"/>
        <w:adjustRightInd w:val="0"/>
        <w:spacing w:before="480"/>
        <w:jc w:val="center"/>
        <w:rPr>
          <w:bCs/>
          <w:color w:val="000000"/>
          <w:spacing w:val="60"/>
          <w:sz w:val="28"/>
          <w:szCs w:val="28"/>
        </w:rPr>
      </w:pPr>
      <w:r w:rsidRPr="00DC57AA">
        <w:rPr>
          <w:b/>
          <w:bCs/>
          <w:color w:val="000000"/>
          <w:spacing w:val="60"/>
          <w:sz w:val="28"/>
          <w:szCs w:val="28"/>
        </w:rPr>
        <w:t>ПОСТАНОВЛЕНИЕ</w:t>
      </w:r>
    </w:p>
    <w:p w:rsidR="009847B0" w:rsidRPr="000F71E4" w:rsidRDefault="009847B0" w:rsidP="00D5306D">
      <w:pPr>
        <w:autoSpaceDE w:val="0"/>
        <w:autoSpaceDN w:val="0"/>
        <w:adjustRightInd w:val="0"/>
        <w:spacing w:before="480"/>
        <w:rPr>
          <w:color w:val="000000"/>
          <w:sz w:val="28"/>
          <w:szCs w:val="28"/>
        </w:rPr>
      </w:pPr>
      <w:r w:rsidRPr="000F71E4">
        <w:rPr>
          <w:color w:val="000000"/>
          <w:sz w:val="28"/>
          <w:szCs w:val="28"/>
        </w:rPr>
        <w:t xml:space="preserve">От   « </w:t>
      </w:r>
      <w:r w:rsidR="00962AE0">
        <w:rPr>
          <w:color w:val="000000"/>
          <w:sz w:val="28"/>
          <w:szCs w:val="28"/>
        </w:rPr>
        <w:t>17</w:t>
      </w:r>
      <w:r w:rsidRPr="000F71E4">
        <w:rPr>
          <w:color w:val="000000"/>
          <w:sz w:val="28"/>
          <w:szCs w:val="28"/>
        </w:rPr>
        <w:t xml:space="preserve">  »</w:t>
      </w:r>
      <w:r w:rsidR="00962AE0">
        <w:rPr>
          <w:color w:val="000000"/>
          <w:sz w:val="28"/>
          <w:szCs w:val="28"/>
        </w:rPr>
        <w:t xml:space="preserve"> октября</w:t>
      </w:r>
      <w:r w:rsidRPr="000F71E4">
        <w:rPr>
          <w:color w:val="000000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0F71E4">
          <w:rPr>
            <w:color w:val="000000"/>
            <w:sz w:val="28"/>
            <w:szCs w:val="28"/>
          </w:rPr>
          <w:t>2017 г</w:t>
        </w:r>
      </w:smartTag>
      <w:r w:rsidRPr="000F71E4">
        <w:rPr>
          <w:color w:val="000000"/>
          <w:sz w:val="28"/>
          <w:szCs w:val="28"/>
        </w:rPr>
        <w:t xml:space="preserve">.    № </w:t>
      </w:r>
      <w:r w:rsidR="00962AE0">
        <w:rPr>
          <w:color w:val="000000"/>
          <w:sz w:val="28"/>
          <w:szCs w:val="28"/>
        </w:rPr>
        <w:t>807</w:t>
      </w:r>
      <w:r w:rsidRPr="000F71E4">
        <w:rPr>
          <w:color w:val="000000"/>
          <w:sz w:val="28"/>
          <w:szCs w:val="28"/>
        </w:rPr>
        <w:t xml:space="preserve"> -</w:t>
      </w:r>
      <w:proofErr w:type="spellStart"/>
      <w:proofErr w:type="gramStart"/>
      <w:r w:rsidRPr="000F71E4">
        <w:rPr>
          <w:color w:val="000000"/>
          <w:sz w:val="28"/>
          <w:szCs w:val="28"/>
        </w:rPr>
        <w:t>п</w:t>
      </w:r>
      <w:proofErr w:type="spellEnd"/>
      <w:proofErr w:type="gramEnd"/>
    </w:p>
    <w:p w:rsidR="009847B0" w:rsidRPr="000F71E4" w:rsidRDefault="009847B0" w:rsidP="00D5306D">
      <w:pPr>
        <w:autoSpaceDE w:val="0"/>
        <w:autoSpaceDN w:val="0"/>
        <w:adjustRightInd w:val="0"/>
        <w:rPr>
          <w:color w:val="000000"/>
        </w:rPr>
      </w:pPr>
      <w:r w:rsidRPr="000F71E4">
        <w:rPr>
          <w:color w:val="000000"/>
        </w:rPr>
        <w:tab/>
      </w:r>
      <w:r w:rsidRPr="000F71E4">
        <w:rPr>
          <w:color w:val="000000"/>
        </w:rPr>
        <w:tab/>
      </w:r>
      <w:r w:rsidRPr="000F71E4">
        <w:rPr>
          <w:color w:val="000000"/>
        </w:rPr>
        <w:tab/>
      </w:r>
      <w:r w:rsidRPr="000F71E4">
        <w:rPr>
          <w:color w:val="000000"/>
        </w:rPr>
        <w:tab/>
      </w:r>
    </w:p>
    <w:p w:rsidR="009847B0" w:rsidRPr="006E2C0B" w:rsidRDefault="009847B0" w:rsidP="00D5306D">
      <w:pPr>
        <w:pStyle w:val="a3"/>
        <w:jc w:val="center"/>
        <w:rPr>
          <w:b/>
          <w:szCs w:val="28"/>
        </w:rPr>
      </w:pPr>
      <w:r w:rsidRPr="006E2C0B">
        <w:rPr>
          <w:b/>
          <w:szCs w:val="28"/>
        </w:rPr>
        <w:t>О внесении изменений в постановление Администрации Таштагольского муниципального района от 30.09.2016 №713-п «Об утверждении муниципальной программы</w:t>
      </w:r>
    </w:p>
    <w:p w:rsidR="009847B0" w:rsidRPr="006E2C0B" w:rsidRDefault="009847B0" w:rsidP="00D530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0B">
        <w:rPr>
          <w:rFonts w:ascii="Times New Roman" w:hAnsi="Times New Roman" w:cs="Times New Roman"/>
          <w:b/>
          <w:sz w:val="28"/>
          <w:szCs w:val="28"/>
        </w:rPr>
        <w:t>«Поддержка малого и среднего предпринимательства» на 2017-2019 годы».</w:t>
      </w:r>
    </w:p>
    <w:p w:rsidR="009847B0" w:rsidRPr="006E2C0B" w:rsidRDefault="009847B0" w:rsidP="00D530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Pr="000F71E4" w:rsidRDefault="009847B0" w:rsidP="00D5306D">
      <w:pPr>
        <w:tabs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0F71E4">
        <w:rPr>
          <w:color w:val="000000"/>
          <w:sz w:val="28"/>
          <w:szCs w:val="28"/>
        </w:rPr>
        <w:t>В целях эффективного использования средств, направленных на развитие малого предпринимательства в Таштагольском муниципальном районе:</w:t>
      </w:r>
    </w:p>
    <w:p w:rsidR="009847B0" w:rsidRPr="006E2C0B" w:rsidRDefault="009847B0" w:rsidP="00D5306D">
      <w:pPr>
        <w:pStyle w:val="a3"/>
        <w:jc w:val="both"/>
        <w:rPr>
          <w:szCs w:val="28"/>
        </w:rPr>
      </w:pPr>
      <w:r w:rsidRPr="006E2C0B">
        <w:t xml:space="preserve">        1. Внести в постановление Администрации Таштагольского муниципального района от 30.09.201</w:t>
      </w:r>
      <w:bookmarkStart w:id="0" w:name="_GoBack"/>
      <w:bookmarkEnd w:id="0"/>
      <w:r w:rsidRPr="006E2C0B">
        <w:t>6 №713-п «Об утверждении муниципальной программы «Поддержка малого и среднего предпринимательства» на 2017-2019 годы»</w:t>
      </w:r>
      <w:r>
        <w:t xml:space="preserve"> </w:t>
      </w:r>
      <w:r w:rsidRPr="006E2C0B">
        <w:rPr>
          <w:szCs w:val="28"/>
        </w:rPr>
        <w:t xml:space="preserve">следующие изменения: </w:t>
      </w:r>
    </w:p>
    <w:p w:rsidR="009847B0" w:rsidRPr="00044B18" w:rsidRDefault="009847B0" w:rsidP="00D5306D">
      <w:pPr>
        <w:keepNext/>
        <w:jc w:val="both"/>
        <w:rPr>
          <w:sz w:val="28"/>
          <w:szCs w:val="28"/>
        </w:rPr>
      </w:pPr>
      <w:r w:rsidRPr="00044B18">
        <w:rPr>
          <w:sz w:val="28"/>
          <w:szCs w:val="28"/>
        </w:rPr>
        <w:t xml:space="preserve">       1.1. </w:t>
      </w:r>
      <w:r>
        <w:rPr>
          <w:sz w:val="28"/>
          <w:szCs w:val="28"/>
        </w:rPr>
        <w:t xml:space="preserve">В </w:t>
      </w:r>
      <w:r w:rsidRPr="00044B18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</w:t>
      </w:r>
      <w:r w:rsidRPr="00044B18">
        <w:rPr>
          <w:sz w:val="28"/>
          <w:szCs w:val="28"/>
        </w:rPr>
        <w:t xml:space="preserve"> порядке расходования средств бюджета Таштагольского муниципального района в целях реализации  муниципальной  программы «Поддержка малого и среднего предпринимательства» на 2017-2019 годы </w:t>
      </w:r>
      <w:r>
        <w:rPr>
          <w:sz w:val="28"/>
          <w:szCs w:val="28"/>
        </w:rPr>
        <w:t>(</w:t>
      </w:r>
      <w:r w:rsidRPr="006E2C0B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я №1) </w:t>
      </w:r>
      <w:r w:rsidRPr="006E2C0B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9847B0" w:rsidRPr="006E2C0B" w:rsidRDefault="009847B0" w:rsidP="00D5306D">
      <w:pPr>
        <w:tabs>
          <w:tab w:val="left" w:pos="360"/>
        </w:tabs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napToGrid w:val="0"/>
          <w:sz w:val="28"/>
          <w:szCs w:val="28"/>
        </w:rPr>
        <w:t xml:space="preserve">        </w:t>
      </w:r>
      <w:r w:rsidRPr="006E2C0B">
        <w:rPr>
          <w:snapToGrid w:val="0"/>
          <w:sz w:val="28"/>
          <w:szCs w:val="28"/>
        </w:rPr>
        <w:t>2</w:t>
      </w:r>
      <w:r w:rsidRPr="006E2C0B">
        <w:rPr>
          <w:sz w:val="28"/>
          <w:szCs w:val="28"/>
        </w:rPr>
        <w:t xml:space="preserve">. Пресс-секретарю Главы Таштагольского муниципального района (М. Л. </w:t>
      </w:r>
      <w:proofErr w:type="spellStart"/>
      <w:r w:rsidRPr="006E2C0B">
        <w:rPr>
          <w:sz w:val="28"/>
          <w:szCs w:val="28"/>
        </w:rPr>
        <w:t>Кустова</w:t>
      </w:r>
      <w:proofErr w:type="spellEnd"/>
      <w:r w:rsidRPr="006E2C0B">
        <w:rPr>
          <w:sz w:val="28"/>
          <w:szCs w:val="28"/>
        </w:rPr>
        <w:t>)   опубликовать настоящее постановление  в газете «</w:t>
      </w:r>
      <w:proofErr w:type="gramStart"/>
      <w:r w:rsidRPr="006E2C0B">
        <w:rPr>
          <w:sz w:val="28"/>
          <w:szCs w:val="28"/>
        </w:rPr>
        <w:t>Красная</w:t>
      </w:r>
      <w:proofErr w:type="gramEnd"/>
      <w:r w:rsidRPr="006E2C0B">
        <w:rPr>
          <w:sz w:val="28"/>
          <w:szCs w:val="28"/>
        </w:rPr>
        <w:t xml:space="preserve"> </w:t>
      </w:r>
      <w:proofErr w:type="spellStart"/>
      <w:r w:rsidRPr="006E2C0B">
        <w:rPr>
          <w:sz w:val="28"/>
          <w:szCs w:val="28"/>
        </w:rPr>
        <w:t>Шория</w:t>
      </w:r>
      <w:proofErr w:type="spellEnd"/>
      <w:r w:rsidRPr="006E2C0B">
        <w:rPr>
          <w:sz w:val="28"/>
          <w:szCs w:val="28"/>
        </w:rPr>
        <w:t>» и разместить на официальном сайте администрации Таштагольского муниципального района в сети интернет.</w:t>
      </w:r>
    </w:p>
    <w:p w:rsidR="009847B0" w:rsidRPr="006E2C0B" w:rsidRDefault="009847B0" w:rsidP="00D5306D">
      <w:pPr>
        <w:jc w:val="both"/>
        <w:rPr>
          <w:sz w:val="28"/>
          <w:szCs w:val="28"/>
        </w:rPr>
      </w:pPr>
      <w:r w:rsidRPr="006E2C0B">
        <w:rPr>
          <w:sz w:val="28"/>
          <w:szCs w:val="28"/>
        </w:rPr>
        <w:t xml:space="preserve">       3. </w:t>
      </w:r>
      <w:proofErr w:type="gramStart"/>
      <w:r w:rsidRPr="006E2C0B">
        <w:rPr>
          <w:sz w:val="28"/>
          <w:szCs w:val="28"/>
        </w:rPr>
        <w:t>Контроль за</w:t>
      </w:r>
      <w:proofErr w:type="gramEnd"/>
      <w:r w:rsidRPr="006E2C0B">
        <w:rPr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 В. С. </w:t>
      </w:r>
      <w:proofErr w:type="spellStart"/>
      <w:r w:rsidRPr="006E2C0B">
        <w:rPr>
          <w:sz w:val="28"/>
          <w:szCs w:val="28"/>
        </w:rPr>
        <w:t>Швайгерт</w:t>
      </w:r>
      <w:proofErr w:type="spellEnd"/>
      <w:r w:rsidRPr="006E2C0B">
        <w:rPr>
          <w:sz w:val="28"/>
          <w:szCs w:val="28"/>
        </w:rPr>
        <w:t xml:space="preserve">. </w:t>
      </w:r>
    </w:p>
    <w:p w:rsidR="009847B0" w:rsidRPr="00D5306D" w:rsidRDefault="009847B0" w:rsidP="00D5306D">
      <w:pPr>
        <w:pStyle w:val="a3"/>
        <w:suppressAutoHyphens/>
        <w:jc w:val="both"/>
        <w:rPr>
          <w:snapToGrid w:val="0"/>
          <w:szCs w:val="28"/>
          <w:u w:val="single"/>
        </w:rPr>
      </w:pPr>
      <w:r w:rsidRPr="006E2C0B">
        <w:rPr>
          <w:szCs w:val="28"/>
        </w:rPr>
        <w:t xml:space="preserve">       4. </w:t>
      </w:r>
      <w:r w:rsidRPr="006E2C0B">
        <w:rPr>
          <w:snapToGrid w:val="0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9847B0" w:rsidRPr="006E2C0B" w:rsidRDefault="009847B0" w:rsidP="00D5306D">
      <w:pPr>
        <w:pStyle w:val="a3"/>
        <w:suppressAutoHyphens/>
        <w:jc w:val="both"/>
        <w:rPr>
          <w:b/>
          <w:szCs w:val="28"/>
        </w:rPr>
      </w:pPr>
      <w:r w:rsidRPr="006E2C0B">
        <w:rPr>
          <w:b/>
          <w:szCs w:val="28"/>
        </w:rPr>
        <w:t xml:space="preserve">Глава Таштагольского </w:t>
      </w:r>
    </w:p>
    <w:p w:rsidR="009847B0" w:rsidRPr="00E27FC8" w:rsidRDefault="009847B0" w:rsidP="00E27FC8">
      <w:pPr>
        <w:pStyle w:val="a3"/>
        <w:suppressAutoHyphens/>
        <w:jc w:val="both"/>
        <w:rPr>
          <w:b/>
          <w:color w:val="000000"/>
          <w:szCs w:val="28"/>
        </w:rPr>
      </w:pPr>
      <w:r w:rsidRPr="00A156D5">
        <w:t>муниципального района</w:t>
      </w:r>
      <w:r w:rsidRPr="00A156D5">
        <w:tab/>
      </w:r>
      <w:r w:rsidRPr="00A156D5">
        <w:tab/>
      </w:r>
      <w:r w:rsidRPr="00A156D5">
        <w:tab/>
      </w:r>
      <w:r>
        <w:t xml:space="preserve">                          </w:t>
      </w:r>
      <w:proofErr w:type="spellStart"/>
      <w:r w:rsidRPr="00A156D5">
        <w:t>В.Н.Макута</w:t>
      </w:r>
      <w:proofErr w:type="spellEnd"/>
    </w:p>
    <w:p w:rsidR="009847B0" w:rsidRPr="00914129" w:rsidRDefault="009847B0" w:rsidP="00C07B8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14129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914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7B0" w:rsidRPr="00914129" w:rsidRDefault="009847B0" w:rsidP="00C07B8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847B0" w:rsidRPr="00914129" w:rsidRDefault="009847B0" w:rsidP="00C07B8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9847B0" w:rsidRPr="00914129" w:rsidRDefault="009847B0" w:rsidP="00AE7D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от  </w:t>
      </w:r>
      <w:r w:rsidR="00962AE0">
        <w:rPr>
          <w:rFonts w:ascii="Times New Roman" w:hAnsi="Times New Roman" w:cs="Times New Roman"/>
          <w:sz w:val="28"/>
          <w:szCs w:val="28"/>
        </w:rPr>
        <w:t>17.10.2017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62AE0">
        <w:rPr>
          <w:rFonts w:ascii="Times New Roman" w:hAnsi="Times New Roman" w:cs="Times New Roman"/>
          <w:sz w:val="28"/>
          <w:szCs w:val="28"/>
        </w:rPr>
        <w:t>807-п</w:t>
      </w:r>
    </w:p>
    <w:p w:rsidR="009847B0" w:rsidRPr="00914129" w:rsidRDefault="009847B0" w:rsidP="00C07B83">
      <w:pPr>
        <w:keepNext/>
        <w:rPr>
          <w:b/>
          <w:sz w:val="28"/>
          <w:szCs w:val="28"/>
        </w:rPr>
      </w:pPr>
    </w:p>
    <w:p w:rsidR="009847B0" w:rsidRPr="00914129" w:rsidRDefault="009847B0" w:rsidP="00C07B83">
      <w:pPr>
        <w:keepNext/>
        <w:rPr>
          <w:b/>
          <w:sz w:val="28"/>
          <w:szCs w:val="28"/>
        </w:rPr>
      </w:pPr>
    </w:p>
    <w:p w:rsidR="009847B0" w:rsidRPr="00914129" w:rsidRDefault="009847B0" w:rsidP="00C07B83">
      <w:pPr>
        <w:keepNext/>
        <w:jc w:val="center"/>
        <w:rPr>
          <w:b/>
          <w:sz w:val="28"/>
          <w:szCs w:val="28"/>
        </w:rPr>
      </w:pPr>
      <w:r w:rsidRPr="00914129">
        <w:rPr>
          <w:b/>
          <w:sz w:val="28"/>
          <w:szCs w:val="28"/>
        </w:rPr>
        <w:t>ПОЛОЖЕНИЕ</w:t>
      </w:r>
    </w:p>
    <w:p w:rsidR="009847B0" w:rsidRPr="00914129" w:rsidRDefault="009847B0" w:rsidP="00C07B83">
      <w:pPr>
        <w:pStyle w:val="4"/>
        <w:rPr>
          <w:sz w:val="28"/>
          <w:szCs w:val="28"/>
        </w:rPr>
      </w:pPr>
      <w:r w:rsidRPr="00914129">
        <w:rPr>
          <w:sz w:val="28"/>
          <w:szCs w:val="28"/>
        </w:rPr>
        <w:t xml:space="preserve">о порядке расходования средств бюджета Таштагольского муниципального района </w:t>
      </w:r>
    </w:p>
    <w:p w:rsidR="009847B0" w:rsidRPr="00914129" w:rsidRDefault="009847B0" w:rsidP="00C07B83">
      <w:pPr>
        <w:pStyle w:val="4"/>
        <w:rPr>
          <w:sz w:val="28"/>
          <w:szCs w:val="28"/>
        </w:rPr>
      </w:pPr>
      <w:r w:rsidRPr="00914129">
        <w:rPr>
          <w:sz w:val="28"/>
          <w:szCs w:val="28"/>
        </w:rPr>
        <w:t>в целях реализации  муниципальн</w:t>
      </w:r>
      <w:r>
        <w:rPr>
          <w:sz w:val="28"/>
          <w:szCs w:val="28"/>
        </w:rPr>
        <w:t>ой  программы «Поддержка малого и среднего</w:t>
      </w:r>
      <w:r w:rsidRPr="00914129">
        <w:rPr>
          <w:sz w:val="28"/>
          <w:szCs w:val="28"/>
        </w:rPr>
        <w:t xml:space="preserve"> предпринимательства» на 201</w:t>
      </w:r>
      <w:r>
        <w:rPr>
          <w:sz w:val="28"/>
          <w:szCs w:val="28"/>
        </w:rPr>
        <w:t>7</w:t>
      </w:r>
      <w:r w:rsidRPr="00914129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914129">
        <w:rPr>
          <w:sz w:val="28"/>
          <w:szCs w:val="28"/>
        </w:rPr>
        <w:t xml:space="preserve"> годы</w:t>
      </w:r>
    </w:p>
    <w:p w:rsidR="009847B0" w:rsidRPr="00A9720F" w:rsidRDefault="009847B0" w:rsidP="00C07B83">
      <w:pPr>
        <w:jc w:val="center"/>
        <w:rPr>
          <w:b/>
          <w:sz w:val="28"/>
          <w:szCs w:val="28"/>
        </w:rPr>
      </w:pPr>
    </w:p>
    <w:p w:rsidR="009847B0" w:rsidRPr="00A9720F" w:rsidRDefault="009847B0" w:rsidP="00C07B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720F">
        <w:rPr>
          <w:b/>
          <w:bCs/>
          <w:sz w:val="28"/>
          <w:szCs w:val="28"/>
        </w:rPr>
        <w:t xml:space="preserve">Условия и порядок </w:t>
      </w:r>
      <w:r w:rsidRPr="00A9720F">
        <w:rPr>
          <w:b/>
          <w:sz w:val="28"/>
          <w:szCs w:val="28"/>
        </w:rPr>
        <w:t>субсидирования расходов</w:t>
      </w:r>
    </w:p>
    <w:p w:rsidR="009847B0" w:rsidRPr="00A9720F" w:rsidRDefault="009847B0" w:rsidP="00C07B83">
      <w:pPr>
        <w:widowControl w:val="0"/>
        <w:jc w:val="center"/>
        <w:rPr>
          <w:b/>
          <w:sz w:val="28"/>
          <w:szCs w:val="28"/>
        </w:rPr>
      </w:pPr>
      <w:r w:rsidRPr="00A9720F">
        <w:rPr>
          <w:b/>
          <w:sz w:val="28"/>
          <w:szCs w:val="28"/>
        </w:rPr>
        <w:t xml:space="preserve">на участие субъектов малого и среднего предпринимательства </w:t>
      </w:r>
    </w:p>
    <w:p w:rsidR="009847B0" w:rsidRPr="00A9720F" w:rsidRDefault="009847B0" w:rsidP="00C07B83">
      <w:pPr>
        <w:widowControl w:val="0"/>
        <w:jc w:val="center"/>
        <w:rPr>
          <w:b/>
          <w:sz w:val="28"/>
          <w:szCs w:val="28"/>
        </w:rPr>
      </w:pPr>
      <w:r w:rsidRPr="00A9720F">
        <w:rPr>
          <w:b/>
          <w:sz w:val="28"/>
          <w:szCs w:val="28"/>
        </w:rPr>
        <w:t>в выставках - ярмарках, проводимых на территории Кемеровской области, а также в зарубежных и российских выставках, форумах.</w:t>
      </w:r>
    </w:p>
    <w:p w:rsidR="009847B0" w:rsidRDefault="009847B0" w:rsidP="000F71E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847B0" w:rsidRPr="00C07B83" w:rsidRDefault="009847B0" w:rsidP="00C07B8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1. Общие положения о предоставлении субсидии</w:t>
      </w:r>
    </w:p>
    <w:p w:rsidR="009847B0" w:rsidRDefault="009847B0" w:rsidP="000F71E4">
      <w:pPr>
        <w:jc w:val="both"/>
        <w:rPr>
          <w:sz w:val="28"/>
          <w:szCs w:val="28"/>
        </w:rPr>
      </w:pPr>
    </w:p>
    <w:p w:rsidR="009847B0" w:rsidRPr="000F71E4" w:rsidRDefault="009847B0" w:rsidP="000F7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1.1.</w:t>
      </w:r>
      <w:r w:rsidRPr="000F71E4">
        <w:rPr>
          <w:sz w:val="28"/>
          <w:szCs w:val="28"/>
        </w:rPr>
        <w:t>Настоящее Положение разработано в соответствии со статьей 78 Бюджетного кодекса Российской Федерации, Федеральным законом                         от 24.07.2007 № 209-ФЗ «О развитии малого и среднего предпринимательства в Российской Федерации» (далее – ФЗ № 209),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</w:t>
      </w:r>
      <w:proofErr w:type="gramEnd"/>
      <w:r w:rsidRPr="000F71E4">
        <w:rPr>
          <w:sz w:val="28"/>
          <w:szCs w:val="28"/>
        </w:rPr>
        <w:t xml:space="preserve">, а также физическим лицам – производителям товаров, работ, услуг»,  и устанавливает  порядок  предоставления </w:t>
      </w:r>
      <w:r w:rsidRPr="007147C1">
        <w:rPr>
          <w:sz w:val="28"/>
          <w:szCs w:val="28"/>
        </w:rPr>
        <w:t>субсидий  в соответствии с пунктом 2  муниципальной программы</w:t>
      </w:r>
      <w:r>
        <w:rPr>
          <w:sz w:val="28"/>
          <w:szCs w:val="28"/>
        </w:rPr>
        <w:t xml:space="preserve"> </w:t>
      </w:r>
      <w:r w:rsidRPr="007147C1">
        <w:rPr>
          <w:sz w:val="28"/>
          <w:szCs w:val="28"/>
        </w:rPr>
        <w:t>«Поддержка малого и среднего предпринимательства» на 2017-2019 годы»  в целях возмещения части затрат по участию</w:t>
      </w:r>
      <w:r w:rsidRPr="000F71E4">
        <w:rPr>
          <w:sz w:val="28"/>
          <w:szCs w:val="28"/>
        </w:rPr>
        <w:t xml:space="preserve"> в выставках, ярмарках,  связанных с продвижением продукции, товаров и услуг.</w:t>
      </w:r>
    </w:p>
    <w:p w:rsidR="009847B0" w:rsidRPr="00C07B83" w:rsidRDefault="009847B0" w:rsidP="00C07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 xml:space="preserve">1.2. Субсидии предоставляются в заявительном порядке (на </w:t>
      </w:r>
      <w:proofErr w:type="spellStart"/>
      <w:r w:rsidRPr="00C07B83">
        <w:rPr>
          <w:rFonts w:ascii="Times New Roman" w:hAnsi="Times New Roman" w:cs="Times New Roman"/>
          <w:sz w:val="28"/>
          <w:szCs w:val="28"/>
        </w:rPr>
        <w:t>безконкурсной</w:t>
      </w:r>
      <w:proofErr w:type="spellEnd"/>
      <w:r w:rsidRPr="00C07B83">
        <w:rPr>
          <w:rFonts w:ascii="Times New Roman" w:hAnsi="Times New Roman" w:cs="Times New Roman"/>
          <w:sz w:val="28"/>
          <w:szCs w:val="28"/>
        </w:rPr>
        <w:t xml:space="preserve"> основе)   юридическим  лицам и индивидуальным предпринимателям, отнесенным в соответствии с ФЗ № 209 к субъектам малого и среднего предпринимательства и внесенные в единый реестр субъектов малого и среднего предпринимательства, а также зарегистрированные и осуществляющие деятельность в  муниципальном образовании.</w:t>
      </w:r>
    </w:p>
    <w:p w:rsidR="009847B0" w:rsidRPr="00C07B83" w:rsidRDefault="009847B0" w:rsidP="003D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47B0" w:rsidRPr="00C07B83" w:rsidRDefault="009847B0" w:rsidP="003D67E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субсидии.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7B0" w:rsidRPr="00C07B83" w:rsidRDefault="009847B0" w:rsidP="00972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 xml:space="preserve">2.1. Для получения субсидии субъект малого и среднего предпринимательства представляет заявление о предоставлении субсидии,  </w:t>
      </w:r>
      <w:r w:rsidRPr="00C07B83">
        <w:rPr>
          <w:rFonts w:ascii="Times New Roman" w:hAnsi="Times New Roman" w:cs="Times New Roman"/>
          <w:sz w:val="28"/>
          <w:szCs w:val="28"/>
        </w:rPr>
        <w:lastRenderedPageBreak/>
        <w:t>по форме, указанной в приложении №1 к настоящему Положению, с приложением следующих документов: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B83">
        <w:rPr>
          <w:rFonts w:ascii="Times New Roman" w:hAnsi="Times New Roman" w:cs="Times New Roman"/>
          <w:sz w:val="28"/>
          <w:szCs w:val="28"/>
        </w:rPr>
        <w:t>-  информацию о мероприятии (цель участия, наименование, место и срок проведения, статус, наименование организации - устроителя);</w:t>
      </w:r>
      <w:proofErr w:type="gramEnd"/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- копии договоров, счетов и платежных поручений (кассовых документов), подтверждающих расходы, связанные с участием в мероприятии, заверенные подписью руководителя и печатью участника;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- сведения об итогах участия в мероприятии с  приложением фотографий с проведенного мероприятия.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иные документы, представленные заявителем в добровольном порядке.</w:t>
      </w:r>
    </w:p>
    <w:p w:rsidR="009847B0" w:rsidRPr="00C07B83" w:rsidRDefault="009847B0" w:rsidP="009721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2.2. Субсидии предоставляются: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-      на компенсацию части затрат, связанных с участием в выставках, ярмарках (затрат, связанных с регистрационными взносами, размещением – арендой на площадях выставки (ярмарки), хранением экспонатов (продукции) и использованием необходимого выставочно-ярмарочного оборудования, изготовлением и оформлением выставочных образцов, выставочных и экспозиционных стендов, плакатов, транспортными расходами по доставке и перемещению выставочных грузов,  транспортно-экспедиторским обслуживанием).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При заключении договора аренды выставочных площадей для экспозиции товаров (работ, услуг) двух и более субъектов малого и среднего предпринимательства (общая экспозиция) субсидии предоставляются каждому из них пропорционально стоимости вклада в оплату договора аренды соответствующих субъектов малого и среднего предпринимательства.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7B0" w:rsidRPr="007147C1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C1">
        <w:rPr>
          <w:rFonts w:ascii="Times New Roman" w:hAnsi="Times New Roman" w:cs="Times New Roman"/>
          <w:sz w:val="28"/>
          <w:szCs w:val="28"/>
        </w:rPr>
        <w:t>2.3. Размер субсидии составляет 90% затрат, но не более 50 тысяч рублей на одного субъекта малого, среднего предпринимательства.</w:t>
      </w:r>
    </w:p>
    <w:p w:rsidR="009847B0" w:rsidRPr="007147C1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2.4. Получатель  субсидии должен соответствовать на первое число месяца, предшествующего месяцу, в котором планируется заключение договора  о предоставлении субсидии, следующим требованиям: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у получателя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 xml:space="preserve">у получателя должна отсутствовать просроченная задолженность по возврату в  местный бюджет субсидий, бюджетных инвестиций, </w:t>
      </w:r>
      <w:proofErr w:type="gramStart"/>
      <w:r w:rsidRPr="00C07B8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C07B8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 местным бюджетом;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получатель не должен находиться в процессе реорганизации, ликвидации, банкротства и не имеет ограничений на осуществление хозяйственной деятельности;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B83">
        <w:rPr>
          <w:rFonts w:ascii="Times New Roman" w:hAnsi="Times New Roman" w:cs="Times New Roman"/>
          <w:sz w:val="28"/>
          <w:szCs w:val="28"/>
        </w:rPr>
        <w:lastRenderedPageBreak/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 w:rsidRPr="00C07B83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предусмотренные настоящим Положением.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2.5. Заявка в день поступления регистрируется в журнале регистрации заявок на предоставление субсидии.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Срок рассмотрения заявки и принятия по ней решения составляет не более 30 дней со дня ее регистрации.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 xml:space="preserve">Заявка рассматривается Отделом поддержки малого и среднего бизнеса администрации Таштагольского муниципального района. 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По результатам рассмотрения поступившей заявки, при отсутствии оснований для отказа в предоставлении субсидии  Администрация муниципального образования принимает решение о предоставлении субсидии. Решение о предоставлении субсидии оформляется распоряжением  главы Таштагольского муниципального района.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субсидии администрация принимает решение об отказе в предоставлении субсидии, о чем в течение 2 рабочих дней со дня принятия решения уведомляет заявителя с указанием оснований отказа.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2.6. Основаниями для отказа получателю субсидии в предоставлении субсидии являются: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несоответствия представленных получателем субсидии документов требованиям, определенным пунктом 2.1 настоящего положения, или непредставления (предоставления не в полном объеме) указанных документов;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невыполнение условий предоставления субсидии;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ранее в отношении заявителя было принято решение об оказании аналогичной поддержки и сроки ее оказания не истекли;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с момента признания заявителя допустившим нарушения порядка и условий предоставления субсидий, в том числе не обеспечившим целевого использования предоставленных средств, прошло менее чем три года.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 xml:space="preserve">2.7. Субсидия предоставляется за счет средств  местного бюджета, предусмотренных на реализацию муниципальной программы «Поддержка </w:t>
      </w:r>
      <w:r w:rsidRPr="00C07B83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предпринимательства» на 2017-2019 годы.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2.8. Администрация  в течение 5 рабочих дней со дня принятия распоряжения о предоставлении субсидии заключает  договор с получателем субсидии.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B83">
        <w:rPr>
          <w:rFonts w:ascii="Times New Roman" w:hAnsi="Times New Roman" w:cs="Times New Roman"/>
          <w:sz w:val="28"/>
          <w:szCs w:val="28"/>
        </w:rPr>
        <w:t>Неподписание</w:t>
      </w:r>
      <w:proofErr w:type="spellEnd"/>
      <w:r w:rsidRPr="00C07B83">
        <w:rPr>
          <w:rFonts w:ascii="Times New Roman" w:hAnsi="Times New Roman" w:cs="Times New Roman"/>
          <w:sz w:val="28"/>
          <w:szCs w:val="28"/>
        </w:rPr>
        <w:t xml:space="preserve"> получателем субсидии договора о предоставлении субсидии является отказом от получения  субсидии.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2.9. Показатели результативности (целевые показатели) предоставления субсидии устанавливаются  в приложении к  соглашению договору, которое  является его неотъемлемой частью.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2.10. Субсидия перечисляется не позднее 10 рабочих дней после принятия распоряжения  о предоставлении субсидии на основании заключенного договора  о предоставлении субсидии.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2.11. Перечисление субсидии получателю осуществляется на расчетный счет, открытый получателю субсидии в порядке, установленном действующим законодательством, и  указанный   в договоре  о предоставлении субсидии.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7B0" w:rsidRPr="00C07B83" w:rsidRDefault="009847B0" w:rsidP="003D67E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 xml:space="preserve">Порядок, сроки и форма предоставления получателем субсидии отчетности о достижении показателей результативности, устанавливаются в приложении к  соглашению (договору), указанному в пункте 2.8 настоящего положения, которое  является неотъемлемой частью соглашения (договора). 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7B0" w:rsidRPr="00C07B83" w:rsidRDefault="009847B0" w:rsidP="003D67E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 xml:space="preserve">4. Требования об осуществлении </w:t>
      </w:r>
      <w:proofErr w:type="gramStart"/>
      <w:r w:rsidRPr="00C07B83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C07B83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4.1. Обязательную проверку соблюдения условий, целей и порядка предоставления субсидий получателями субсидий осуществляют органы  муниципального финансового контроля.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Получатель субсидии дает согласие на осуществление таких проверок.</w:t>
      </w:r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07B83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субсидии  условий, установленных при предоставлении субсидии, выявленных по фактам проверок, а также в случае </w:t>
      </w:r>
      <w:proofErr w:type="spellStart"/>
      <w:r w:rsidRPr="00C07B8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07B83">
        <w:rPr>
          <w:rFonts w:ascii="Times New Roman" w:hAnsi="Times New Roman" w:cs="Times New Roman"/>
          <w:sz w:val="28"/>
          <w:szCs w:val="28"/>
        </w:rPr>
        <w:t xml:space="preserve"> получателем субсидии показателей результативности, указанных в пункте 2.8 настоящего положения, Администрация направляет получателю субсидии в месячный срок со дня выявления указанных нарушений письменное уведомление о необходимости возврата субсидии или ее части с указанием платежных реквизитов.</w:t>
      </w:r>
      <w:proofErr w:type="gramEnd"/>
    </w:p>
    <w:p w:rsidR="009847B0" w:rsidRPr="00C07B83" w:rsidRDefault="009847B0" w:rsidP="003D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Субсидия подлежит возврату получателем субсидии в размере, указанном в уведомлении, в течение 15 дней со дня получения уведомления.</w:t>
      </w:r>
    </w:p>
    <w:p w:rsidR="009847B0" w:rsidRPr="00C07B83" w:rsidRDefault="009847B0" w:rsidP="00116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 xml:space="preserve">При отказе от добровольного возврата, </w:t>
      </w:r>
      <w:proofErr w:type="spellStart"/>
      <w:r w:rsidRPr="00C07B83">
        <w:rPr>
          <w:rFonts w:ascii="Times New Roman" w:hAnsi="Times New Roman" w:cs="Times New Roman"/>
          <w:sz w:val="28"/>
          <w:szCs w:val="28"/>
        </w:rPr>
        <w:t>неперечислении</w:t>
      </w:r>
      <w:proofErr w:type="spellEnd"/>
      <w:r w:rsidRPr="00C07B83">
        <w:rPr>
          <w:rFonts w:ascii="Times New Roman" w:hAnsi="Times New Roman" w:cs="Times New Roman"/>
          <w:sz w:val="28"/>
          <w:szCs w:val="28"/>
        </w:rPr>
        <w:t xml:space="preserve"> субсидии, либо перечислении субсидии в неполном объеме   Администрация истребует бюджетные средства в судебном порядке.</w:t>
      </w:r>
    </w:p>
    <w:p w:rsidR="009847B0" w:rsidRPr="00C07B83" w:rsidRDefault="009847B0" w:rsidP="00034E50">
      <w:pPr>
        <w:jc w:val="both"/>
        <w:rPr>
          <w:sz w:val="28"/>
          <w:szCs w:val="28"/>
        </w:rPr>
      </w:pPr>
    </w:p>
    <w:p w:rsidR="009847B0" w:rsidRDefault="009847B0" w:rsidP="00053F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Pr="00914129" w:rsidRDefault="009847B0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847B0" w:rsidRPr="00914129" w:rsidRDefault="009847B0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847B0" w:rsidRPr="00914129" w:rsidRDefault="009847B0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9847B0" w:rsidRPr="00914129" w:rsidRDefault="009847B0" w:rsidP="004E64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                года №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47B0" w:rsidRPr="00914129" w:rsidRDefault="009847B0" w:rsidP="00514B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7B0" w:rsidRPr="00914129" w:rsidRDefault="009847B0" w:rsidP="00514B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9847B0" w:rsidRPr="00914129" w:rsidRDefault="009847B0" w:rsidP="00514B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«Поддержка малого и среднего предпринимательства»</w:t>
      </w:r>
    </w:p>
    <w:p w:rsidR="009847B0" w:rsidRPr="00914129" w:rsidRDefault="009847B0" w:rsidP="00514B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14129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1412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847B0" w:rsidRPr="00914129" w:rsidRDefault="009847B0" w:rsidP="00514B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7B0" w:rsidRPr="00914129" w:rsidRDefault="009847B0" w:rsidP="00514B2E">
      <w:pPr>
        <w:pStyle w:val="4"/>
        <w:rPr>
          <w:b w:val="0"/>
          <w:sz w:val="28"/>
          <w:szCs w:val="28"/>
        </w:rPr>
      </w:pPr>
      <w:r w:rsidRPr="00914129">
        <w:rPr>
          <w:b w:val="0"/>
          <w:sz w:val="28"/>
          <w:szCs w:val="28"/>
        </w:rPr>
        <w:t xml:space="preserve">ПАСПОРТ </w:t>
      </w:r>
    </w:p>
    <w:p w:rsidR="009847B0" w:rsidRPr="00914129" w:rsidRDefault="009847B0" w:rsidP="00514B2E">
      <w:pPr>
        <w:pStyle w:val="4"/>
        <w:rPr>
          <w:b w:val="0"/>
          <w:sz w:val="28"/>
          <w:szCs w:val="28"/>
        </w:rPr>
      </w:pPr>
      <w:r w:rsidRPr="00914129">
        <w:rPr>
          <w:b w:val="0"/>
          <w:sz w:val="28"/>
          <w:szCs w:val="28"/>
        </w:rPr>
        <w:t xml:space="preserve">муниципальной  программы </w:t>
      </w:r>
    </w:p>
    <w:p w:rsidR="009847B0" w:rsidRPr="00914129" w:rsidRDefault="009847B0" w:rsidP="00514B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 «Поддержка малого и среднего предпринимательства»</w:t>
      </w:r>
    </w:p>
    <w:p w:rsidR="009847B0" w:rsidRPr="00914129" w:rsidRDefault="009847B0" w:rsidP="00514B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1412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1412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847B0" w:rsidRPr="00914129" w:rsidRDefault="009847B0" w:rsidP="00514B2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60"/>
        <w:gridCol w:w="6740"/>
      </w:tblGrid>
      <w:tr w:rsidR="009847B0" w:rsidRPr="00914129" w:rsidTr="00E52370">
        <w:trPr>
          <w:trHeight w:val="48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B0" w:rsidRDefault="009847B0" w:rsidP="00E523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847B0" w:rsidRPr="00914129" w:rsidRDefault="009847B0" w:rsidP="00E523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B0" w:rsidRPr="00914129" w:rsidRDefault="009847B0" w:rsidP="00E523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«Поддержка малого и среднего предпринимательства»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- Программа)</w:t>
            </w:r>
          </w:p>
        </w:tc>
      </w:tr>
      <w:tr w:rsidR="009847B0" w:rsidRPr="00914129" w:rsidTr="00E52370">
        <w:trPr>
          <w:trHeight w:val="48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B0" w:rsidRPr="00914129" w:rsidRDefault="009847B0" w:rsidP="000444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B0" w:rsidRPr="00914129" w:rsidRDefault="009847B0" w:rsidP="000444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spellEnd"/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и финансам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Швайгерт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47B0" w:rsidRPr="00914129" w:rsidTr="00E52370">
        <w:trPr>
          <w:trHeight w:val="348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B0" w:rsidRPr="00914129" w:rsidRDefault="009847B0" w:rsidP="00E523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B0" w:rsidRPr="00914129" w:rsidRDefault="009847B0" w:rsidP="00E523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поддержки малого и среднего бизнеса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847B0" w:rsidRPr="00914129" w:rsidTr="00E52370">
        <w:trPr>
          <w:trHeight w:val="34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B0" w:rsidRPr="00914129" w:rsidRDefault="009847B0" w:rsidP="00E523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программы 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B0" w:rsidRDefault="009847B0" w:rsidP="00E523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Таштагольского муниципального района</w:t>
            </w:r>
          </w:p>
          <w:p w:rsidR="009847B0" w:rsidRPr="00914129" w:rsidRDefault="009847B0" w:rsidP="00E523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Муниципальный фонд поддержки малого предпринимательства Таштагольского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 района (МФП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</w:tc>
      </w:tr>
      <w:tr w:rsidR="009847B0" w:rsidRPr="00914129" w:rsidTr="00E52370">
        <w:trPr>
          <w:trHeight w:val="34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B0" w:rsidRPr="00914129" w:rsidRDefault="009847B0" w:rsidP="000F54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B0" w:rsidRDefault="009847B0" w:rsidP="000F5418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bookmarkStart w:id="1" w:name="OLE_LINK1"/>
            <w:r>
              <w:rPr>
                <w:sz w:val="28"/>
                <w:szCs w:val="28"/>
              </w:rPr>
              <w:t>- улучшение условий для  развития малого и среднего предпринимательства и повышения его вклада в социально-экономическое развитие Таштагольского муниципального района, насыщение рынка конкурентоспособной продукцией, произведенной субъектами малого и  среднего предпринимательства, увеличение налоговых поступлений в бюджеты всех уровней от предпринимательской деятельности;</w:t>
            </w:r>
          </w:p>
          <w:p w:rsidR="009847B0" w:rsidRPr="00914129" w:rsidRDefault="009847B0" w:rsidP="000F5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F5418">
              <w:rPr>
                <w:rFonts w:ascii="Times New Roman" w:hAnsi="Times New Roman" w:cs="Times New Roman"/>
                <w:sz w:val="28"/>
                <w:szCs w:val="28"/>
              </w:rPr>
              <w:t>повышение роли малого и среднего предпринимательства в реализации социальной политики, увеличение численности работающего населения в сфере малого и среднего предпринимательства.</w:t>
            </w:r>
            <w:bookmarkEnd w:id="1"/>
          </w:p>
        </w:tc>
      </w:tr>
      <w:tr w:rsidR="009847B0" w:rsidRPr="00914129" w:rsidTr="00E52370">
        <w:trPr>
          <w:trHeight w:val="34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B0" w:rsidRPr="00914129" w:rsidRDefault="009847B0" w:rsidP="000F54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B0" w:rsidRDefault="009847B0" w:rsidP="000F541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формирование  благоприятной среды для развития в сфере малого и среднего предпринимательства; </w:t>
            </w:r>
          </w:p>
          <w:p w:rsidR="009847B0" w:rsidRDefault="009847B0" w:rsidP="000F541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решение проблем занятости трудоспособного </w:t>
            </w:r>
            <w:r>
              <w:rPr>
                <w:sz w:val="28"/>
                <w:szCs w:val="28"/>
              </w:rPr>
              <w:lastRenderedPageBreak/>
              <w:t xml:space="preserve">населения; </w:t>
            </w:r>
          </w:p>
          <w:p w:rsidR="009847B0" w:rsidRDefault="009847B0" w:rsidP="000F541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насыщение рынка потребительских товаров и услуг за счет развития соответствующих производств; </w:t>
            </w:r>
          </w:p>
          <w:p w:rsidR="009847B0" w:rsidRDefault="009847B0" w:rsidP="000F541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достижение высокой конкурентоспособности местной продукции; </w:t>
            </w:r>
          </w:p>
          <w:p w:rsidR="009847B0" w:rsidRDefault="009847B0" w:rsidP="000F541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интеллектуального и инновационного потенциала; </w:t>
            </w:r>
          </w:p>
          <w:p w:rsidR="009847B0" w:rsidRDefault="009847B0" w:rsidP="000F541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благоприятной (стабильной) социально-политической обстановки в муниципальном образовании, формирование среднего класса; </w:t>
            </w:r>
          </w:p>
          <w:p w:rsidR="009847B0" w:rsidRDefault="009847B0" w:rsidP="000F541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предпринимательской культуры населения; </w:t>
            </w:r>
          </w:p>
          <w:p w:rsidR="009847B0" w:rsidRDefault="009847B0" w:rsidP="000F541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системы доступа малых и средних предпринимателей к необходимым ресурсам (земля, помещения, присоединение   к электросетям  /газопроводам/ тепловым и </w:t>
            </w:r>
            <w:proofErr w:type="spellStart"/>
            <w:r>
              <w:rPr>
                <w:sz w:val="28"/>
                <w:szCs w:val="28"/>
              </w:rPr>
              <w:t>водоканальным</w:t>
            </w:r>
            <w:proofErr w:type="spellEnd"/>
            <w:r>
              <w:rPr>
                <w:sz w:val="28"/>
                <w:szCs w:val="28"/>
              </w:rPr>
              <w:t xml:space="preserve"> сетям, оборудование, имущество и др.);</w:t>
            </w:r>
          </w:p>
          <w:p w:rsidR="009847B0" w:rsidRDefault="009847B0" w:rsidP="000F541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9847B0" w:rsidRDefault="009847B0" w:rsidP="000F541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диверсификации сфер деятельности (производство, строительство, здравоохранение, сельское хозяйство), устранение сложившихся диспропорций; </w:t>
            </w:r>
          </w:p>
          <w:p w:rsidR="009847B0" w:rsidRPr="00914129" w:rsidRDefault="009847B0" w:rsidP="000F5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внешнеэкономической деятельности малых и средних  предприятий, привлечение зарубежных инвестиций</w:t>
            </w:r>
          </w:p>
        </w:tc>
      </w:tr>
      <w:tr w:rsidR="009847B0" w:rsidRPr="00914129" w:rsidTr="00E52370">
        <w:trPr>
          <w:trHeight w:val="107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B0" w:rsidRPr="00914129" w:rsidRDefault="009847B0" w:rsidP="00D53B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B0" w:rsidRPr="00914129" w:rsidRDefault="009847B0" w:rsidP="00D53B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847B0" w:rsidRPr="00914129" w:rsidTr="00E52370">
        <w:trPr>
          <w:trHeight w:val="1389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B0" w:rsidRPr="00914129" w:rsidRDefault="009847B0" w:rsidP="00D53B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9847B0" w:rsidRPr="00914129" w:rsidRDefault="009847B0" w:rsidP="00D53B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в целом и с разбивкой по годам ее реализации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B0" w:rsidRPr="00914129" w:rsidRDefault="009847B0" w:rsidP="00D53B9C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Общая потребность в финансовых ресурсах на реализацию мероприятий Программы </w:t>
            </w:r>
            <w:r>
              <w:rPr>
                <w:sz w:val="28"/>
                <w:szCs w:val="28"/>
              </w:rPr>
              <w:t>–</w:t>
            </w:r>
            <w:r w:rsidRPr="007826A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010</w:t>
            </w:r>
            <w:r w:rsidRPr="007826A2">
              <w:rPr>
                <w:sz w:val="28"/>
                <w:szCs w:val="28"/>
              </w:rPr>
              <w:t>0</w:t>
            </w:r>
            <w:r w:rsidRPr="00914129">
              <w:rPr>
                <w:sz w:val="28"/>
                <w:szCs w:val="28"/>
              </w:rPr>
              <w:t>тыс. руб.</w:t>
            </w:r>
          </w:p>
          <w:p w:rsidR="009847B0" w:rsidRPr="00914129" w:rsidRDefault="009847B0" w:rsidP="00D53B9C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Средства местного бюджета </w:t>
            </w:r>
            <w:r>
              <w:rPr>
                <w:sz w:val="28"/>
                <w:szCs w:val="28"/>
              </w:rPr>
              <w:t>900</w:t>
            </w:r>
            <w:r w:rsidRPr="00914129">
              <w:rPr>
                <w:sz w:val="28"/>
                <w:szCs w:val="28"/>
              </w:rPr>
              <w:t xml:space="preserve"> тыс. руб.</w:t>
            </w:r>
          </w:p>
          <w:p w:rsidR="009847B0" w:rsidRPr="00914129" w:rsidRDefault="009847B0" w:rsidP="00D53B9C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в т.ч. по годам:</w:t>
            </w:r>
          </w:p>
          <w:p w:rsidR="009847B0" w:rsidRPr="00914129" w:rsidRDefault="009847B0" w:rsidP="00D53B9C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7</w:t>
            </w:r>
            <w:r w:rsidRPr="00914129">
              <w:rPr>
                <w:sz w:val="28"/>
                <w:szCs w:val="28"/>
              </w:rPr>
              <w:t xml:space="preserve"> г. - </w:t>
            </w:r>
            <w:r>
              <w:rPr>
                <w:sz w:val="28"/>
                <w:szCs w:val="28"/>
              </w:rPr>
              <w:t>300</w:t>
            </w:r>
            <w:r w:rsidRPr="00914129">
              <w:rPr>
                <w:sz w:val="28"/>
                <w:szCs w:val="28"/>
              </w:rPr>
              <w:t xml:space="preserve">  тыс. руб.</w:t>
            </w:r>
          </w:p>
          <w:p w:rsidR="009847B0" w:rsidRDefault="009847B0" w:rsidP="00D53B9C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Pr="00914129">
              <w:rPr>
                <w:sz w:val="28"/>
                <w:szCs w:val="28"/>
              </w:rPr>
              <w:t xml:space="preserve"> г. -</w:t>
            </w:r>
            <w:r>
              <w:rPr>
                <w:sz w:val="28"/>
                <w:szCs w:val="28"/>
              </w:rPr>
              <w:t xml:space="preserve"> 300</w:t>
            </w:r>
            <w:r w:rsidRPr="00914129">
              <w:rPr>
                <w:sz w:val="28"/>
                <w:szCs w:val="28"/>
              </w:rPr>
              <w:t>тыс</w:t>
            </w:r>
            <w:proofErr w:type="gramStart"/>
            <w:r w:rsidRPr="00914129">
              <w:rPr>
                <w:sz w:val="28"/>
                <w:szCs w:val="28"/>
              </w:rPr>
              <w:t>.р</w:t>
            </w:r>
            <w:proofErr w:type="gramEnd"/>
            <w:r w:rsidRPr="00914129">
              <w:rPr>
                <w:sz w:val="28"/>
                <w:szCs w:val="28"/>
              </w:rPr>
              <w:t>уб.</w:t>
            </w:r>
          </w:p>
          <w:p w:rsidR="009847B0" w:rsidRPr="00914129" w:rsidRDefault="009847B0" w:rsidP="00D53B9C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</w:t>
            </w:r>
            <w:r w:rsidRPr="00914129">
              <w:rPr>
                <w:sz w:val="28"/>
                <w:szCs w:val="28"/>
              </w:rPr>
              <w:t xml:space="preserve"> г. - </w:t>
            </w:r>
            <w:r>
              <w:rPr>
                <w:sz w:val="28"/>
                <w:szCs w:val="28"/>
              </w:rPr>
              <w:t>300</w:t>
            </w:r>
            <w:r w:rsidRPr="00914129">
              <w:rPr>
                <w:sz w:val="28"/>
                <w:szCs w:val="28"/>
              </w:rPr>
              <w:t xml:space="preserve">  тыс. руб.</w:t>
            </w:r>
          </w:p>
          <w:p w:rsidR="009847B0" w:rsidRDefault="009847B0" w:rsidP="00D53B9C">
            <w:pPr>
              <w:rPr>
                <w:sz w:val="28"/>
                <w:szCs w:val="28"/>
              </w:rPr>
            </w:pPr>
          </w:p>
          <w:p w:rsidR="009847B0" w:rsidRPr="00914129" w:rsidRDefault="009847B0" w:rsidP="00D53B9C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 МФП</w:t>
            </w:r>
            <w:r>
              <w:rPr>
                <w:sz w:val="28"/>
                <w:szCs w:val="28"/>
              </w:rPr>
              <w:t>М</w:t>
            </w:r>
            <w:r w:rsidRPr="00914129">
              <w:rPr>
                <w:sz w:val="28"/>
                <w:szCs w:val="28"/>
              </w:rPr>
              <w:t xml:space="preserve">П </w:t>
            </w:r>
            <w:r w:rsidRPr="00AE59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9200 </w:t>
            </w:r>
            <w:r w:rsidRPr="00914129">
              <w:rPr>
                <w:sz w:val="28"/>
                <w:szCs w:val="28"/>
              </w:rPr>
              <w:t>тыс</w:t>
            </w:r>
            <w:proofErr w:type="gramStart"/>
            <w:r w:rsidRPr="00914129">
              <w:rPr>
                <w:sz w:val="28"/>
                <w:szCs w:val="28"/>
              </w:rPr>
              <w:t>.р</w:t>
            </w:r>
            <w:proofErr w:type="gramEnd"/>
            <w:r w:rsidRPr="00914129">
              <w:rPr>
                <w:sz w:val="28"/>
                <w:szCs w:val="28"/>
              </w:rPr>
              <w:t>уб.</w:t>
            </w:r>
          </w:p>
          <w:p w:rsidR="009847B0" w:rsidRPr="00914129" w:rsidRDefault="009847B0" w:rsidP="00D53B9C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в т.ч. по годам:</w:t>
            </w:r>
          </w:p>
          <w:p w:rsidR="009847B0" w:rsidRPr="00914129" w:rsidRDefault="009847B0" w:rsidP="00D53B9C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7</w:t>
            </w:r>
            <w:r w:rsidRPr="00914129">
              <w:rPr>
                <w:sz w:val="28"/>
                <w:szCs w:val="28"/>
              </w:rPr>
              <w:t xml:space="preserve"> г. - </w:t>
            </w:r>
            <w:r>
              <w:rPr>
                <w:sz w:val="28"/>
                <w:szCs w:val="28"/>
              </w:rPr>
              <w:t>6350</w:t>
            </w:r>
            <w:r w:rsidRPr="00914129">
              <w:rPr>
                <w:sz w:val="28"/>
                <w:szCs w:val="28"/>
              </w:rPr>
              <w:t xml:space="preserve"> тыс. руб.</w:t>
            </w:r>
          </w:p>
          <w:p w:rsidR="009847B0" w:rsidRDefault="009847B0" w:rsidP="00D53B9C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Pr="00914129">
              <w:rPr>
                <w:sz w:val="28"/>
                <w:szCs w:val="28"/>
              </w:rPr>
              <w:t xml:space="preserve"> г. - </w:t>
            </w:r>
            <w:r>
              <w:rPr>
                <w:sz w:val="28"/>
                <w:szCs w:val="28"/>
              </w:rPr>
              <w:t>6400</w:t>
            </w:r>
            <w:r w:rsidRPr="00914129">
              <w:rPr>
                <w:sz w:val="28"/>
                <w:szCs w:val="28"/>
              </w:rPr>
              <w:t xml:space="preserve"> тыс. руб.</w:t>
            </w:r>
          </w:p>
          <w:p w:rsidR="009847B0" w:rsidRPr="00914129" w:rsidRDefault="009847B0" w:rsidP="00D53B9C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</w:t>
            </w:r>
            <w:r w:rsidRPr="00914129">
              <w:rPr>
                <w:sz w:val="28"/>
                <w:szCs w:val="28"/>
              </w:rPr>
              <w:t xml:space="preserve"> г. - </w:t>
            </w:r>
            <w:r>
              <w:rPr>
                <w:sz w:val="28"/>
                <w:szCs w:val="28"/>
              </w:rPr>
              <w:t>6450</w:t>
            </w:r>
            <w:r w:rsidRPr="00914129">
              <w:rPr>
                <w:sz w:val="28"/>
                <w:szCs w:val="28"/>
              </w:rPr>
              <w:t xml:space="preserve"> тыс. руб.</w:t>
            </w:r>
          </w:p>
        </w:tc>
      </w:tr>
      <w:tr w:rsidR="009847B0" w:rsidRPr="00914129" w:rsidTr="00E52370">
        <w:trPr>
          <w:trHeight w:val="708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B0" w:rsidRPr="00914129" w:rsidRDefault="009847B0" w:rsidP="00C82D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B0" w:rsidRDefault="009847B0" w:rsidP="00C82DD4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устойчиво работающих субъектов малого и среднего предпринимательства и увеличение зарегистрированных индивидуальных предпринимателей и юридических лиц на уровне 4 % в год;</w:t>
            </w:r>
          </w:p>
          <w:p w:rsidR="009847B0" w:rsidRDefault="009847B0" w:rsidP="00C82DD4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численности работающего населения в сфере малого и среднего предпринимательства на уровне 5% в год;</w:t>
            </w:r>
          </w:p>
          <w:p w:rsidR="009847B0" w:rsidRDefault="009847B0" w:rsidP="00C82DD4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малого и среднего предпринимательства в общем объеме отгруженной продукции до 5% в год;</w:t>
            </w:r>
          </w:p>
          <w:p w:rsidR="009847B0" w:rsidRDefault="009847B0" w:rsidP="00C82DD4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налоговых поступлений от деятельности субъектов малого и среднего предпринимательства на уровне не менее 5% в год;</w:t>
            </w:r>
          </w:p>
          <w:p w:rsidR="009847B0" w:rsidRPr="00914129" w:rsidRDefault="009847B0" w:rsidP="00C82DD4">
            <w:pPr>
              <w:rPr>
                <w:sz w:val="28"/>
                <w:szCs w:val="28"/>
              </w:rPr>
            </w:pPr>
            <w:r w:rsidRPr="00C82DD4">
              <w:rPr>
                <w:sz w:val="28"/>
                <w:szCs w:val="28"/>
              </w:rPr>
              <w:t>расширение рынков сбыта товаров и услуг субъектов малого и среднего предпринимательства</w:t>
            </w:r>
          </w:p>
        </w:tc>
      </w:tr>
    </w:tbl>
    <w:p w:rsidR="009847B0" w:rsidRPr="00914129" w:rsidRDefault="009847B0" w:rsidP="00514B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847B0" w:rsidRPr="00914129" w:rsidRDefault="009847B0" w:rsidP="00514B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1. Содержание проблемы 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обоснование </w:t>
      </w:r>
      <w:r w:rsidRPr="00914129">
        <w:rPr>
          <w:rFonts w:ascii="Times New Roman" w:hAnsi="Times New Roman" w:cs="Times New Roman"/>
          <w:b/>
          <w:sz w:val="28"/>
          <w:szCs w:val="28"/>
        </w:rPr>
        <w:t xml:space="preserve"> необходимост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9847B0" w:rsidRPr="00914129" w:rsidRDefault="009847B0" w:rsidP="00514B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9847B0" w:rsidRDefault="009847B0" w:rsidP="00485CF3">
      <w:pPr>
        <w:jc w:val="both"/>
        <w:rPr>
          <w:sz w:val="28"/>
          <w:szCs w:val="28"/>
        </w:rPr>
      </w:pPr>
    </w:p>
    <w:p w:rsidR="009847B0" w:rsidRPr="00EA6FFE" w:rsidRDefault="009847B0" w:rsidP="00392B46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>Развитие малого и среднего бизнеса в Таштагольском районе является неотъемлемой частью экономики района.  Он играет большую роль в улучшении социально-экономической ситуации, обеспечении занятости населения, формировании конкурентной среды, пополнении бюджета. Ассортимент выпускаемой малым бизнесом продукции достаточно разнообразен: это одежда, мебель, строительные материалы, хлебобулочные и кондитерские изделия, сельскохозяйственная продукция, а в таких сферах как торговля и бытовое обслуживание – он стал просто незаменим.</w:t>
      </w:r>
    </w:p>
    <w:p w:rsidR="009847B0" w:rsidRPr="00EA6FFE" w:rsidRDefault="009847B0" w:rsidP="00392B46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       На реализацию муниципальной программы «Поддержка малого и среднего предпринимательства на территории Таштагольского муниципального района» в 201</w:t>
      </w:r>
      <w:r>
        <w:rPr>
          <w:sz w:val="28"/>
          <w:szCs w:val="28"/>
        </w:rPr>
        <w:t>6</w:t>
      </w:r>
      <w:r w:rsidRPr="00EA6FFE">
        <w:rPr>
          <w:sz w:val="28"/>
          <w:szCs w:val="28"/>
        </w:rPr>
        <w:t xml:space="preserve"> году выделены средства в общей сумме </w:t>
      </w:r>
      <w:r>
        <w:rPr>
          <w:sz w:val="28"/>
          <w:szCs w:val="28"/>
        </w:rPr>
        <w:t>4288,605</w:t>
      </w:r>
      <w:r w:rsidRPr="00EA6FFE">
        <w:rPr>
          <w:sz w:val="28"/>
          <w:szCs w:val="28"/>
        </w:rPr>
        <w:t>тыс</w:t>
      </w:r>
      <w:proofErr w:type="gramStart"/>
      <w:r w:rsidRPr="00EA6FFE">
        <w:rPr>
          <w:sz w:val="28"/>
          <w:szCs w:val="28"/>
        </w:rPr>
        <w:t>.р</w:t>
      </w:r>
      <w:proofErr w:type="gramEnd"/>
      <w:r w:rsidRPr="00EA6FFE">
        <w:rPr>
          <w:sz w:val="28"/>
          <w:szCs w:val="28"/>
        </w:rPr>
        <w:t>ублей, в том чис</w:t>
      </w:r>
      <w:r>
        <w:rPr>
          <w:sz w:val="28"/>
          <w:szCs w:val="28"/>
        </w:rPr>
        <w:t>ле из федерального бюджета 3942,5</w:t>
      </w:r>
      <w:r w:rsidRPr="00EA6FFE">
        <w:rPr>
          <w:sz w:val="28"/>
          <w:szCs w:val="28"/>
        </w:rPr>
        <w:t xml:space="preserve">тыс.рублей, из областного бюджета </w:t>
      </w:r>
      <w:r>
        <w:rPr>
          <w:sz w:val="28"/>
          <w:szCs w:val="28"/>
        </w:rPr>
        <w:t>207,5</w:t>
      </w:r>
      <w:r w:rsidRPr="00EA6FFE">
        <w:rPr>
          <w:sz w:val="28"/>
          <w:szCs w:val="28"/>
        </w:rPr>
        <w:t xml:space="preserve">тыс.рублей, из местного бюджета </w:t>
      </w:r>
      <w:r>
        <w:rPr>
          <w:sz w:val="28"/>
          <w:szCs w:val="28"/>
        </w:rPr>
        <w:t>190,480</w:t>
      </w:r>
      <w:r w:rsidRPr="00EA6FFE">
        <w:rPr>
          <w:sz w:val="28"/>
          <w:szCs w:val="28"/>
        </w:rPr>
        <w:t xml:space="preserve">тыс.руб. </w:t>
      </w:r>
    </w:p>
    <w:p w:rsidR="009847B0" w:rsidRPr="00EA6FFE" w:rsidRDefault="009847B0" w:rsidP="00392B46">
      <w:pPr>
        <w:ind w:right="-5"/>
        <w:jc w:val="both"/>
        <w:rPr>
          <w:sz w:val="28"/>
          <w:szCs w:val="28"/>
          <w:u w:color="FF0000"/>
        </w:rPr>
      </w:pPr>
      <w:r w:rsidRPr="00EA6FFE">
        <w:rPr>
          <w:sz w:val="28"/>
          <w:szCs w:val="28"/>
          <w:u w:color="FF0000"/>
        </w:rPr>
        <w:t xml:space="preserve">       В ходе реализации программы: </w:t>
      </w:r>
      <w:r>
        <w:rPr>
          <w:sz w:val="28"/>
          <w:szCs w:val="28"/>
          <w:u w:color="FF0000"/>
        </w:rPr>
        <w:t>2581,875</w:t>
      </w:r>
      <w:r w:rsidRPr="00EA6FFE">
        <w:rPr>
          <w:sz w:val="28"/>
          <w:szCs w:val="28"/>
          <w:u w:color="FF0000"/>
        </w:rPr>
        <w:t>тыс</w:t>
      </w:r>
      <w:proofErr w:type="gramStart"/>
      <w:r w:rsidRPr="00EA6FFE">
        <w:rPr>
          <w:sz w:val="28"/>
          <w:szCs w:val="28"/>
          <w:u w:color="FF0000"/>
        </w:rPr>
        <w:t>.р</w:t>
      </w:r>
      <w:proofErr w:type="gramEnd"/>
      <w:r w:rsidRPr="00EA6FFE">
        <w:rPr>
          <w:sz w:val="28"/>
          <w:szCs w:val="28"/>
          <w:u w:color="FF0000"/>
        </w:rPr>
        <w:t xml:space="preserve">уб. направлено на предоставление </w:t>
      </w:r>
      <w:proofErr w:type="spellStart"/>
      <w:r w:rsidRPr="00EA6FFE">
        <w:rPr>
          <w:sz w:val="28"/>
          <w:szCs w:val="28"/>
          <w:u w:color="FF0000"/>
        </w:rPr>
        <w:t>грантовой</w:t>
      </w:r>
      <w:proofErr w:type="spellEnd"/>
      <w:r w:rsidRPr="00EA6FFE">
        <w:rPr>
          <w:sz w:val="28"/>
          <w:szCs w:val="28"/>
          <w:u w:color="FF0000"/>
        </w:rPr>
        <w:t xml:space="preserve"> поддержки для создания собственного бизнеса. </w:t>
      </w:r>
    </w:p>
    <w:p w:rsidR="009847B0" w:rsidRPr="00EA6FFE" w:rsidRDefault="009847B0" w:rsidP="00392B46">
      <w:pPr>
        <w:ind w:right="-5"/>
        <w:jc w:val="both"/>
        <w:rPr>
          <w:spacing w:val="-3"/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138,605</w:t>
      </w:r>
      <w:r w:rsidRPr="00EA6FFE">
        <w:rPr>
          <w:sz w:val="28"/>
          <w:szCs w:val="28"/>
          <w:u w:color="FF0000"/>
        </w:rPr>
        <w:t xml:space="preserve"> тыс. руб. направлено на участие в выставках-ярмарках.</w:t>
      </w:r>
    </w:p>
    <w:p w:rsidR="009847B0" w:rsidRPr="00EA6FFE" w:rsidRDefault="009847B0" w:rsidP="00392B46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sz w:val="28"/>
          <w:szCs w:val="28"/>
          <w:u w:color="FF0000"/>
        </w:rPr>
        <w:t xml:space="preserve">        По итогам года средства освоены в полном объеме.</w:t>
      </w:r>
    </w:p>
    <w:p w:rsidR="009847B0" w:rsidRPr="00EA6FFE" w:rsidRDefault="009847B0" w:rsidP="00392B46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sz w:val="28"/>
          <w:szCs w:val="28"/>
          <w:u w:color="FF0000"/>
        </w:rPr>
        <w:t xml:space="preserve">        На территории Таштагольского района за 201</w:t>
      </w:r>
      <w:r>
        <w:rPr>
          <w:sz w:val="28"/>
          <w:szCs w:val="28"/>
          <w:u w:color="FF0000"/>
        </w:rPr>
        <w:t>6</w:t>
      </w:r>
      <w:r w:rsidRPr="00EA6FFE">
        <w:rPr>
          <w:sz w:val="28"/>
          <w:szCs w:val="28"/>
          <w:u w:color="FF0000"/>
        </w:rPr>
        <w:t xml:space="preserve"> год предоставлено </w:t>
      </w:r>
    </w:p>
    <w:p w:rsidR="009847B0" w:rsidRPr="00EA6FFE" w:rsidRDefault="009847B0" w:rsidP="00392B46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8</w:t>
      </w:r>
      <w:r w:rsidRPr="00EA6FFE">
        <w:rPr>
          <w:sz w:val="28"/>
          <w:szCs w:val="28"/>
          <w:u w:color="FF0000"/>
        </w:rPr>
        <w:t>грантовы</w:t>
      </w:r>
      <w:r>
        <w:rPr>
          <w:sz w:val="28"/>
          <w:szCs w:val="28"/>
          <w:u w:color="FF0000"/>
        </w:rPr>
        <w:t>х поддержек</w:t>
      </w:r>
      <w:r w:rsidRPr="00EA6FFE">
        <w:rPr>
          <w:sz w:val="28"/>
          <w:szCs w:val="28"/>
          <w:u w:color="FF0000"/>
        </w:rPr>
        <w:t xml:space="preserve"> на создание и развитие собственного дела, в результате предоставленных поддержек планируется создать дополнительно </w:t>
      </w:r>
    </w:p>
    <w:p w:rsidR="009847B0" w:rsidRPr="00EA6FFE" w:rsidRDefault="009847B0" w:rsidP="00392B46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24</w:t>
      </w:r>
      <w:r w:rsidRPr="00EA6FFE">
        <w:rPr>
          <w:sz w:val="28"/>
          <w:szCs w:val="28"/>
          <w:u w:color="FF0000"/>
        </w:rPr>
        <w:t xml:space="preserve"> рабочих мест</w:t>
      </w:r>
      <w:r>
        <w:rPr>
          <w:sz w:val="28"/>
          <w:szCs w:val="28"/>
          <w:u w:color="FF0000"/>
        </w:rPr>
        <w:t>а</w:t>
      </w:r>
      <w:r w:rsidRPr="00EA6FFE">
        <w:rPr>
          <w:sz w:val="28"/>
          <w:szCs w:val="28"/>
          <w:u w:color="FF0000"/>
        </w:rPr>
        <w:t>.</w:t>
      </w:r>
    </w:p>
    <w:p w:rsidR="009847B0" w:rsidRPr="00EA6FFE" w:rsidRDefault="009847B0" w:rsidP="00392B46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sz w:val="28"/>
          <w:szCs w:val="28"/>
          <w:u w:color="FF0000"/>
        </w:rPr>
        <w:t xml:space="preserve">       Наиболее яркие и успешные проекты:</w:t>
      </w:r>
    </w:p>
    <w:p w:rsidR="009847B0" w:rsidRPr="00EA6FFE" w:rsidRDefault="009847B0" w:rsidP="00392B46">
      <w:pPr>
        <w:jc w:val="both"/>
        <w:rPr>
          <w:sz w:val="28"/>
          <w:szCs w:val="28"/>
        </w:rPr>
      </w:pPr>
      <w:r w:rsidRPr="00EA6FFE">
        <w:rPr>
          <w:sz w:val="28"/>
          <w:szCs w:val="28"/>
          <w:u w:color="FF0000"/>
        </w:rPr>
        <w:t xml:space="preserve">- </w:t>
      </w:r>
      <w:r>
        <w:rPr>
          <w:sz w:val="28"/>
          <w:szCs w:val="28"/>
        </w:rPr>
        <w:t>ИП Майер Ксения Андреевна</w:t>
      </w:r>
      <w:r w:rsidRPr="00EA6FFE">
        <w:rPr>
          <w:sz w:val="28"/>
          <w:szCs w:val="28"/>
        </w:rPr>
        <w:t xml:space="preserve">, организация </w:t>
      </w:r>
      <w:r>
        <w:rPr>
          <w:sz w:val="28"/>
          <w:szCs w:val="28"/>
        </w:rPr>
        <w:t>центра иностранных языков.</w:t>
      </w:r>
    </w:p>
    <w:p w:rsidR="009847B0" w:rsidRPr="00EA6FFE" w:rsidRDefault="009847B0" w:rsidP="00392B46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sz w:val="28"/>
          <w:szCs w:val="28"/>
          <w:u w:color="FF0000"/>
        </w:rPr>
        <w:t xml:space="preserve">- </w:t>
      </w:r>
      <w:r>
        <w:rPr>
          <w:sz w:val="28"/>
          <w:szCs w:val="28"/>
          <w:u w:color="FF0000"/>
        </w:rPr>
        <w:t xml:space="preserve">ИП </w:t>
      </w:r>
      <w:proofErr w:type="spellStart"/>
      <w:r>
        <w:rPr>
          <w:sz w:val="28"/>
          <w:szCs w:val="28"/>
          <w:u w:color="FF0000"/>
        </w:rPr>
        <w:t>Даурцев</w:t>
      </w:r>
      <w:proofErr w:type="spellEnd"/>
      <w:r>
        <w:rPr>
          <w:sz w:val="28"/>
          <w:szCs w:val="28"/>
          <w:u w:color="FF0000"/>
        </w:rPr>
        <w:t xml:space="preserve"> Евгений Николаевич</w:t>
      </w:r>
      <w:r w:rsidRPr="00EA6FFE">
        <w:rPr>
          <w:sz w:val="28"/>
          <w:szCs w:val="28"/>
          <w:u w:color="FF0000"/>
        </w:rPr>
        <w:t xml:space="preserve">, </w:t>
      </w:r>
      <w:r>
        <w:rPr>
          <w:sz w:val="28"/>
          <w:szCs w:val="28"/>
          <w:u w:color="FF0000"/>
        </w:rPr>
        <w:t>производство горных лыж и сноубордов</w:t>
      </w:r>
      <w:r w:rsidRPr="00EA6FFE">
        <w:rPr>
          <w:sz w:val="28"/>
          <w:szCs w:val="28"/>
          <w:u w:color="FF0000"/>
        </w:rPr>
        <w:t>.</w:t>
      </w:r>
    </w:p>
    <w:p w:rsidR="009847B0" w:rsidRDefault="009847B0" w:rsidP="00392B46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sz w:val="28"/>
          <w:szCs w:val="28"/>
          <w:u w:color="FF0000"/>
        </w:rPr>
        <w:lastRenderedPageBreak/>
        <w:t xml:space="preserve">- </w:t>
      </w:r>
      <w:r>
        <w:rPr>
          <w:sz w:val="28"/>
          <w:szCs w:val="28"/>
          <w:u w:color="FF0000"/>
        </w:rPr>
        <w:t xml:space="preserve">ИП </w:t>
      </w:r>
      <w:proofErr w:type="spellStart"/>
      <w:r>
        <w:rPr>
          <w:sz w:val="28"/>
          <w:szCs w:val="28"/>
          <w:u w:color="FF0000"/>
        </w:rPr>
        <w:t>Букреев</w:t>
      </w:r>
      <w:proofErr w:type="spellEnd"/>
      <w:r>
        <w:rPr>
          <w:sz w:val="28"/>
          <w:szCs w:val="28"/>
          <w:u w:color="FF0000"/>
        </w:rPr>
        <w:t xml:space="preserve"> Виталий Павлович</w:t>
      </w:r>
      <w:r w:rsidRPr="00EA6FFE">
        <w:rPr>
          <w:sz w:val="28"/>
          <w:szCs w:val="28"/>
          <w:u w:color="FF0000"/>
        </w:rPr>
        <w:t xml:space="preserve">, </w:t>
      </w:r>
      <w:r>
        <w:rPr>
          <w:sz w:val="28"/>
          <w:szCs w:val="28"/>
          <w:u w:color="FF0000"/>
        </w:rPr>
        <w:t>чеканка монет.</w:t>
      </w:r>
    </w:p>
    <w:p w:rsidR="009847B0" w:rsidRPr="00EA6FFE" w:rsidRDefault="009847B0" w:rsidP="00392B46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 xml:space="preserve">- ООО «Марал» генеральный директор </w:t>
      </w:r>
      <w:proofErr w:type="spellStart"/>
      <w:r>
        <w:rPr>
          <w:sz w:val="28"/>
          <w:szCs w:val="28"/>
          <w:u w:color="FF0000"/>
        </w:rPr>
        <w:t>Ноздратенко</w:t>
      </w:r>
      <w:proofErr w:type="spellEnd"/>
      <w:r>
        <w:rPr>
          <w:sz w:val="28"/>
          <w:szCs w:val="28"/>
          <w:u w:color="FF0000"/>
        </w:rPr>
        <w:t xml:space="preserve"> Елена Викторовна, организация «гостиницы с оздоровительным комплексом пантовых ванн «Марал»».</w:t>
      </w:r>
    </w:p>
    <w:p w:rsidR="009847B0" w:rsidRPr="00EA6FFE" w:rsidRDefault="009847B0" w:rsidP="00392B46">
      <w:pPr>
        <w:outlineLvl w:val="0"/>
        <w:rPr>
          <w:bCs/>
          <w:sz w:val="28"/>
          <w:szCs w:val="28"/>
        </w:rPr>
      </w:pPr>
      <w:r w:rsidRPr="00EA6FFE">
        <w:rPr>
          <w:bCs/>
          <w:sz w:val="28"/>
          <w:szCs w:val="28"/>
        </w:rPr>
        <w:t xml:space="preserve">       Из местного бюджета 6 предпринимателей получили поддержку в общей сумме </w:t>
      </w:r>
      <w:r>
        <w:rPr>
          <w:bCs/>
          <w:sz w:val="28"/>
          <w:szCs w:val="28"/>
        </w:rPr>
        <w:t>138,605</w:t>
      </w:r>
      <w:r w:rsidRPr="00EA6FFE">
        <w:rPr>
          <w:bCs/>
          <w:sz w:val="28"/>
          <w:szCs w:val="28"/>
        </w:rPr>
        <w:t xml:space="preserve"> тыс. рублей по субсидированию части затрат за участие в выставках – ярмарках проводимых на территории Кемеровской области, такие как: </w:t>
      </w:r>
    </w:p>
    <w:p w:rsidR="009847B0" w:rsidRPr="00EA6FFE" w:rsidRDefault="009847B0" w:rsidP="00392B46">
      <w:pPr>
        <w:jc w:val="both"/>
        <w:outlineLvl w:val="0"/>
        <w:rPr>
          <w:bCs/>
          <w:sz w:val="28"/>
          <w:szCs w:val="28"/>
        </w:rPr>
      </w:pPr>
      <w:r w:rsidRPr="00EA6FFE">
        <w:rPr>
          <w:bCs/>
          <w:sz w:val="28"/>
          <w:szCs w:val="28"/>
        </w:rPr>
        <w:t xml:space="preserve">ИП </w:t>
      </w:r>
      <w:proofErr w:type="spellStart"/>
      <w:r w:rsidRPr="00EA6FFE">
        <w:rPr>
          <w:bCs/>
          <w:sz w:val="28"/>
          <w:szCs w:val="28"/>
        </w:rPr>
        <w:t>Идигешева</w:t>
      </w:r>
      <w:proofErr w:type="spellEnd"/>
      <w:r w:rsidRPr="00EA6FFE">
        <w:rPr>
          <w:bCs/>
          <w:sz w:val="28"/>
          <w:szCs w:val="28"/>
        </w:rPr>
        <w:t xml:space="preserve"> Наталья Владимировна производство сувениров народного промысла</w:t>
      </w:r>
      <w:r>
        <w:rPr>
          <w:bCs/>
          <w:sz w:val="28"/>
          <w:szCs w:val="28"/>
        </w:rPr>
        <w:t>;</w:t>
      </w:r>
    </w:p>
    <w:p w:rsidR="009847B0" w:rsidRPr="00EA6FFE" w:rsidRDefault="009847B0" w:rsidP="00392B46">
      <w:pPr>
        <w:jc w:val="both"/>
        <w:outlineLvl w:val="0"/>
        <w:rPr>
          <w:bCs/>
          <w:sz w:val="28"/>
          <w:szCs w:val="28"/>
        </w:rPr>
      </w:pPr>
      <w:r w:rsidRPr="00EA6FFE">
        <w:rPr>
          <w:bCs/>
          <w:sz w:val="28"/>
          <w:szCs w:val="28"/>
        </w:rPr>
        <w:t xml:space="preserve">ИП </w:t>
      </w:r>
      <w:proofErr w:type="spellStart"/>
      <w:r w:rsidRPr="00EA6FFE">
        <w:rPr>
          <w:bCs/>
          <w:sz w:val="28"/>
          <w:szCs w:val="28"/>
        </w:rPr>
        <w:t>Козулина</w:t>
      </w:r>
      <w:proofErr w:type="spellEnd"/>
      <w:r w:rsidRPr="00EA6FFE">
        <w:rPr>
          <w:bCs/>
          <w:sz w:val="28"/>
          <w:szCs w:val="28"/>
        </w:rPr>
        <w:t xml:space="preserve"> Марина Михайловна по</w:t>
      </w:r>
      <w:r>
        <w:rPr>
          <w:bCs/>
          <w:sz w:val="28"/>
          <w:szCs w:val="28"/>
        </w:rPr>
        <w:t xml:space="preserve"> производству прочих изделий из </w:t>
      </w:r>
      <w:r w:rsidRPr="00EA6FFE">
        <w:rPr>
          <w:bCs/>
          <w:sz w:val="28"/>
          <w:szCs w:val="28"/>
        </w:rPr>
        <w:t>дерева и пробки</w:t>
      </w:r>
      <w:r>
        <w:rPr>
          <w:bCs/>
          <w:sz w:val="28"/>
          <w:szCs w:val="28"/>
        </w:rPr>
        <w:t>;</w:t>
      </w:r>
    </w:p>
    <w:p w:rsidR="009847B0" w:rsidRPr="00EA6FFE" w:rsidRDefault="009847B0" w:rsidP="00392B46">
      <w:pPr>
        <w:jc w:val="both"/>
        <w:outlineLvl w:val="0"/>
        <w:rPr>
          <w:bCs/>
          <w:sz w:val="28"/>
          <w:szCs w:val="28"/>
        </w:rPr>
      </w:pPr>
      <w:r w:rsidRPr="00EA6FFE">
        <w:rPr>
          <w:bCs/>
          <w:sz w:val="28"/>
          <w:szCs w:val="28"/>
        </w:rPr>
        <w:t xml:space="preserve">ИП </w:t>
      </w:r>
      <w:proofErr w:type="spellStart"/>
      <w:r w:rsidRPr="00EA6FFE">
        <w:rPr>
          <w:bCs/>
          <w:sz w:val="28"/>
          <w:szCs w:val="28"/>
        </w:rPr>
        <w:t>Галитарова</w:t>
      </w:r>
      <w:proofErr w:type="spellEnd"/>
      <w:r w:rsidRPr="00EA6FFE">
        <w:rPr>
          <w:bCs/>
          <w:sz w:val="28"/>
          <w:szCs w:val="28"/>
        </w:rPr>
        <w:t xml:space="preserve"> Лариса Андреевна по производству сувенирной продукции</w:t>
      </w:r>
      <w:r>
        <w:rPr>
          <w:bCs/>
          <w:sz w:val="28"/>
          <w:szCs w:val="28"/>
        </w:rPr>
        <w:t>;</w:t>
      </w:r>
    </w:p>
    <w:p w:rsidR="009847B0" w:rsidRDefault="009847B0" w:rsidP="00392B46">
      <w:pPr>
        <w:jc w:val="both"/>
        <w:outlineLvl w:val="0"/>
        <w:rPr>
          <w:bCs/>
          <w:sz w:val="28"/>
          <w:szCs w:val="28"/>
        </w:rPr>
      </w:pPr>
      <w:r w:rsidRPr="00EA6FFE">
        <w:rPr>
          <w:bCs/>
          <w:sz w:val="28"/>
          <w:szCs w:val="28"/>
        </w:rPr>
        <w:t>ИП Антипова Ирина Владимировна по производству сувениров</w:t>
      </w:r>
      <w:r>
        <w:rPr>
          <w:bCs/>
          <w:sz w:val="28"/>
          <w:szCs w:val="28"/>
        </w:rPr>
        <w:t>;</w:t>
      </w:r>
    </w:p>
    <w:p w:rsidR="009847B0" w:rsidRDefault="009847B0" w:rsidP="00392B46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ИП </w:t>
      </w:r>
      <w:proofErr w:type="spellStart"/>
      <w:r>
        <w:rPr>
          <w:bCs/>
          <w:sz w:val="28"/>
          <w:szCs w:val="28"/>
        </w:rPr>
        <w:t>Варганова</w:t>
      </w:r>
      <w:proofErr w:type="spellEnd"/>
      <w:r>
        <w:rPr>
          <w:bCs/>
          <w:sz w:val="28"/>
          <w:szCs w:val="28"/>
        </w:rPr>
        <w:t xml:space="preserve"> Ирина Александровна по производству изделий народных художественных промыслов;</w:t>
      </w:r>
    </w:p>
    <w:p w:rsidR="009847B0" w:rsidRPr="00EA6FFE" w:rsidRDefault="009847B0" w:rsidP="00392B46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ИП </w:t>
      </w:r>
      <w:proofErr w:type="spellStart"/>
      <w:r>
        <w:rPr>
          <w:bCs/>
          <w:sz w:val="28"/>
          <w:szCs w:val="28"/>
        </w:rPr>
        <w:t>Стеблянская</w:t>
      </w:r>
      <w:proofErr w:type="spellEnd"/>
      <w:r>
        <w:rPr>
          <w:bCs/>
          <w:sz w:val="28"/>
          <w:szCs w:val="28"/>
        </w:rPr>
        <w:t xml:space="preserve"> Галина Викторовна по производству сувениров.</w:t>
      </w:r>
    </w:p>
    <w:p w:rsidR="009847B0" w:rsidRPr="00EA6FFE" w:rsidRDefault="009847B0" w:rsidP="00392B46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sz w:val="28"/>
          <w:szCs w:val="28"/>
          <w:u w:color="FF0000"/>
        </w:rPr>
        <w:t xml:space="preserve">      В 201</w:t>
      </w:r>
      <w:r>
        <w:rPr>
          <w:sz w:val="28"/>
          <w:szCs w:val="28"/>
          <w:u w:color="FF0000"/>
        </w:rPr>
        <w:t>6</w:t>
      </w:r>
      <w:r w:rsidRPr="00EA6FFE">
        <w:rPr>
          <w:sz w:val="28"/>
          <w:szCs w:val="28"/>
          <w:u w:color="FF0000"/>
        </w:rPr>
        <w:t xml:space="preserve"> году выдано </w:t>
      </w:r>
    </w:p>
    <w:p w:rsidR="009847B0" w:rsidRPr="00EA6FFE" w:rsidRDefault="009847B0" w:rsidP="00392B46">
      <w:pPr>
        <w:shd w:val="clear" w:color="auto" w:fill="FFFFFF"/>
        <w:ind w:right="-5"/>
        <w:jc w:val="both"/>
        <w:rPr>
          <w:b/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7</w:t>
      </w:r>
      <w:r w:rsidRPr="00EA6FFE">
        <w:rPr>
          <w:sz w:val="28"/>
          <w:szCs w:val="28"/>
          <w:u w:color="FF0000"/>
        </w:rPr>
        <w:t xml:space="preserve"> льготных займов на общую сумму </w:t>
      </w:r>
      <w:r>
        <w:rPr>
          <w:sz w:val="28"/>
          <w:szCs w:val="28"/>
          <w:u w:color="FF0000"/>
        </w:rPr>
        <w:t>6,2</w:t>
      </w:r>
      <w:r w:rsidRPr="00EA6FFE">
        <w:rPr>
          <w:sz w:val="28"/>
          <w:szCs w:val="28"/>
          <w:u w:color="FF0000"/>
        </w:rPr>
        <w:t xml:space="preserve"> млн.  руб.</w:t>
      </w:r>
    </w:p>
    <w:p w:rsidR="009847B0" w:rsidRPr="00EA6FFE" w:rsidRDefault="009847B0" w:rsidP="00392B46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b/>
          <w:sz w:val="28"/>
          <w:szCs w:val="28"/>
          <w:u w:color="FF0000"/>
        </w:rPr>
        <w:t xml:space="preserve">- </w:t>
      </w:r>
      <w:r w:rsidRPr="00EA6FFE">
        <w:rPr>
          <w:sz w:val="28"/>
          <w:szCs w:val="28"/>
          <w:u w:color="FF0000"/>
        </w:rPr>
        <w:t xml:space="preserve">ИП Козлова Мария Абрамовна получила </w:t>
      </w:r>
      <w:proofErr w:type="spellStart"/>
      <w:r w:rsidRPr="00EA6FFE">
        <w:rPr>
          <w:sz w:val="28"/>
          <w:szCs w:val="28"/>
          <w:u w:color="FF0000"/>
        </w:rPr>
        <w:t>займ</w:t>
      </w:r>
      <w:proofErr w:type="spellEnd"/>
      <w:r w:rsidRPr="00EA6FFE">
        <w:rPr>
          <w:sz w:val="28"/>
          <w:szCs w:val="28"/>
          <w:u w:color="FF0000"/>
        </w:rPr>
        <w:t xml:space="preserve"> в размере 50 тыс. руб. </w:t>
      </w:r>
      <w:r>
        <w:rPr>
          <w:sz w:val="28"/>
          <w:szCs w:val="28"/>
          <w:u w:color="FF0000"/>
        </w:rPr>
        <w:t xml:space="preserve">на ремонт магазина в п. </w:t>
      </w:r>
      <w:proofErr w:type="spellStart"/>
      <w:r>
        <w:rPr>
          <w:sz w:val="28"/>
          <w:szCs w:val="28"/>
          <w:u w:color="FF0000"/>
        </w:rPr>
        <w:t>Килинск</w:t>
      </w:r>
      <w:proofErr w:type="spellEnd"/>
      <w:r>
        <w:rPr>
          <w:sz w:val="28"/>
          <w:szCs w:val="28"/>
          <w:u w:color="FF0000"/>
        </w:rPr>
        <w:t>;</w:t>
      </w:r>
    </w:p>
    <w:p w:rsidR="009847B0" w:rsidRPr="00EA6FFE" w:rsidRDefault="009847B0" w:rsidP="00392B46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sz w:val="28"/>
          <w:szCs w:val="28"/>
          <w:u w:color="FF0000"/>
        </w:rPr>
        <w:t xml:space="preserve"> - ИП  </w:t>
      </w:r>
      <w:proofErr w:type="spellStart"/>
      <w:r>
        <w:rPr>
          <w:sz w:val="28"/>
          <w:szCs w:val="28"/>
          <w:u w:color="FF0000"/>
        </w:rPr>
        <w:t>Чеснокова</w:t>
      </w:r>
      <w:proofErr w:type="spellEnd"/>
      <w:r>
        <w:rPr>
          <w:sz w:val="28"/>
          <w:szCs w:val="28"/>
          <w:u w:color="FF0000"/>
        </w:rPr>
        <w:t xml:space="preserve"> Мария Михайловна</w:t>
      </w:r>
      <w:r w:rsidRPr="00EA6FFE">
        <w:rPr>
          <w:sz w:val="28"/>
          <w:szCs w:val="28"/>
          <w:u w:color="FF0000"/>
        </w:rPr>
        <w:t xml:space="preserve"> получила </w:t>
      </w:r>
      <w:proofErr w:type="spellStart"/>
      <w:r w:rsidRPr="00EA6FFE">
        <w:rPr>
          <w:sz w:val="28"/>
          <w:szCs w:val="28"/>
          <w:u w:color="FF0000"/>
        </w:rPr>
        <w:t>займ</w:t>
      </w:r>
      <w:proofErr w:type="spellEnd"/>
      <w:r w:rsidRPr="00EA6FFE">
        <w:rPr>
          <w:sz w:val="28"/>
          <w:szCs w:val="28"/>
          <w:u w:color="FF0000"/>
        </w:rPr>
        <w:t xml:space="preserve"> в размере 3</w:t>
      </w:r>
      <w:r>
        <w:rPr>
          <w:sz w:val="28"/>
          <w:szCs w:val="28"/>
          <w:u w:color="FF0000"/>
        </w:rPr>
        <w:t>0</w:t>
      </w:r>
      <w:r w:rsidRPr="00EA6FFE">
        <w:rPr>
          <w:sz w:val="28"/>
          <w:szCs w:val="28"/>
          <w:u w:color="FF0000"/>
        </w:rPr>
        <w:t>0 тыс</w:t>
      </w:r>
      <w:proofErr w:type="gramStart"/>
      <w:r w:rsidRPr="00EA6FFE">
        <w:rPr>
          <w:sz w:val="28"/>
          <w:szCs w:val="28"/>
          <w:u w:color="FF0000"/>
        </w:rPr>
        <w:t>.р</w:t>
      </w:r>
      <w:proofErr w:type="gramEnd"/>
      <w:r w:rsidRPr="00EA6FFE">
        <w:rPr>
          <w:sz w:val="28"/>
          <w:szCs w:val="28"/>
          <w:u w:color="FF0000"/>
        </w:rPr>
        <w:t xml:space="preserve">уб. на приобретение </w:t>
      </w:r>
      <w:proofErr w:type="spellStart"/>
      <w:r>
        <w:rPr>
          <w:sz w:val="28"/>
          <w:szCs w:val="28"/>
          <w:u w:color="FF0000"/>
        </w:rPr>
        <w:t>квадроциклов</w:t>
      </w:r>
      <w:proofErr w:type="spellEnd"/>
      <w:r>
        <w:rPr>
          <w:sz w:val="28"/>
          <w:szCs w:val="28"/>
          <w:u w:color="FF0000"/>
        </w:rPr>
        <w:t xml:space="preserve"> (туризм);</w:t>
      </w:r>
    </w:p>
    <w:p w:rsidR="009847B0" w:rsidRPr="00EA6FFE" w:rsidRDefault="009847B0" w:rsidP="00392B46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sz w:val="28"/>
          <w:szCs w:val="28"/>
          <w:u w:color="FF0000"/>
        </w:rPr>
        <w:t xml:space="preserve">-  </w:t>
      </w:r>
      <w:r>
        <w:rPr>
          <w:sz w:val="28"/>
          <w:szCs w:val="28"/>
          <w:u w:color="FF0000"/>
        </w:rPr>
        <w:t>ИП Борцов Алексей Валерьевич</w:t>
      </w:r>
      <w:r w:rsidRPr="00EA6FFE">
        <w:rPr>
          <w:sz w:val="28"/>
          <w:szCs w:val="28"/>
          <w:u w:color="FF0000"/>
        </w:rPr>
        <w:t xml:space="preserve"> получил </w:t>
      </w:r>
      <w:proofErr w:type="spellStart"/>
      <w:r w:rsidRPr="00EA6FFE">
        <w:rPr>
          <w:sz w:val="28"/>
          <w:szCs w:val="28"/>
          <w:u w:color="FF0000"/>
        </w:rPr>
        <w:t>займ</w:t>
      </w:r>
      <w:proofErr w:type="spellEnd"/>
      <w:r w:rsidRPr="00EA6FFE">
        <w:rPr>
          <w:sz w:val="28"/>
          <w:szCs w:val="28"/>
          <w:u w:color="FF0000"/>
        </w:rPr>
        <w:t xml:space="preserve"> в размере </w:t>
      </w:r>
      <w:r>
        <w:rPr>
          <w:sz w:val="28"/>
          <w:szCs w:val="28"/>
          <w:u w:color="FF0000"/>
        </w:rPr>
        <w:t>8</w:t>
      </w:r>
      <w:r w:rsidRPr="00EA6FFE">
        <w:rPr>
          <w:sz w:val="28"/>
          <w:szCs w:val="28"/>
          <w:u w:color="FF0000"/>
        </w:rPr>
        <w:t>00 тыс</w:t>
      </w:r>
      <w:proofErr w:type="gramStart"/>
      <w:r w:rsidRPr="00EA6FFE">
        <w:rPr>
          <w:sz w:val="28"/>
          <w:szCs w:val="28"/>
          <w:u w:color="FF0000"/>
        </w:rPr>
        <w:t>.р</w:t>
      </w:r>
      <w:proofErr w:type="gramEnd"/>
      <w:r w:rsidRPr="00EA6FFE">
        <w:rPr>
          <w:sz w:val="28"/>
          <w:szCs w:val="28"/>
          <w:u w:color="FF0000"/>
        </w:rPr>
        <w:t xml:space="preserve">уб.    на </w:t>
      </w:r>
      <w:r>
        <w:rPr>
          <w:sz w:val="28"/>
          <w:szCs w:val="28"/>
          <w:u w:color="FF0000"/>
        </w:rPr>
        <w:t>строительство кафе;</w:t>
      </w:r>
    </w:p>
    <w:p w:rsidR="009847B0" w:rsidRPr="00EA6FFE" w:rsidRDefault="009847B0" w:rsidP="00392B46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sz w:val="28"/>
          <w:szCs w:val="28"/>
          <w:u w:color="FF0000"/>
        </w:rPr>
        <w:t xml:space="preserve">-  </w:t>
      </w:r>
      <w:r>
        <w:rPr>
          <w:sz w:val="28"/>
          <w:szCs w:val="28"/>
          <w:u w:color="FF0000"/>
        </w:rPr>
        <w:t xml:space="preserve">ИП </w:t>
      </w:r>
      <w:proofErr w:type="spellStart"/>
      <w:r>
        <w:rPr>
          <w:sz w:val="28"/>
          <w:szCs w:val="28"/>
          <w:u w:color="FF0000"/>
        </w:rPr>
        <w:t>Ноздратенко</w:t>
      </w:r>
      <w:proofErr w:type="spellEnd"/>
      <w:r>
        <w:rPr>
          <w:sz w:val="28"/>
          <w:szCs w:val="28"/>
          <w:u w:color="FF0000"/>
        </w:rPr>
        <w:t xml:space="preserve"> Сергей Николаевич</w:t>
      </w:r>
      <w:r w:rsidRPr="00EA6FFE">
        <w:rPr>
          <w:sz w:val="28"/>
          <w:szCs w:val="28"/>
          <w:u w:color="FF0000"/>
        </w:rPr>
        <w:t xml:space="preserve"> получил </w:t>
      </w:r>
      <w:proofErr w:type="spellStart"/>
      <w:r w:rsidRPr="00EA6FFE">
        <w:rPr>
          <w:sz w:val="28"/>
          <w:szCs w:val="28"/>
          <w:u w:color="FF0000"/>
        </w:rPr>
        <w:t>займ</w:t>
      </w:r>
      <w:proofErr w:type="spellEnd"/>
      <w:r w:rsidRPr="00EA6FFE">
        <w:rPr>
          <w:sz w:val="28"/>
          <w:szCs w:val="28"/>
          <w:u w:color="FF0000"/>
        </w:rPr>
        <w:t xml:space="preserve"> в размере </w:t>
      </w:r>
      <w:r>
        <w:rPr>
          <w:sz w:val="28"/>
          <w:szCs w:val="28"/>
          <w:u w:color="FF0000"/>
        </w:rPr>
        <w:t>2млн</w:t>
      </w:r>
      <w:proofErr w:type="gramStart"/>
      <w:r w:rsidRPr="00EA6FFE">
        <w:rPr>
          <w:sz w:val="28"/>
          <w:szCs w:val="28"/>
          <w:u w:color="FF0000"/>
        </w:rPr>
        <w:t>.р</w:t>
      </w:r>
      <w:proofErr w:type="gramEnd"/>
      <w:r w:rsidRPr="00EA6FFE">
        <w:rPr>
          <w:sz w:val="28"/>
          <w:szCs w:val="28"/>
          <w:u w:color="FF0000"/>
        </w:rPr>
        <w:t xml:space="preserve">уб. на </w:t>
      </w:r>
      <w:r>
        <w:rPr>
          <w:sz w:val="28"/>
          <w:szCs w:val="28"/>
          <w:u w:color="FF0000"/>
        </w:rPr>
        <w:t xml:space="preserve">строительство пантовой </w:t>
      </w:r>
      <w:proofErr w:type="spellStart"/>
      <w:r>
        <w:rPr>
          <w:sz w:val="28"/>
          <w:szCs w:val="28"/>
          <w:u w:color="FF0000"/>
        </w:rPr>
        <w:t>лечебници</w:t>
      </w:r>
      <w:proofErr w:type="spellEnd"/>
      <w:r>
        <w:rPr>
          <w:sz w:val="28"/>
          <w:szCs w:val="28"/>
          <w:u w:color="FF0000"/>
        </w:rPr>
        <w:t>;</w:t>
      </w:r>
    </w:p>
    <w:p w:rsidR="009847B0" w:rsidRPr="00EA6FFE" w:rsidRDefault="009847B0" w:rsidP="00392B46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sz w:val="28"/>
          <w:szCs w:val="28"/>
          <w:u w:color="FF0000"/>
        </w:rPr>
        <w:t xml:space="preserve">- ИП </w:t>
      </w:r>
      <w:proofErr w:type="spellStart"/>
      <w:r>
        <w:rPr>
          <w:sz w:val="28"/>
          <w:szCs w:val="28"/>
          <w:u w:color="FF0000"/>
        </w:rPr>
        <w:t>Рысюкова</w:t>
      </w:r>
      <w:proofErr w:type="spellEnd"/>
      <w:r>
        <w:rPr>
          <w:sz w:val="28"/>
          <w:szCs w:val="28"/>
          <w:u w:color="FF0000"/>
        </w:rPr>
        <w:t xml:space="preserve"> Ольга Викторовна</w:t>
      </w:r>
      <w:r w:rsidRPr="00EA6FFE">
        <w:rPr>
          <w:sz w:val="28"/>
          <w:szCs w:val="28"/>
          <w:u w:color="FF0000"/>
        </w:rPr>
        <w:t xml:space="preserve"> </w:t>
      </w:r>
      <w:proofErr w:type="spellStart"/>
      <w:r w:rsidRPr="00EA6FFE">
        <w:rPr>
          <w:sz w:val="28"/>
          <w:szCs w:val="28"/>
          <w:u w:color="FF0000"/>
        </w:rPr>
        <w:t>получил</w:t>
      </w:r>
      <w:r>
        <w:rPr>
          <w:sz w:val="28"/>
          <w:szCs w:val="28"/>
          <w:u w:color="FF0000"/>
        </w:rPr>
        <w:t>а</w:t>
      </w:r>
      <w:r w:rsidRPr="00EA6FFE">
        <w:rPr>
          <w:sz w:val="28"/>
          <w:szCs w:val="28"/>
          <w:u w:color="FF0000"/>
        </w:rPr>
        <w:t>займ</w:t>
      </w:r>
      <w:proofErr w:type="spellEnd"/>
      <w:r w:rsidRPr="00EA6FFE">
        <w:rPr>
          <w:sz w:val="28"/>
          <w:szCs w:val="28"/>
          <w:u w:color="FF0000"/>
        </w:rPr>
        <w:t xml:space="preserve"> в размере </w:t>
      </w:r>
      <w:r>
        <w:rPr>
          <w:sz w:val="28"/>
          <w:szCs w:val="28"/>
          <w:u w:color="FF0000"/>
        </w:rPr>
        <w:t>50</w:t>
      </w:r>
      <w:r w:rsidRPr="00EA6FFE">
        <w:rPr>
          <w:sz w:val="28"/>
          <w:szCs w:val="28"/>
          <w:u w:color="FF0000"/>
        </w:rPr>
        <w:t>тыс</w:t>
      </w:r>
      <w:proofErr w:type="gramStart"/>
      <w:r w:rsidRPr="00EA6FFE">
        <w:rPr>
          <w:sz w:val="28"/>
          <w:szCs w:val="28"/>
          <w:u w:color="FF0000"/>
        </w:rPr>
        <w:t>.р</w:t>
      </w:r>
      <w:proofErr w:type="gramEnd"/>
      <w:r w:rsidRPr="00EA6FFE">
        <w:rPr>
          <w:sz w:val="28"/>
          <w:szCs w:val="28"/>
          <w:u w:color="FF0000"/>
        </w:rPr>
        <w:t xml:space="preserve">уб. на </w:t>
      </w:r>
      <w:r>
        <w:rPr>
          <w:sz w:val="28"/>
          <w:szCs w:val="28"/>
          <w:u w:color="FF0000"/>
        </w:rPr>
        <w:t>пополнение оборотных средств;</w:t>
      </w:r>
    </w:p>
    <w:p w:rsidR="009847B0" w:rsidRPr="00EA6FFE" w:rsidRDefault="009847B0" w:rsidP="00392B46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sz w:val="28"/>
          <w:szCs w:val="28"/>
          <w:u w:color="FF0000"/>
        </w:rPr>
        <w:t>-</w:t>
      </w:r>
      <w:r>
        <w:rPr>
          <w:sz w:val="28"/>
          <w:szCs w:val="28"/>
          <w:u w:color="FF0000"/>
        </w:rPr>
        <w:t>ООО «Галактика»</w:t>
      </w:r>
      <w:r w:rsidRPr="00EA6FFE">
        <w:rPr>
          <w:sz w:val="28"/>
          <w:szCs w:val="28"/>
          <w:u w:color="FF0000"/>
        </w:rPr>
        <w:t xml:space="preserve"> </w:t>
      </w:r>
      <w:proofErr w:type="spellStart"/>
      <w:r w:rsidRPr="00EA6FFE">
        <w:rPr>
          <w:sz w:val="28"/>
          <w:szCs w:val="28"/>
          <w:u w:color="FF0000"/>
        </w:rPr>
        <w:t>получил</w:t>
      </w:r>
      <w:r>
        <w:rPr>
          <w:sz w:val="28"/>
          <w:szCs w:val="28"/>
          <w:u w:color="FF0000"/>
        </w:rPr>
        <w:t>а</w:t>
      </w:r>
      <w:r w:rsidRPr="00EA6FFE">
        <w:rPr>
          <w:sz w:val="28"/>
          <w:szCs w:val="28"/>
          <w:u w:color="FF0000"/>
        </w:rPr>
        <w:t>займ</w:t>
      </w:r>
      <w:proofErr w:type="spellEnd"/>
      <w:r w:rsidRPr="00EA6FFE">
        <w:rPr>
          <w:sz w:val="28"/>
          <w:szCs w:val="28"/>
          <w:u w:color="FF0000"/>
        </w:rPr>
        <w:t xml:space="preserve"> в размере </w:t>
      </w:r>
      <w:r>
        <w:rPr>
          <w:sz w:val="28"/>
          <w:szCs w:val="28"/>
          <w:u w:color="FF0000"/>
        </w:rPr>
        <w:t>20</w:t>
      </w:r>
      <w:r w:rsidRPr="00EA6FFE">
        <w:rPr>
          <w:sz w:val="28"/>
          <w:szCs w:val="28"/>
          <w:u w:color="FF0000"/>
        </w:rPr>
        <w:t>тыс</w:t>
      </w:r>
      <w:proofErr w:type="gramStart"/>
      <w:r w:rsidRPr="00EA6FFE">
        <w:rPr>
          <w:sz w:val="28"/>
          <w:szCs w:val="28"/>
          <w:u w:color="FF0000"/>
        </w:rPr>
        <w:t>.р</w:t>
      </w:r>
      <w:proofErr w:type="gramEnd"/>
      <w:r w:rsidRPr="00EA6FFE">
        <w:rPr>
          <w:sz w:val="28"/>
          <w:szCs w:val="28"/>
          <w:u w:color="FF0000"/>
        </w:rPr>
        <w:t xml:space="preserve">уб. на приобретения </w:t>
      </w:r>
      <w:r>
        <w:rPr>
          <w:sz w:val="28"/>
          <w:szCs w:val="28"/>
          <w:u w:color="FF0000"/>
        </w:rPr>
        <w:t>основных средств;</w:t>
      </w:r>
    </w:p>
    <w:p w:rsidR="009847B0" w:rsidRPr="00EA6FFE" w:rsidRDefault="009847B0" w:rsidP="00392B46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sz w:val="28"/>
          <w:szCs w:val="28"/>
          <w:u w:color="FF0000"/>
        </w:rPr>
        <w:t xml:space="preserve">- ИП </w:t>
      </w:r>
      <w:r>
        <w:rPr>
          <w:sz w:val="28"/>
          <w:szCs w:val="28"/>
          <w:u w:color="FF0000"/>
        </w:rPr>
        <w:t>Мерзляков Александр Григорьевич</w:t>
      </w:r>
      <w:r w:rsidRPr="00EA6FFE">
        <w:rPr>
          <w:sz w:val="28"/>
          <w:szCs w:val="28"/>
          <w:u w:color="FF0000"/>
        </w:rPr>
        <w:t xml:space="preserve"> получил </w:t>
      </w:r>
      <w:proofErr w:type="spellStart"/>
      <w:r w:rsidRPr="00EA6FFE">
        <w:rPr>
          <w:sz w:val="28"/>
          <w:szCs w:val="28"/>
          <w:u w:color="FF0000"/>
        </w:rPr>
        <w:t>займ</w:t>
      </w:r>
      <w:proofErr w:type="spellEnd"/>
      <w:r w:rsidRPr="00EA6FFE">
        <w:rPr>
          <w:sz w:val="28"/>
          <w:szCs w:val="28"/>
          <w:u w:color="FF0000"/>
        </w:rPr>
        <w:t xml:space="preserve"> в размере </w:t>
      </w:r>
      <w:r>
        <w:rPr>
          <w:sz w:val="28"/>
          <w:szCs w:val="28"/>
          <w:u w:color="FF0000"/>
        </w:rPr>
        <w:t>3 млн</w:t>
      </w:r>
      <w:proofErr w:type="gramStart"/>
      <w:r w:rsidRPr="00EA6FFE">
        <w:rPr>
          <w:sz w:val="28"/>
          <w:szCs w:val="28"/>
          <w:u w:color="FF0000"/>
        </w:rPr>
        <w:t>.р</w:t>
      </w:r>
      <w:proofErr w:type="gramEnd"/>
      <w:r w:rsidRPr="00EA6FFE">
        <w:rPr>
          <w:sz w:val="28"/>
          <w:szCs w:val="28"/>
          <w:u w:color="FF0000"/>
        </w:rPr>
        <w:t xml:space="preserve">уб. на </w:t>
      </w:r>
      <w:r>
        <w:rPr>
          <w:sz w:val="28"/>
          <w:szCs w:val="28"/>
          <w:u w:color="FF0000"/>
        </w:rPr>
        <w:t>ремонт основных средств для ведения деятельности по оказанию услуг по авто грузоперевозкам</w:t>
      </w:r>
      <w:r w:rsidRPr="00EA6FFE">
        <w:rPr>
          <w:sz w:val="28"/>
          <w:szCs w:val="28"/>
          <w:u w:color="FF0000"/>
        </w:rPr>
        <w:t>.</w:t>
      </w:r>
    </w:p>
    <w:p w:rsidR="009847B0" w:rsidRPr="00EA6FFE" w:rsidRDefault="009847B0" w:rsidP="00392B46">
      <w:pPr>
        <w:ind w:firstLine="540"/>
        <w:jc w:val="both"/>
        <w:rPr>
          <w:sz w:val="28"/>
          <w:szCs w:val="28"/>
        </w:rPr>
      </w:pPr>
      <w:r w:rsidRPr="00EA6FFE">
        <w:rPr>
          <w:sz w:val="28"/>
          <w:szCs w:val="28"/>
        </w:rPr>
        <w:t>В  201</w:t>
      </w:r>
      <w:r>
        <w:rPr>
          <w:sz w:val="28"/>
          <w:szCs w:val="28"/>
        </w:rPr>
        <w:t>6</w:t>
      </w:r>
      <w:r w:rsidRPr="00EA6FFE">
        <w:rPr>
          <w:sz w:val="28"/>
          <w:szCs w:val="28"/>
        </w:rPr>
        <w:t xml:space="preserve"> году в отдел поддержки малого и среднего бизнеса за консультацией  обратилось 1</w:t>
      </w:r>
      <w:r>
        <w:rPr>
          <w:sz w:val="28"/>
          <w:szCs w:val="28"/>
        </w:rPr>
        <w:t>463</w:t>
      </w:r>
      <w:r w:rsidRPr="00EA6FFE">
        <w:rPr>
          <w:sz w:val="28"/>
          <w:szCs w:val="28"/>
        </w:rPr>
        <w:t xml:space="preserve">  человек, наиболее часто встречающиеся вопросы: предоставление финансовых поддержек, сдача в аренду муниципальных помещений для организации бизнеса,  с чего начать собственное дело, предоставление льготных займов, а также консультирование в разработке бизнес-плана.  </w:t>
      </w:r>
    </w:p>
    <w:p w:rsidR="009847B0" w:rsidRPr="00EA6FFE" w:rsidRDefault="009847B0" w:rsidP="00392B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6FF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A6FFE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совместно с ИФНС, Пенсионным фондом  и ЦЗН проведено 12 семинаров для предприятий малого и среднего бизнеса, на которых рассматривались наиболее актуальные вопросы, связанные с открытием и развитием  малого предпринимательства.        </w:t>
      </w:r>
      <w:proofErr w:type="gramEnd"/>
    </w:p>
    <w:p w:rsidR="009847B0" w:rsidRPr="00EA6FFE" w:rsidRDefault="009847B0" w:rsidP="00392B46">
      <w:pPr>
        <w:ind w:firstLine="540"/>
        <w:jc w:val="both"/>
        <w:rPr>
          <w:sz w:val="28"/>
          <w:szCs w:val="28"/>
        </w:rPr>
      </w:pPr>
      <w:r w:rsidRPr="00EA6FFE">
        <w:rPr>
          <w:sz w:val="28"/>
          <w:szCs w:val="28"/>
        </w:rPr>
        <w:lastRenderedPageBreak/>
        <w:t>При содействии Администрации Таштагольского района в 201</w:t>
      </w:r>
      <w:r>
        <w:rPr>
          <w:sz w:val="28"/>
          <w:szCs w:val="28"/>
        </w:rPr>
        <w:t>6</w:t>
      </w:r>
      <w:r w:rsidRPr="00EA6FFE">
        <w:rPr>
          <w:sz w:val="28"/>
          <w:szCs w:val="28"/>
        </w:rPr>
        <w:t xml:space="preserve"> году на базе Таштагольского многопрофильного техникума организованы курсы для предпринимателей «Основы</w:t>
      </w:r>
      <w:r>
        <w:rPr>
          <w:sz w:val="28"/>
          <w:szCs w:val="28"/>
        </w:rPr>
        <w:t xml:space="preserve"> предпринимательства», обучено 8</w:t>
      </w:r>
      <w:r w:rsidRPr="00EA6FFE">
        <w:rPr>
          <w:sz w:val="28"/>
          <w:szCs w:val="28"/>
        </w:rPr>
        <w:t xml:space="preserve"> предпринимателей. </w:t>
      </w:r>
    </w:p>
    <w:p w:rsidR="009847B0" w:rsidRPr="00EA6FFE" w:rsidRDefault="009847B0" w:rsidP="00392B46">
      <w:pPr>
        <w:shd w:val="clear" w:color="auto" w:fill="FFFFFF"/>
        <w:ind w:left="6" w:right="6" w:firstLine="176"/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        Отделом поддержки малого бизнеса  проведена работа по привлечению молодежи в предпринимательскую деятельность, установленные Департаментом   предпринимательств</w:t>
      </w:r>
      <w:r>
        <w:rPr>
          <w:sz w:val="28"/>
          <w:szCs w:val="28"/>
        </w:rPr>
        <w:t xml:space="preserve">а квоты были освоены на 100%. </w:t>
      </w:r>
      <w:r w:rsidRPr="00EA6FFE">
        <w:rPr>
          <w:sz w:val="28"/>
          <w:szCs w:val="28"/>
        </w:rPr>
        <w:t>Для привлечения молодежи были проведены 5 семинаров в учебных заведениях, активно приняли учас</w:t>
      </w:r>
      <w:r>
        <w:rPr>
          <w:sz w:val="28"/>
          <w:szCs w:val="28"/>
        </w:rPr>
        <w:t>тие  студенты горного техникума.</w:t>
      </w:r>
      <w:r w:rsidRPr="00EA6FFE">
        <w:rPr>
          <w:sz w:val="28"/>
          <w:szCs w:val="28"/>
        </w:rPr>
        <w:t xml:space="preserve">        Агитационная информация о молодежных проектах размещалась во всех средствах массовой информации и на сайте администрации Таштагольского муниципального  района. </w:t>
      </w:r>
    </w:p>
    <w:p w:rsidR="009847B0" w:rsidRDefault="009847B0" w:rsidP="00392B46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        11 августа стартовал региональный этап Всероссийского конкурса «Молодой предприниматель России-2015», конкурс объявлен для предпринимателей от 16 до 30 лет. От Таштагольского района приняли участие 4 предпринимателя: ИП </w:t>
      </w:r>
      <w:r>
        <w:rPr>
          <w:sz w:val="28"/>
          <w:szCs w:val="28"/>
        </w:rPr>
        <w:t>Пильников А.В. с проектом «Компания ТУР»</w:t>
      </w:r>
      <w:r w:rsidRPr="00EA6FFE">
        <w:rPr>
          <w:sz w:val="28"/>
          <w:szCs w:val="28"/>
        </w:rPr>
        <w:t xml:space="preserve">, ИП </w:t>
      </w:r>
      <w:proofErr w:type="spellStart"/>
      <w:r>
        <w:rPr>
          <w:sz w:val="28"/>
          <w:szCs w:val="28"/>
        </w:rPr>
        <w:t>Рябченко</w:t>
      </w:r>
      <w:proofErr w:type="spellEnd"/>
      <w:r>
        <w:rPr>
          <w:sz w:val="28"/>
          <w:szCs w:val="28"/>
        </w:rPr>
        <w:t xml:space="preserve"> К.М. с проектом организация мобильного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кинотеатра</w:t>
      </w:r>
      <w:r w:rsidRPr="00EA6FFE">
        <w:rPr>
          <w:sz w:val="28"/>
          <w:szCs w:val="28"/>
        </w:rPr>
        <w:t xml:space="preserve">, </w:t>
      </w:r>
      <w:r>
        <w:rPr>
          <w:sz w:val="28"/>
          <w:szCs w:val="28"/>
        </w:rPr>
        <w:t>ИП Самарина Е.В. с проектом ТК «</w:t>
      </w:r>
      <w:proofErr w:type="spellStart"/>
      <w:r>
        <w:rPr>
          <w:sz w:val="28"/>
          <w:szCs w:val="28"/>
        </w:rPr>
        <w:t>Шерегеш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Тревел</w:t>
      </w:r>
      <w:proofErr w:type="spellEnd"/>
      <w:r>
        <w:rPr>
          <w:sz w:val="28"/>
          <w:szCs w:val="28"/>
        </w:rPr>
        <w:t>»</w:t>
      </w:r>
      <w:r w:rsidRPr="00EA6FFE">
        <w:rPr>
          <w:sz w:val="28"/>
          <w:szCs w:val="28"/>
        </w:rPr>
        <w:t xml:space="preserve">, </w:t>
      </w:r>
      <w:r>
        <w:rPr>
          <w:sz w:val="28"/>
          <w:szCs w:val="28"/>
        </w:rPr>
        <w:t>ИП Мартюшев Г.И. с проектом «кедровый дар».</w:t>
      </w:r>
    </w:p>
    <w:p w:rsidR="009847B0" w:rsidRDefault="009847B0" w:rsidP="00392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ИП </w:t>
      </w:r>
      <w:proofErr w:type="spellStart"/>
      <w:r>
        <w:rPr>
          <w:sz w:val="28"/>
          <w:szCs w:val="28"/>
        </w:rPr>
        <w:t>Рябченко</w:t>
      </w:r>
      <w:proofErr w:type="spellEnd"/>
      <w:r>
        <w:rPr>
          <w:sz w:val="28"/>
          <w:szCs w:val="28"/>
        </w:rPr>
        <w:t xml:space="preserve"> К.М. одержал победу на Кузбасском этапе Всероссийского конкурса «Молодой предприниматель России» в номинации «Социальный бизнес года», получил возможность представить свой проект в Москве. </w:t>
      </w:r>
    </w:p>
    <w:p w:rsidR="009847B0" w:rsidRPr="00EA6FFE" w:rsidRDefault="009847B0" w:rsidP="00392B46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 Во всех городских и сельских поселениях созданы отдаленные рабочие места в целях оказания оперативной  информационной и консультационной поддержки и привлечения людей к созданию собственного бизнеса.</w:t>
      </w:r>
    </w:p>
    <w:p w:rsidR="009847B0" w:rsidRPr="00EA6FFE" w:rsidRDefault="009847B0" w:rsidP="00392B46">
      <w:pPr>
        <w:ind w:firstLine="540"/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   Для внедрения системы устойчивого развития малого предпринимательства отделом поддержки малого бизнеса ведется работа со средствами   массовой информации, работа отдела освещается   через местное телевидение «Эфир - Т»,  газету «Красная </w:t>
      </w:r>
      <w:proofErr w:type="spellStart"/>
      <w:r w:rsidRPr="00EA6FFE">
        <w:rPr>
          <w:sz w:val="28"/>
          <w:szCs w:val="28"/>
        </w:rPr>
        <w:t>Шория</w:t>
      </w:r>
      <w:proofErr w:type="spellEnd"/>
      <w:r w:rsidRPr="00EA6FFE">
        <w:rPr>
          <w:sz w:val="28"/>
          <w:szCs w:val="28"/>
        </w:rPr>
        <w:t>», и «</w:t>
      </w:r>
      <w:proofErr w:type="spellStart"/>
      <w:r w:rsidRPr="00EA6FFE">
        <w:rPr>
          <w:sz w:val="28"/>
          <w:szCs w:val="28"/>
        </w:rPr>
        <w:t>Таштагольский</w:t>
      </w:r>
      <w:proofErr w:type="spellEnd"/>
      <w:r w:rsidRPr="00EA6FFE">
        <w:rPr>
          <w:sz w:val="28"/>
          <w:szCs w:val="28"/>
        </w:rPr>
        <w:t xml:space="preserve"> Курьер».  Предприниматели могут ознакомиться с интересующей их информацией по проводимым конкурсам, курсам и другими вопросами в сфере малого бизнеса, на официальном сайте администрации Таштагольского района. </w:t>
      </w:r>
    </w:p>
    <w:p w:rsidR="009847B0" w:rsidRPr="00EA6FFE" w:rsidRDefault="009847B0" w:rsidP="00392B46">
      <w:pPr>
        <w:shd w:val="clear" w:color="auto" w:fill="FFFFFF"/>
        <w:ind w:right="56"/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        С начала 201</w:t>
      </w:r>
      <w:r>
        <w:rPr>
          <w:sz w:val="28"/>
          <w:szCs w:val="28"/>
        </w:rPr>
        <w:t>6</w:t>
      </w:r>
      <w:r w:rsidRPr="00EA6FFE">
        <w:rPr>
          <w:sz w:val="28"/>
          <w:szCs w:val="28"/>
        </w:rPr>
        <w:t xml:space="preserve"> года </w:t>
      </w:r>
      <w:r w:rsidRPr="00EA6FFE">
        <w:rPr>
          <w:sz w:val="28"/>
          <w:szCs w:val="28"/>
          <w:u w:color="FF0000"/>
        </w:rPr>
        <w:t xml:space="preserve">Администрация Таштагольского муниципального района приняла участие в 4-х выставках-ярмарках проводимых на территории Кемеровской области:    </w:t>
      </w:r>
    </w:p>
    <w:p w:rsidR="009847B0" w:rsidRDefault="009847B0" w:rsidP="00392B46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A6FFE">
        <w:rPr>
          <w:sz w:val="28"/>
          <w:szCs w:val="28"/>
        </w:rPr>
        <w:t>-2</w:t>
      </w:r>
      <w:r>
        <w:rPr>
          <w:sz w:val="28"/>
          <w:szCs w:val="28"/>
        </w:rPr>
        <w:t>2</w:t>
      </w:r>
      <w:r w:rsidRPr="00EA6FFE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6</w:t>
      </w:r>
      <w:r w:rsidRPr="00EA6FFE">
        <w:rPr>
          <w:sz w:val="28"/>
          <w:szCs w:val="28"/>
        </w:rPr>
        <w:t xml:space="preserve"> года в </w:t>
      </w:r>
      <w:proofErr w:type="gramStart"/>
      <w:r w:rsidRPr="00EA6FFE">
        <w:rPr>
          <w:sz w:val="28"/>
          <w:szCs w:val="28"/>
        </w:rPr>
        <w:t>г</w:t>
      </w:r>
      <w:proofErr w:type="gramEnd"/>
      <w:r w:rsidRPr="00EA6FFE">
        <w:rPr>
          <w:sz w:val="28"/>
          <w:szCs w:val="28"/>
        </w:rPr>
        <w:t>. Новокузнецке была проведена выставка «</w:t>
      </w:r>
      <w:proofErr w:type="spellStart"/>
      <w:r w:rsidRPr="00EA6FFE">
        <w:rPr>
          <w:sz w:val="28"/>
          <w:szCs w:val="28"/>
        </w:rPr>
        <w:t>Продмаркет</w:t>
      </w:r>
      <w:proofErr w:type="spellEnd"/>
      <w:r w:rsidRPr="00EA6FFE">
        <w:rPr>
          <w:b/>
          <w:sz w:val="28"/>
          <w:szCs w:val="28"/>
        </w:rPr>
        <w:t xml:space="preserve">. </w:t>
      </w:r>
      <w:r w:rsidRPr="00EA6FFE">
        <w:rPr>
          <w:sz w:val="28"/>
          <w:szCs w:val="28"/>
        </w:rPr>
        <w:t xml:space="preserve">В выставке приняли участие предприниматели – </w:t>
      </w:r>
      <w:proofErr w:type="spellStart"/>
      <w:r>
        <w:rPr>
          <w:sz w:val="28"/>
          <w:szCs w:val="28"/>
        </w:rPr>
        <w:t>Стеблянская</w:t>
      </w:r>
      <w:proofErr w:type="spellEnd"/>
      <w:r>
        <w:rPr>
          <w:sz w:val="28"/>
          <w:szCs w:val="28"/>
        </w:rPr>
        <w:t xml:space="preserve"> Г.А</w:t>
      </w:r>
      <w:r w:rsidRPr="00EA6FFE">
        <w:rPr>
          <w:sz w:val="28"/>
          <w:szCs w:val="28"/>
        </w:rPr>
        <w:t xml:space="preserve">., </w:t>
      </w:r>
      <w:r>
        <w:rPr>
          <w:sz w:val="28"/>
          <w:szCs w:val="28"/>
        </w:rPr>
        <w:t>Антипова И.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</w:t>
      </w:r>
    </w:p>
    <w:p w:rsidR="009847B0" w:rsidRPr="00EA6FFE" w:rsidRDefault="009847B0" w:rsidP="00392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19-25 апреля 2016 года в г. Новокузнецке была проведена выставка «Россия Православная»</w:t>
      </w:r>
      <w:proofErr w:type="gramStart"/>
      <w:r>
        <w:rPr>
          <w:sz w:val="28"/>
          <w:szCs w:val="28"/>
        </w:rPr>
        <w:t>.</w:t>
      </w:r>
      <w:r w:rsidRPr="00EA6FFE">
        <w:rPr>
          <w:sz w:val="28"/>
          <w:szCs w:val="28"/>
        </w:rPr>
        <w:t>В</w:t>
      </w:r>
      <w:proofErr w:type="gramEnd"/>
      <w:r w:rsidRPr="00EA6FFE">
        <w:rPr>
          <w:sz w:val="28"/>
          <w:szCs w:val="28"/>
        </w:rPr>
        <w:t xml:space="preserve"> выставке приняли участие предприниматели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Галитарова</w:t>
      </w:r>
      <w:proofErr w:type="spellEnd"/>
      <w:r>
        <w:rPr>
          <w:sz w:val="28"/>
          <w:szCs w:val="28"/>
        </w:rPr>
        <w:t xml:space="preserve"> Л.А., </w:t>
      </w:r>
      <w:proofErr w:type="spellStart"/>
      <w:r>
        <w:rPr>
          <w:sz w:val="28"/>
          <w:szCs w:val="28"/>
        </w:rPr>
        <w:t>Идигешева</w:t>
      </w:r>
      <w:proofErr w:type="spellEnd"/>
      <w:r>
        <w:rPr>
          <w:sz w:val="28"/>
          <w:szCs w:val="28"/>
        </w:rPr>
        <w:t xml:space="preserve"> Н.В.</w:t>
      </w:r>
    </w:p>
    <w:p w:rsidR="009847B0" w:rsidRPr="00EA6FFE" w:rsidRDefault="009847B0" w:rsidP="00392B46">
      <w:pPr>
        <w:jc w:val="both"/>
        <w:rPr>
          <w:sz w:val="28"/>
          <w:szCs w:val="28"/>
        </w:rPr>
      </w:pPr>
      <w:r>
        <w:rPr>
          <w:sz w:val="28"/>
          <w:szCs w:val="28"/>
        </w:rPr>
        <w:t>7-10</w:t>
      </w:r>
      <w:r w:rsidRPr="00EA6FFE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6</w:t>
      </w:r>
      <w:r w:rsidRPr="00EA6FFE">
        <w:rPr>
          <w:sz w:val="28"/>
          <w:szCs w:val="28"/>
        </w:rPr>
        <w:t xml:space="preserve"> года состоялась Международная специализированная выставка «Уголь России и </w:t>
      </w:r>
      <w:proofErr w:type="spellStart"/>
      <w:r w:rsidRPr="00EA6FFE">
        <w:rPr>
          <w:sz w:val="28"/>
          <w:szCs w:val="28"/>
        </w:rPr>
        <w:t>Майнинг</w:t>
      </w:r>
      <w:proofErr w:type="spellEnd"/>
      <w:r w:rsidRPr="00EA6FFE">
        <w:rPr>
          <w:sz w:val="28"/>
          <w:szCs w:val="28"/>
        </w:rPr>
        <w:t xml:space="preserve">» в городе Новокузнецке. От </w:t>
      </w:r>
      <w:r w:rsidRPr="00EA6FFE">
        <w:rPr>
          <w:sz w:val="28"/>
          <w:szCs w:val="28"/>
        </w:rPr>
        <w:lastRenderedPageBreak/>
        <w:t>Таштагольского муниципального района приняли участие 4 предпринимателя:</w:t>
      </w:r>
    </w:p>
    <w:p w:rsidR="009847B0" w:rsidRPr="00EA6FFE" w:rsidRDefault="009847B0" w:rsidP="00392B46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ИП </w:t>
      </w:r>
      <w:proofErr w:type="spellStart"/>
      <w:r w:rsidRPr="00EA6FFE">
        <w:rPr>
          <w:sz w:val="28"/>
          <w:szCs w:val="28"/>
        </w:rPr>
        <w:t>Козулина</w:t>
      </w:r>
      <w:proofErr w:type="spellEnd"/>
      <w:r w:rsidRPr="00EA6FFE">
        <w:rPr>
          <w:sz w:val="28"/>
          <w:szCs w:val="28"/>
        </w:rPr>
        <w:t xml:space="preserve"> М.М.- производство сувенирной продукции из кожи и меха.</w:t>
      </w:r>
    </w:p>
    <w:p w:rsidR="009847B0" w:rsidRPr="00EA6FFE" w:rsidRDefault="009847B0" w:rsidP="00392B46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>ИП Антипова И.В.- производство изделий из дерева</w:t>
      </w:r>
    </w:p>
    <w:p w:rsidR="009847B0" w:rsidRPr="00EA6FFE" w:rsidRDefault="009847B0" w:rsidP="00392B46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ИП </w:t>
      </w:r>
      <w:proofErr w:type="spellStart"/>
      <w:r w:rsidRPr="00EA6FFE">
        <w:rPr>
          <w:sz w:val="28"/>
          <w:szCs w:val="28"/>
        </w:rPr>
        <w:t>Галитарова</w:t>
      </w:r>
      <w:proofErr w:type="spellEnd"/>
      <w:r w:rsidRPr="00EA6FFE">
        <w:rPr>
          <w:sz w:val="28"/>
          <w:szCs w:val="28"/>
        </w:rPr>
        <w:t xml:space="preserve"> Л.А.- производство изделий из меха и кожи.</w:t>
      </w:r>
    </w:p>
    <w:p w:rsidR="009847B0" w:rsidRDefault="009847B0" w:rsidP="00392B46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ИП </w:t>
      </w:r>
      <w:proofErr w:type="spellStart"/>
      <w:r w:rsidRPr="00EA6FFE">
        <w:rPr>
          <w:sz w:val="28"/>
          <w:szCs w:val="28"/>
        </w:rPr>
        <w:t>Идигешева</w:t>
      </w:r>
      <w:proofErr w:type="spellEnd"/>
      <w:r w:rsidRPr="00EA6FFE">
        <w:rPr>
          <w:sz w:val="28"/>
          <w:szCs w:val="28"/>
        </w:rPr>
        <w:t xml:space="preserve"> Н.В.- производство изделий из меха и кожи.</w:t>
      </w:r>
    </w:p>
    <w:p w:rsidR="009847B0" w:rsidRDefault="009847B0" w:rsidP="00392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Стеблянская</w:t>
      </w:r>
      <w:proofErr w:type="spellEnd"/>
      <w:r>
        <w:rPr>
          <w:sz w:val="28"/>
          <w:szCs w:val="28"/>
        </w:rPr>
        <w:t xml:space="preserve"> Г.В.- производство сувениров из кедра, можжевельника, кожи, живые масла, Иван-чай.</w:t>
      </w:r>
    </w:p>
    <w:p w:rsidR="009847B0" w:rsidRPr="00EA6FFE" w:rsidRDefault="009847B0" w:rsidP="00392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7-10 июня 2016 года в г. Кемерово прошел «</w:t>
      </w:r>
      <w:proofErr w:type="gramStart"/>
      <w:r>
        <w:rPr>
          <w:sz w:val="28"/>
          <w:szCs w:val="28"/>
        </w:rPr>
        <w:t>Бизнес-форум</w:t>
      </w:r>
      <w:proofErr w:type="gramEnd"/>
      <w:r>
        <w:rPr>
          <w:sz w:val="28"/>
          <w:szCs w:val="28"/>
        </w:rPr>
        <w:t xml:space="preserve">» в котором приняла участие </w:t>
      </w:r>
      <w:proofErr w:type="spellStart"/>
      <w:r>
        <w:rPr>
          <w:sz w:val="28"/>
          <w:szCs w:val="28"/>
        </w:rPr>
        <w:t>Варганова</w:t>
      </w:r>
      <w:proofErr w:type="spellEnd"/>
      <w:r>
        <w:rPr>
          <w:sz w:val="28"/>
          <w:szCs w:val="28"/>
        </w:rPr>
        <w:t xml:space="preserve"> И.А.- производство авторских изделий из керамики.</w:t>
      </w:r>
    </w:p>
    <w:p w:rsidR="009847B0" w:rsidRDefault="009847B0" w:rsidP="00392B46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           В 201</w:t>
      </w:r>
      <w:r>
        <w:rPr>
          <w:sz w:val="28"/>
          <w:szCs w:val="28"/>
        </w:rPr>
        <w:t>6</w:t>
      </w:r>
      <w:r w:rsidRPr="00EA6FFE">
        <w:rPr>
          <w:sz w:val="28"/>
          <w:szCs w:val="28"/>
        </w:rPr>
        <w:t xml:space="preserve"> году заключено </w:t>
      </w:r>
      <w:r>
        <w:rPr>
          <w:sz w:val="28"/>
          <w:szCs w:val="28"/>
        </w:rPr>
        <w:t>46</w:t>
      </w:r>
      <w:r w:rsidRPr="00EA6FFE">
        <w:rPr>
          <w:sz w:val="28"/>
          <w:szCs w:val="28"/>
        </w:rPr>
        <w:t xml:space="preserve"> соглашения о </w:t>
      </w:r>
      <w:proofErr w:type="spellStart"/>
      <w:r w:rsidRPr="00EA6FFE">
        <w:rPr>
          <w:sz w:val="28"/>
          <w:szCs w:val="28"/>
        </w:rPr>
        <w:t>муниципально</w:t>
      </w:r>
      <w:proofErr w:type="spellEnd"/>
      <w:r w:rsidRPr="00EA6FFE">
        <w:rPr>
          <w:sz w:val="28"/>
          <w:szCs w:val="28"/>
        </w:rPr>
        <w:t xml:space="preserve"> </w:t>
      </w:r>
      <w:proofErr w:type="gramStart"/>
      <w:r w:rsidRPr="00EA6FFE">
        <w:rPr>
          <w:sz w:val="28"/>
          <w:szCs w:val="28"/>
        </w:rPr>
        <w:t>-ч</w:t>
      </w:r>
      <w:proofErr w:type="gramEnd"/>
      <w:r w:rsidRPr="00EA6FFE">
        <w:rPr>
          <w:sz w:val="28"/>
          <w:szCs w:val="28"/>
        </w:rPr>
        <w:t xml:space="preserve">астном партнерстве с субъектами малого  бизнеса на общую сумму </w:t>
      </w:r>
      <w:r>
        <w:rPr>
          <w:sz w:val="28"/>
          <w:szCs w:val="28"/>
        </w:rPr>
        <w:t>139,3</w:t>
      </w:r>
      <w:r w:rsidRPr="00EA6FFE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>.</w:t>
      </w:r>
    </w:p>
    <w:p w:rsidR="009847B0" w:rsidRPr="00EA6FFE" w:rsidRDefault="009847B0" w:rsidP="00392B46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            Отдел поддержки малого и среднего бизнеса  ежеквартально принимает отчеты о целевом и эффективном использовании денежных средств, а также  проводит выездные проверки субъектов малого и среднего бизнеса, получивших  финансовую поддержку в 201</w:t>
      </w:r>
      <w:r>
        <w:rPr>
          <w:sz w:val="28"/>
          <w:szCs w:val="28"/>
        </w:rPr>
        <w:t>5</w:t>
      </w:r>
      <w:r w:rsidRPr="00EA6FFE">
        <w:rPr>
          <w:sz w:val="28"/>
          <w:szCs w:val="28"/>
        </w:rPr>
        <w:t xml:space="preserve"> году. За 201</w:t>
      </w:r>
      <w:r>
        <w:rPr>
          <w:sz w:val="28"/>
          <w:szCs w:val="28"/>
        </w:rPr>
        <w:t>6</w:t>
      </w:r>
      <w:r w:rsidRPr="00EA6FFE">
        <w:rPr>
          <w:sz w:val="28"/>
          <w:szCs w:val="28"/>
        </w:rPr>
        <w:t xml:space="preserve"> год проведено </w:t>
      </w:r>
      <w:r>
        <w:rPr>
          <w:sz w:val="28"/>
          <w:szCs w:val="28"/>
        </w:rPr>
        <w:t>72</w:t>
      </w:r>
      <w:r w:rsidRPr="00EA6FFE">
        <w:rPr>
          <w:sz w:val="28"/>
          <w:szCs w:val="28"/>
        </w:rPr>
        <w:t xml:space="preserve"> выездных проверок.</w:t>
      </w:r>
    </w:p>
    <w:p w:rsidR="009847B0" w:rsidRPr="00EA6FFE" w:rsidRDefault="009847B0" w:rsidP="00392B46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          В  результате реализации программы в 201</w:t>
      </w:r>
      <w:r>
        <w:rPr>
          <w:sz w:val="28"/>
          <w:szCs w:val="28"/>
        </w:rPr>
        <w:t>6</w:t>
      </w:r>
      <w:r w:rsidRPr="00EA6FFE">
        <w:rPr>
          <w:sz w:val="28"/>
          <w:szCs w:val="28"/>
        </w:rPr>
        <w:t xml:space="preserve"> году в Таштагольском районе зарегистрировано </w:t>
      </w:r>
      <w:r>
        <w:rPr>
          <w:sz w:val="28"/>
          <w:szCs w:val="28"/>
        </w:rPr>
        <w:t>238субъектов малого и среднего бизнеса.</w:t>
      </w:r>
    </w:p>
    <w:p w:rsidR="009847B0" w:rsidRPr="00EA6FFE" w:rsidRDefault="009847B0" w:rsidP="00392B46">
      <w:pPr>
        <w:shd w:val="clear" w:color="auto" w:fill="FFFFFF"/>
        <w:ind w:right="10"/>
        <w:jc w:val="both"/>
        <w:rPr>
          <w:bCs/>
          <w:sz w:val="28"/>
          <w:szCs w:val="36"/>
        </w:rPr>
      </w:pPr>
      <w:r w:rsidRPr="00EA6FFE">
        <w:rPr>
          <w:sz w:val="28"/>
          <w:szCs w:val="28"/>
        </w:rPr>
        <w:t xml:space="preserve">          На сегодняшний день на территории Таштагольского муниципального района осуществляют деятельность </w:t>
      </w:r>
      <w:r w:rsidRPr="0017501A">
        <w:rPr>
          <w:sz w:val="28"/>
          <w:szCs w:val="28"/>
        </w:rPr>
        <w:t>1694</w:t>
      </w:r>
      <w:r w:rsidRPr="00EA6FFE">
        <w:rPr>
          <w:sz w:val="28"/>
          <w:szCs w:val="28"/>
        </w:rPr>
        <w:t xml:space="preserve"> субъектов малого и среднего предпринимательства</w:t>
      </w:r>
      <w:r>
        <w:rPr>
          <w:sz w:val="28"/>
          <w:szCs w:val="28"/>
        </w:rPr>
        <w:t xml:space="preserve">. </w:t>
      </w:r>
    </w:p>
    <w:p w:rsidR="009847B0" w:rsidRPr="00EA6FFE" w:rsidRDefault="009847B0" w:rsidP="00392B46">
      <w:pPr>
        <w:ind w:firstLine="720"/>
        <w:jc w:val="both"/>
        <w:rPr>
          <w:sz w:val="28"/>
          <w:szCs w:val="28"/>
        </w:rPr>
      </w:pPr>
      <w:r w:rsidRPr="00D04731">
        <w:rPr>
          <w:sz w:val="28"/>
          <w:szCs w:val="28"/>
        </w:rPr>
        <w:t>В 2017-2019</w:t>
      </w:r>
      <w:r w:rsidRPr="00EA6FFE">
        <w:rPr>
          <w:sz w:val="28"/>
          <w:szCs w:val="28"/>
        </w:rPr>
        <w:t xml:space="preserve"> годах финансово-кредитная поддержка должна сочетать муниципальную поддержку и координацию деятельности организаций, содействующих повышению инвестиционной активности малого и среднего предпринимательства. Основные средства финансово-кредитной поддержки малого и среднего предпринимательства будут направлены на инвестирование проектов в сфере производства услуг, жилищно-коммунального хозяйства, строительства, туризма.</w:t>
      </w:r>
    </w:p>
    <w:p w:rsidR="009847B0" w:rsidRPr="00EA6FFE" w:rsidRDefault="009847B0" w:rsidP="00392B46">
      <w:pPr>
        <w:ind w:firstLine="720"/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Достичь увеличения численности субъектов малого предпринимательства, повышения занятости населения в сфере малого предпринимательства можно только путем активизации механизмов государственной поддержки малого и среднего предпринимательства, в </w:t>
      </w:r>
      <w:proofErr w:type="gramStart"/>
      <w:r w:rsidRPr="00EA6FFE">
        <w:rPr>
          <w:sz w:val="28"/>
          <w:szCs w:val="28"/>
        </w:rPr>
        <w:t>связи</w:t>
      </w:r>
      <w:proofErr w:type="gramEnd"/>
      <w:r w:rsidRPr="00EA6FFE">
        <w:rPr>
          <w:sz w:val="28"/>
          <w:szCs w:val="28"/>
        </w:rPr>
        <w:t xml:space="preserve"> с чем возникает необходимость принятия очередной программы поддержки малого и среднего предпринимательства в Таштагольском районе, в рамках которой необходимо продолжить работу по совершенствованию нормативной правовой базы, разработке новых механизмов доступа субъектов малого и среднего предпринимательства к кредитным ресурсам, созданию и развитию инфраструктуры поддержки малого предпринимательства, что сохранит уже существующие благоприятные условия для развития малого предпринимательства в Таштагольском районе и обеспечит дополнительные возможности для нового этапа его развития.</w:t>
      </w:r>
    </w:p>
    <w:p w:rsidR="009847B0" w:rsidRPr="00EA6FFE" w:rsidRDefault="009847B0" w:rsidP="00392B46">
      <w:pPr>
        <w:ind w:firstLine="720"/>
        <w:jc w:val="both"/>
        <w:rPr>
          <w:sz w:val="28"/>
          <w:szCs w:val="28"/>
        </w:rPr>
      </w:pPr>
      <w:r w:rsidRPr="00EA6FFE">
        <w:rPr>
          <w:sz w:val="28"/>
          <w:szCs w:val="28"/>
        </w:rPr>
        <w:lastRenderedPageBreak/>
        <w:t>Возможности дальнейшего экстенсивного развития торгового бизнеса практически исчерпаны, в то же время производственные и перерабатывающие отрасли экономики района не развиваются.</w:t>
      </w:r>
    </w:p>
    <w:p w:rsidR="009847B0" w:rsidRPr="00EA6FFE" w:rsidRDefault="009847B0" w:rsidP="00392B46">
      <w:pPr>
        <w:ind w:firstLine="720"/>
        <w:jc w:val="both"/>
        <w:rPr>
          <w:sz w:val="28"/>
          <w:szCs w:val="28"/>
        </w:rPr>
      </w:pPr>
      <w:r w:rsidRPr="00EA6FFE">
        <w:rPr>
          <w:sz w:val="28"/>
          <w:szCs w:val="28"/>
        </w:rPr>
        <w:t>Наиболее острыми проблемами, сдерживающими развитие малого и среднего предпринимательства, являются:</w:t>
      </w:r>
    </w:p>
    <w:p w:rsidR="009847B0" w:rsidRPr="00EA6FFE" w:rsidRDefault="009847B0" w:rsidP="00392B46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>- недостаток собственных финансовых средств;</w:t>
      </w:r>
    </w:p>
    <w:p w:rsidR="009847B0" w:rsidRDefault="009847B0" w:rsidP="00392B46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>- трудности имущественного обеспечения.</w:t>
      </w:r>
    </w:p>
    <w:p w:rsidR="009847B0" w:rsidRPr="00B66BD5" w:rsidRDefault="009847B0" w:rsidP="00485CF3">
      <w:pPr>
        <w:jc w:val="both"/>
        <w:rPr>
          <w:sz w:val="28"/>
          <w:szCs w:val="28"/>
        </w:rPr>
      </w:pPr>
    </w:p>
    <w:p w:rsidR="009847B0" w:rsidRDefault="009847B0" w:rsidP="00485C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9847B0" w:rsidRDefault="009847B0" w:rsidP="005565F7">
      <w:pPr>
        <w:spacing w:after="120"/>
        <w:ind w:firstLine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 район является </w:t>
      </w:r>
      <w:proofErr w:type="spellStart"/>
      <w:r>
        <w:rPr>
          <w:sz w:val="28"/>
          <w:szCs w:val="28"/>
        </w:rPr>
        <w:t>монопрофильным</w:t>
      </w:r>
      <w:proofErr w:type="spellEnd"/>
      <w:r>
        <w:rPr>
          <w:sz w:val="28"/>
          <w:szCs w:val="28"/>
        </w:rPr>
        <w:t xml:space="preserve"> муниципальным образованием. Необходимо  устранить  диспропорции в экономике района, что без развития МСП  недостижимо.</w:t>
      </w:r>
    </w:p>
    <w:p w:rsidR="009847B0" w:rsidRDefault="009847B0" w:rsidP="005565F7">
      <w:pPr>
        <w:spacing w:after="120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Основная  цель программы -  обеспечение устойчивого развития предпринимательства, как важнейшего компонента формирования оптимальной территориальной и отраслевой экономики, как способа создания новых рабочих мест, рационального использования природных, материальных и трудовых ресурсов, как одного из источников пополнения бюджета.</w:t>
      </w:r>
    </w:p>
    <w:p w:rsidR="009847B0" w:rsidRDefault="009847B0" w:rsidP="005565F7">
      <w:pPr>
        <w:spacing w:after="12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 является:</w:t>
      </w:r>
    </w:p>
    <w:p w:rsidR="009847B0" w:rsidRDefault="009847B0" w:rsidP="005565F7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CC64D1">
        <w:rPr>
          <w:bCs/>
          <w:sz w:val="28"/>
          <w:szCs w:val="28"/>
        </w:rPr>
        <w:t>Обеспечить внедрение целевой  модели  «Поддержка малого и среднего предпринимательства»</w:t>
      </w:r>
      <w:proofErr w:type="gramStart"/>
      <w:r w:rsidRPr="00CC64D1">
        <w:rPr>
          <w:bCs/>
          <w:sz w:val="28"/>
          <w:szCs w:val="28"/>
        </w:rPr>
        <w:t>.Ц</w:t>
      </w:r>
      <w:proofErr w:type="gramEnd"/>
      <w:r w:rsidRPr="00CC64D1">
        <w:rPr>
          <w:bCs/>
          <w:sz w:val="28"/>
          <w:szCs w:val="28"/>
        </w:rPr>
        <w:t>елевая модель  утверждена на региональном уровне во исполнение требований Президента Российской Федерации   (распоряжение Губернатора Кемеровской области</w:t>
      </w:r>
      <w:r>
        <w:rPr>
          <w:bCs/>
          <w:sz w:val="28"/>
          <w:szCs w:val="28"/>
        </w:rPr>
        <w:t xml:space="preserve"> №97-р от 27 февраля 2017 года);</w:t>
      </w:r>
    </w:p>
    <w:p w:rsidR="009847B0" w:rsidRDefault="009847B0" w:rsidP="005565F7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Сохранить для бизнеса максимально комфортную среду.</w:t>
      </w:r>
    </w:p>
    <w:p w:rsidR="009847B0" w:rsidRPr="000F300E" w:rsidRDefault="009847B0" w:rsidP="005565F7">
      <w:pPr>
        <w:spacing w:line="360" w:lineRule="auto"/>
        <w:ind w:left="360"/>
        <w:jc w:val="both"/>
        <w:rPr>
          <w:bCs/>
          <w:sz w:val="28"/>
          <w:szCs w:val="28"/>
        </w:rPr>
      </w:pPr>
    </w:p>
    <w:p w:rsidR="009847B0" w:rsidRDefault="009847B0" w:rsidP="005565F7">
      <w:pPr>
        <w:pStyle w:val="ConsCell"/>
        <w:spacing w:after="120"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Общими целями Программы являются:</w:t>
      </w:r>
    </w:p>
    <w:p w:rsidR="009847B0" w:rsidRDefault="009847B0" w:rsidP="005565F7">
      <w:pPr>
        <w:numPr>
          <w:ilvl w:val="0"/>
          <w:numId w:val="3"/>
        </w:numPr>
        <w:tabs>
          <w:tab w:val="clear" w:pos="720"/>
          <w:tab w:val="num" w:pos="900"/>
          <w:tab w:val="num" w:pos="1080"/>
        </w:tabs>
        <w:autoSpaceDE w:val="0"/>
        <w:autoSpaceDN w:val="0"/>
        <w:adjustRightInd w:val="0"/>
        <w:spacing w:after="120"/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развитию малого и среднего предпринимательства на территории  Таштагольского муниципального района;</w:t>
      </w:r>
    </w:p>
    <w:p w:rsidR="009847B0" w:rsidRDefault="009847B0" w:rsidP="005565F7">
      <w:pPr>
        <w:numPr>
          <w:ilvl w:val="0"/>
          <w:numId w:val="3"/>
        </w:numPr>
        <w:tabs>
          <w:tab w:val="clear" w:pos="720"/>
          <w:tab w:val="num" w:pos="900"/>
          <w:tab w:val="num" w:pos="1080"/>
        </w:tabs>
        <w:autoSpaceDE w:val="0"/>
        <w:autoSpaceDN w:val="0"/>
        <w:adjustRightInd w:val="0"/>
        <w:spacing w:after="120"/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занятости и развитие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населения;</w:t>
      </w:r>
    </w:p>
    <w:p w:rsidR="009847B0" w:rsidRDefault="009847B0" w:rsidP="005565F7">
      <w:pPr>
        <w:numPr>
          <w:ilvl w:val="0"/>
          <w:numId w:val="3"/>
        </w:numPr>
        <w:tabs>
          <w:tab w:val="clear" w:pos="720"/>
          <w:tab w:val="num" w:pos="900"/>
          <w:tab w:val="num" w:pos="1080"/>
          <w:tab w:val="left" w:pos="10200"/>
        </w:tabs>
        <w:spacing w:after="120"/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производимых субъектами МСП товаров (работ, услуг) в объеме производимой продукции предприятиями   Таштагольского муниципального района;</w:t>
      </w:r>
    </w:p>
    <w:p w:rsidR="009847B0" w:rsidRDefault="009847B0" w:rsidP="005565F7">
      <w:pPr>
        <w:pStyle w:val="ConsCell"/>
        <w:numPr>
          <w:ilvl w:val="0"/>
          <w:numId w:val="3"/>
        </w:numPr>
        <w:tabs>
          <w:tab w:val="clear" w:pos="720"/>
          <w:tab w:val="num" w:pos="900"/>
          <w:tab w:val="num" w:pos="1080"/>
        </w:tabs>
        <w:spacing w:after="120"/>
        <w:ind w:left="900" w:right="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баланса интересов бизнеса и уровня налогообложения для субъектов МСП.</w:t>
      </w:r>
    </w:p>
    <w:p w:rsidR="009847B0" w:rsidRDefault="009847B0" w:rsidP="007145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47B0" w:rsidRPr="007145F4" w:rsidRDefault="009847B0" w:rsidP="00B66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3.Система программных мероприятий</w:t>
      </w:r>
    </w:p>
    <w:p w:rsidR="009847B0" w:rsidRDefault="009847B0" w:rsidP="00485CF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Программы предполагается осуществить комплекс взаимоувязанных и скоординированных по времени мероприятий, определенных исходя из целей и задач Программы. </w:t>
      </w:r>
    </w:p>
    <w:p w:rsidR="009847B0" w:rsidRDefault="009847B0" w:rsidP="00485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мероприятия структурированы  по следующим направлениям:</w:t>
      </w:r>
    </w:p>
    <w:p w:rsidR="009847B0" w:rsidRDefault="009847B0" w:rsidP="00485CF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Совершенствование системы нормативного правового обеспечения предпринимательской деятельности. </w:t>
      </w:r>
    </w:p>
    <w:p w:rsidR="009847B0" w:rsidRDefault="009847B0" w:rsidP="00485CF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Совершенствование механизмов финансово-кредитной поддержки  субъектов МСП.</w:t>
      </w:r>
    </w:p>
    <w:p w:rsidR="009847B0" w:rsidRDefault="009847B0" w:rsidP="00485CF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Развитие и повышение </w:t>
      </w:r>
      <w:proofErr w:type="gramStart"/>
      <w:r>
        <w:rPr>
          <w:sz w:val="28"/>
          <w:szCs w:val="28"/>
        </w:rPr>
        <w:t>эффективности функционирования инфраструктуры поддержки субъектов</w:t>
      </w:r>
      <w:proofErr w:type="gramEnd"/>
      <w:r>
        <w:rPr>
          <w:sz w:val="28"/>
          <w:szCs w:val="28"/>
        </w:rPr>
        <w:t xml:space="preserve"> МСП.</w:t>
      </w:r>
    </w:p>
    <w:p w:rsidR="009847B0" w:rsidRDefault="009847B0" w:rsidP="00485CF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Имущественная поддержка МСП.</w:t>
      </w:r>
    </w:p>
    <w:p w:rsidR="009847B0" w:rsidRDefault="009847B0" w:rsidP="00485CF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Информационная и консультационная поддержка субъектов МСП.</w:t>
      </w:r>
    </w:p>
    <w:p w:rsidR="009847B0" w:rsidRDefault="009847B0" w:rsidP="00485CF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7B0" w:rsidRPr="00914129" w:rsidRDefault="009847B0" w:rsidP="00485CF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9847B0" w:rsidRPr="00914129" w:rsidRDefault="009847B0" w:rsidP="00485CF3">
      <w:pPr>
        <w:rPr>
          <w:sz w:val="28"/>
          <w:szCs w:val="28"/>
        </w:rPr>
      </w:pPr>
      <w:r w:rsidRPr="00914129">
        <w:rPr>
          <w:sz w:val="28"/>
          <w:szCs w:val="28"/>
        </w:rPr>
        <w:t xml:space="preserve">Общая потребность в финансовых ресурсах на реализацию мероприятий Программы </w:t>
      </w:r>
      <w:r>
        <w:rPr>
          <w:sz w:val="28"/>
          <w:szCs w:val="28"/>
        </w:rPr>
        <w:t>–20100</w:t>
      </w:r>
      <w:r w:rsidRPr="00914129">
        <w:rPr>
          <w:sz w:val="28"/>
          <w:szCs w:val="28"/>
        </w:rPr>
        <w:t>тыс. руб.</w:t>
      </w:r>
    </w:p>
    <w:p w:rsidR="009847B0" w:rsidRPr="00914129" w:rsidRDefault="009847B0" w:rsidP="00485CF3">
      <w:pPr>
        <w:rPr>
          <w:sz w:val="28"/>
          <w:szCs w:val="28"/>
        </w:rPr>
      </w:pPr>
      <w:r w:rsidRPr="00914129">
        <w:rPr>
          <w:sz w:val="28"/>
          <w:szCs w:val="28"/>
        </w:rPr>
        <w:t xml:space="preserve">Средства местного бюджета </w:t>
      </w:r>
      <w:r>
        <w:rPr>
          <w:sz w:val="28"/>
          <w:szCs w:val="28"/>
        </w:rPr>
        <w:t>900</w:t>
      </w:r>
      <w:r w:rsidRPr="00914129">
        <w:rPr>
          <w:sz w:val="28"/>
          <w:szCs w:val="28"/>
        </w:rPr>
        <w:t xml:space="preserve"> тыс. руб.</w:t>
      </w:r>
    </w:p>
    <w:p w:rsidR="009847B0" w:rsidRPr="00914129" w:rsidRDefault="009847B0" w:rsidP="00485CF3">
      <w:pPr>
        <w:rPr>
          <w:sz w:val="28"/>
          <w:szCs w:val="28"/>
        </w:rPr>
      </w:pPr>
      <w:r w:rsidRPr="00914129">
        <w:rPr>
          <w:sz w:val="28"/>
          <w:szCs w:val="28"/>
        </w:rPr>
        <w:t>в т.ч. по годам:</w:t>
      </w:r>
    </w:p>
    <w:p w:rsidR="009847B0" w:rsidRPr="00914129" w:rsidRDefault="009847B0" w:rsidP="00485CF3">
      <w:pPr>
        <w:rPr>
          <w:sz w:val="28"/>
          <w:szCs w:val="28"/>
        </w:rPr>
      </w:pPr>
      <w:r w:rsidRPr="0091412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914129">
        <w:rPr>
          <w:sz w:val="28"/>
          <w:szCs w:val="28"/>
        </w:rPr>
        <w:t xml:space="preserve"> г. - </w:t>
      </w:r>
      <w:r>
        <w:rPr>
          <w:sz w:val="28"/>
          <w:szCs w:val="28"/>
        </w:rPr>
        <w:t>300</w:t>
      </w:r>
      <w:r w:rsidRPr="00914129">
        <w:rPr>
          <w:sz w:val="28"/>
          <w:szCs w:val="28"/>
        </w:rPr>
        <w:t xml:space="preserve">  тыс. руб.</w:t>
      </w:r>
    </w:p>
    <w:p w:rsidR="009847B0" w:rsidRDefault="009847B0" w:rsidP="00485CF3">
      <w:pPr>
        <w:rPr>
          <w:sz w:val="28"/>
          <w:szCs w:val="28"/>
        </w:rPr>
      </w:pPr>
      <w:r w:rsidRPr="0091412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914129">
        <w:rPr>
          <w:sz w:val="28"/>
          <w:szCs w:val="28"/>
        </w:rPr>
        <w:t xml:space="preserve"> г. -</w:t>
      </w:r>
      <w:r>
        <w:rPr>
          <w:sz w:val="28"/>
          <w:szCs w:val="28"/>
        </w:rPr>
        <w:t xml:space="preserve"> 300</w:t>
      </w:r>
      <w:r w:rsidRPr="00914129">
        <w:rPr>
          <w:sz w:val="28"/>
          <w:szCs w:val="28"/>
        </w:rPr>
        <w:t>тыс</w:t>
      </w:r>
      <w:proofErr w:type="gramStart"/>
      <w:r w:rsidRPr="00914129">
        <w:rPr>
          <w:sz w:val="28"/>
          <w:szCs w:val="28"/>
        </w:rPr>
        <w:t>.р</w:t>
      </w:r>
      <w:proofErr w:type="gramEnd"/>
      <w:r w:rsidRPr="00914129">
        <w:rPr>
          <w:sz w:val="28"/>
          <w:szCs w:val="28"/>
        </w:rPr>
        <w:t>уб.</w:t>
      </w:r>
    </w:p>
    <w:p w:rsidR="009847B0" w:rsidRPr="00914129" w:rsidRDefault="009847B0" w:rsidP="00485CF3">
      <w:pPr>
        <w:rPr>
          <w:sz w:val="28"/>
          <w:szCs w:val="28"/>
        </w:rPr>
      </w:pPr>
      <w:r w:rsidRPr="0091412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14129">
        <w:rPr>
          <w:sz w:val="28"/>
          <w:szCs w:val="28"/>
        </w:rPr>
        <w:t xml:space="preserve"> г. - </w:t>
      </w:r>
      <w:r>
        <w:rPr>
          <w:sz w:val="28"/>
          <w:szCs w:val="28"/>
        </w:rPr>
        <w:t>300</w:t>
      </w:r>
      <w:r w:rsidRPr="00914129">
        <w:rPr>
          <w:sz w:val="28"/>
          <w:szCs w:val="28"/>
        </w:rPr>
        <w:t xml:space="preserve">  тыс. руб.</w:t>
      </w:r>
    </w:p>
    <w:p w:rsidR="009847B0" w:rsidRDefault="009847B0" w:rsidP="00485CF3">
      <w:pPr>
        <w:rPr>
          <w:sz w:val="28"/>
          <w:szCs w:val="28"/>
        </w:rPr>
      </w:pPr>
    </w:p>
    <w:p w:rsidR="009847B0" w:rsidRPr="00914129" w:rsidRDefault="009847B0" w:rsidP="00485CF3">
      <w:pPr>
        <w:rPr>
          <w:sz w:val="28"/>
          <w:szCs w:val="28"/>
        </w:rPr>
      </w:pPr>
      <w:r w:rsidRPr="00914129">
        <w:rPr>
          <w:sz w:val="28"/>
          <w:szCs w:val="28"/>
        </w:rPr>
        <w:t>средства  МФП</w:t>
      </w:r>
      <w:r>
        <w:rPr>
          <w:sz w:val="28"/>
          <w:szCs w:val="28"/>
        </w:rPr>
        <w:t>М</w:t>
      </w:r>
      <w:r w:rsidRPr="00914129">
        <w:rPr>
          <w:sz w:val="28"/>
          <w:szCs w:val="28"/>
        </w:rPr>
        <w:t xml:space="preserve">П </w:t>
      </w:r>
      <w:r>
        <w:rPr>
          <w:sz w:val="28"/>
          <w:szCs w:val="28"/>
        </w:rPr>
        <w:t xml:space="preserve"> 19200 </w:t>
      </w:r>
      <w:r w:rsidRPr="00914129">
        <w:rPr>
          <w:sz w:val="28"/>
          <w:szCs w:val="28"/>
        </w:rPr>
        <w:t>тыс</w:t>
      </w:r>
      <w:proofErr w:type="gramStart"/>
      <w:r w:rsidRPr="00914129">
        <w:rPr>
          <w:sz w:val="28"/>
          <w:szCs w:val="28"/>
        </w:rPr>
        <w:t>.р</w:t>
      </w:r>
      <w:proofErr w:type="gramEnd"/>
      <w:r w:rsidRPr="00914129">
        <w:rPr>
          <w:sz w:val="28"/>
          <w:szCs w:val="28"/>
        </w:rPr>
        <w:t>уб.</w:t>
      </w:r>
    </w:p>
    <w:p w:rsidR="009847B0" w:rsidRPr="00914129" w:rsidRDefault="009847B0" w:rsidP="00485CF3">
      <w:pPr>
        <w:rPr>
          <w:sz w:val="28"/>
          <w:szCs w:val="28"/>
        </w:rPr>
      </w:pPr>
      <w:r w:rsidRPr="00914129">
        <w:rPr>
          <w:sz w:val="28"/>
          <w:szCs w:val="28"/>
        </w:rPr>
        <w:t>в т.ч. по годам:</w:t>
      </w:r>
    </w:p>
    <w:p w:rsidR="009847B0" w:rsidRPr="00914129" w:rsidRDefault="009847B0" w:rsidP="00485CF3">
      <w:pPr>
        <w:rPr>
          <w:sz w:val="28"/>
          <w:szCs w:val="28"/>
        </w:rPr>
      </w:pPr>
      <w:r w:rsidRPr="0091412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914129">
        <w:rPr>
          <w:sz w:val="28"/>
          <w:szCs w:val="28"/>
        </w:rPr>
        <w:t xml:space="preserve"> г. - </w:t>
      </w:r>
      <w:r>
        <w:rPr>
          <w:sz w:val="28"/>
          <w:szCs w:val="28"/>
        </w:rPr>
        <w:t>6350</w:t>
      </w:r>
      <w:r w:rsidRPr="00914129">
        <w:rPr>
          <w:sz w:val="28"/>
          <w:szCs w:val="28"/>
        </w:rPr>
        <w:t xml:space="preserve"> тыс. руб.</w:t>
      </w:r>
    </w:p>
    <w:p w:rsidR="009847B0" w:rsidRDefault="009847B0" w:rsidP="00485CF3">
      <w:pPr>
        <w:rPr>
          <w:sz w:val="28"/>
          <w:szCs w:val="28"/>
        </w:rPr>
      </w:pPr>
      <w:r w:rsidRPr="0091412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914129">
        <w:rPr>
          <w:sz w:val="28"/>
          <w:szCs w:val="28"/>
        </w:rPr>
        <w:t xml:space="preserve"> г. - </w:t>
      </w:r>
      <w:r>
        <w:rPr>
          <w:sz w:val="28"/>
          <w:szCs w:val="28"/>
        </w:rPr>
        <w:t>6400</w:t>
      </w:r>
      <w:r w:rsidRPr="00914129">
        <w:rPr>
          <w:sz w:val="28"/>
          <w:szCs w:val="28"/>
        </w:rPr>
        <w:t xml:space="preserve"> тыс. руб.</w:t>
      </w:r>
    </w:p>
    <w:p w:rsidR="009847B0" w:rsidRDefault="009847B0" w:rsidP="00485CF3">
      <w:pPr>
        <w:jc w:val="both"/>
        <w:rPr>
          <w:sz w:val="28"/>
          <w:szCs w:val="28"/>
        </w:rPr>
      </w:pPr>
      <w:r w:rsidRPr="0091412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14129">
        <w:rPr>
          <w:sz w:val="28"/>
          <w:szCs w:val="28"/>
        </w:rPr>
        <w:t xml:space="preserve"> г. - </w:t>
      </w:r>
      <w:r>
        <w:rPr>
          <w:sz w:val="28"/>
          <w:szCs w:val="28"/>
        </w:rPr>
        <w:t>6450</w:t>
      </w:r>
      <w:r w:rsidRPr="00914129">
        <w:rPr>
          <w:sz w:val="28"/>
          <w:szCs w:val="28"/>
        </w:rPr>
        <w:t xml:space="preserve"> тыс. руб.</w:t>
      </w:r>
    </w:p>
    <w:p w:rsidR="009847B0" w:rsidRPr="00914129" w:rsidRDefault="009847B0" w:rsidP="00485CF3">
      <w:pPr>
        <w:ind w:firstLine="708"/>
        <w:jc w:val="both"/>
        <w:rPr>
          <w:sz w:val="28"/>
          <w:szCs w:val="28"/>
        </w:rPr>
      </w:pPr>
      <w:r w:rsidRPr="00914129">
        <w:rPr>
          <w:sz w:val="28"/>
          <w:szCs w:val="28"/>
        </w:rPr>
        <w:t xml:space="preserve">Объемы финансирования из местного бюджета подлежат ежегодному уточнению, исходя из возможностей  бюджета на соответствующий  финансовый год. </w:t>
      </w:r>
    </w:p>
    <w:p w:rsidR="009847B0" w:rsidRDefault="009847B0" w:rsidP="00485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129">
        <w:rPr>
          <w:sz w:val="28"/>
          <w:szCs w:val="28"/>
        </w:rPr>
        <w:t>В целях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9847B0" w:rsidRPr="00914129" w:rsidRDefault="009847B0" w:rsidP="00485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47B0" w:rsidRDefault="009847B0" w:rsidP="00485CF3">
      <w:pPr>
        <w:pStyle w:val="ConsPlusNormal"/>
        <w:widowControl/>
        <w:ind w:left="10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5.Оценка эффективности реализации Программы</w:t>
      </w:r>
    </w:p>
    <w:p w:rsidR="009847B0" w:rsidRPr="00914129" w:rsidRDefault="009847B0" w:rsidP="00485CF3">
      <w:pPr>
        <w:pStyle w:val="ConsPlusNormal"/>
        <w:widowControl/>
        <w:ind w:left="1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7B0" w:rsidRPr="00914129" w:rsidRDefault="009847B0" w:rsidP="00485C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           Эффективность реализации Программы будет оцениваться исходя из следующих показателей.</w:t>
      </w:r>
    </w:p>
    <w:p w:rsidR="009847B0" w:rsidRPr="00914129" w:rsidRDefault="009847B0" w:rsidP="00485C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            Экономический эффект обусловлен ростом:</w:t>
      </w:r>
    </w:p>
    <w:p w:rsidR="009847B0" w:rsidRPr="00914129" w:rsidRDefault="009847B0" w:rsidP="00485CF3">
      <w:pPr>
        <w:pStyle w:val="ConsPlusNormal"/>
        <w:widowControl/>
        <w:ind w:left="6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-    количество субъектов малого и среднего предпринимательства;</w:t>
      </w:r>
    </w:p>
    <w:p w:rsidR="009847B0" w:rsidRPr="00914129" w:rsidRDefault="009847B0" w:rsidP="00485CF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объемов налоговых поступлений от малых и средних предприятий в бюджет района, их удельным весом в общей структуре поступлений;</w:t>
      </w:r>
    </w:p>
    <w:p w:rsidR="009847B0" w:rsidRPr="00914129" w:rsidRDefault="009847B0" w:rsidP="00485CF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объемов выпуска продукции и услуг.</w:t>
      </w:r>
    </w:p>
    <w:p w:rsidR="009847B0" w:rsidRPr="00914129" w:rsidRDefault="009847B0" w:rsidP="00485CF3">
      <w:pPr>
        <w:pStyle w:val="ConsPlusNormal"/>
        <w:widowControl/>
        <w:ind w:left="6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Социальный эффект обусловлен увеличением:</w:t>
      </w:r>
    </w:p>
    <w:p w:rsidR="009847B0" w:rsidRPr="00914129" w:rsidRDefault="009847B0" w:rsidP="00485CF3">
      <w:pPr>
        <w:pStyle w:val="ConsPlusNormal"/>
        <w:widowControl/>
        <w:ind w:left="6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lastRenderedPageBreak/>
        <w:t>-  численности занятых в малом и среднем предпринимательстве, доли работников малых и средних предприятий в общем объеме занятого населения;</w:t>
      </w:r>
    </w:p>
    <w:p w:rsidR="009847B0" w:rsidRPr="00914129" w:rsidRDefault="009847B0" w:rsidP="00485CF3">
      <w:pPr>
        <w:pStyle w:val="ConsPlusNormal"/>
        <w:widowControl/>
        <w:ind w:left="6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-   уровня средней заработной платы.</w:t>
      </w:r>
    </w:p>
    <w:p w:rsidR="009847B0" w:rsidRPr="00914129" w:rsidRDefault="009847B0" w:rsidP="00485CF3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Таким образом, на основе прогноза развития малого  и среднего предпринимательства в результате  реализации мероприятий Программы в течени</w:t>
      </w:r>
      <w:proofErr w:type="gramStart"/>
      <w:r w:rsidRPr="009141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4129">
        <w:rPr>
          <w:rFonts w:ascii="Times New Roman" w:hAnsi="Times New Roman" w:cs="Times New Roman"/>
          <w:sz w:val="28"/>
          <w:szCs w:val="28"/>
        </w:rPr>
        <w:t xml:space="preserve"> 3-х лет предполагается достичь:</w:t>
      </w:r>
    </w:p>
    <w:p w:rsidR="009847B0" w:rsidRDefault="009847B0" w:rsidP="00485CF3">
      <w:pPr>
        <w:numPr>
          <w:ilvl w:val="0"/>
          <w:numId w:val="2"/>
        </w:numPr>
        <w:tabs>
          <w:tab w:val="num" w:pos="25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сохранение устойчиво работающих субъектов малого и среднего предпринимательства и увеличение зарегистрированных индивидуальных предпринимателей и юридических лиц на уровне 4 % в год;</w:t>
      </w:r>
    </w:p>
    <w:p w:rsidR="009847B0" w:rsidRDefault="009847B0" w:rsidP="00485CF3">
      <w:pPr>
        <w:numPr>
          <w:ilvl w:val="0"/>
          <w:numId w:val="2"/>
        </w:numPr>
        <w:tabs>
          <w:tab w:val="num" w:pos="252"/>
        </w:tabs>
        <w:ind w:left="0" w:firstLine="23"/>
        <w:rPr>
          <w:sz w:val="28"/>
          <w:szCs w:val="28"/>
        </w:rPr>
      </w:pPr>
      <w:r>
        <w:rPr>
          <w:sz w:val="28"/>
          <w:szCs w:val="28"/>
        </w:rPr>
        <w:t>увеличение численности работающего населения в сфере малого и среднего предпринимательства на уровне 5% в год;</w:t>
      </w:r>
    </w:p>
    <w:p w:rsidR="009847B0" w:rsidRDefault="009847B0" w:rsidP="00485CF3">
      <w:pPr>
        <w:numPr>
          <w:ilvl w:val="0"/>
          <w:numId w:val="2"/>
        </w:numPr>
        <w:tabs>
          <w:tab w:val="num" w:pos="252"/>
        </w:tabs>
        <w:ind w:left="0" w:firstLine="23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малого и среднего предпринимательства в общем объеме отгруженной продукции до 5% в год;</w:t>
      </w:r>
    </w:p>
    <w:p w:rsidR="009847B0" w:rsidRDefault="009847B0" w:rsidP="00B66BD5">
      <w:pPr>
        <w:numPr>
          <w:ilvl w:val="0"/>
          <w:numId w:val="2"/>
        </w:numPr>
        <w:tabs>
          <w:tab w:val="num" w:pos="252"/>
        </w:tabs>
        <w:ind w:left="0" w:firstLine="23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налоговых поступлений от деятельности субъектов малого и среднего предпринимательства на уровне не менее 5% в год.</w:t>
      </w:r>
    </w:p>
    <w:p w:rsidR="009847B0" w:rsidRPr="008869B6" w:rsidRDefault="009847B0" w:rsidP="008869B6">
      <w:pPr>
        <w:suppressAutoHyphens/>
        <w:autoSpaceDE w:val="0"/>
        <w:autoSpaceDN w:val="0"/>
        <w:adjustRightInd w:val="0"/>
        <w:ind w:left="142" w:right="57"/>
        <w:jc w:val="center"/>
        <w:rPr>
          <w:b/>
          <w:sz w:val="28"/>
          <w:szCs w:val="28"/>
        </w:rPr>
      </w:pPr>
      <w:r w:rsidRPr="008869B6">
        <w:rPr>
          <w:b/>
          <w:sz w:val="28"/>
          <w:szCs w:val="28"/>
        </w:rPr>
        <w:t>Сведения о планируемых значениях целевых показателей</w:t>
      </w:r>
    </w:p>
    <w:p w:rsidR="009847B0" w:rsidRPr="008869B6" w:rsidRDefault="009847B0" w:rsidP="008869B6">
      <w:pPr>
        <w:suppressAutoHyphens/>
        <w:autoSpaceDE w:val="0"/>
        <w:autoSpaceDN w:val="0"/>
        <w:adjustRightInd w:val="0"/>
        <w:ind w:left="142" w:right="57"/>
        <w:jc w:val="center"/>
        <w:rPr>
          <w:b/>
          <w:sz w:val="28"/>
          <w:szCs w:val="28"/>
        </w:rPr>
      </w:pPr>
      <w:r w:rsidRPr="008869B6">
        <w:rPr>
          <w:b/>
          <w:sz w:val="28"/>
          <w:szCs w:val="28"/>
        </w:rPr>
        <w:t>(индикаторов) муниципальной программы</w:t>
      </w:r>
    </w:p>
    <w:p w:rsidR="009847B0" w:rsidRPr="008869B6" w:rsidRDefault="009847B0" w:rsidP="008869B6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3"/>
        <w:gridCol w:w="1528"/>
        <w:gridCol w:w="1606"/>
        <w:gridCol w:w="1504"/>
        <w:gridCol w:w="1633"/>
      </w:tblGrid>
      <w:tr w:rsidR="009847B0" w:rsidTr="00EC1EE1">
        <w:tc>
          <w:tcPr>
            <w:tcW w:w="3513" w:type="dxa"/>
            <w:vMerge w:val="restart"/>
          </w:tcPr>
          <w:p w:rsidR="009847B0" w:rsidRPr="00492F31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28" w:type="dxa"/>
          </w:tcPr>
          <w:p w:rsidR="009847B0" w:rsidRPr="00492F31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Единица</w:t>
            </w:r>
          </w:p>
          <w:p w:rsidR="009847B0" w:rsidRPr="00492F31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измерения</w:t>
            </w:r>
          </w:p>
        </w:tc>
        <w:tc>
          <w:tcPr>
            <w:tcW w:w="4743" w:type="dxa"/>
            <w:gridSpan w:val="3"/>
          </w:tcPr>
          <w:p w:rsidR="009847B0" w:rsidRPr="00492F31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Плановое значение целевого показателя</w:t>
            </w:r>
          </w:p>
          <w:p w:rsidR="009847B0" w:rsidRPr="00492F31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(индикатора)</w:t>
            </w:r>
          </w:p>
        </w:tc>
      </w:tr>
      <w:tr w:rsidR="009847B0" w:rsidTr="00EC1EE1">
        <w:tc>
          <w:tcPr>
            <w:tcW w:w="3513" w:type="dxa"/>
            <w:vMerge/>
          </w:tcPr>
          <w:p w:rsidR="009847B0" w:rsidRPr="00492F31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9847B0" w:rsidRPr="00492F31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9847B0" w:rsidRPr="00492F31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Очередной год 201</w:t>
            </w:r>
            <w:r>
              <w:rPr>
                <w:sz w:val="28"/>
                <w:szCs w:val="28"/>
              </w:rPr>
              <w:t>7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9847B0" w:rsidRPr="00492F31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Первый год планового периода </w:t>
            </w:r>
          </w:p>
          <w:p w:rsidR="009847B0" w:rsidRPr="00492F31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633" w:type="dxa"/>
          </w:tcPr>
          <w:p w:rsidR="009847B0" w:rsidRPr="00492F31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Второй год планового периода </w:t>
            </w:r>
          </w:p>
          <w:p w:rsidR="009847B0" w:rsidRPr="00492F31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92F31">
              <w:rPr>
                <w:sz w:val="28"/>
                <w:szCs w:val="28"/>
              </w:rPr>
              <w:t>г</w:t>
            </w:r>
          </w:p>
        </w:tc>
      </w:tr>
      <w:tr w:rsidR="009847B0" w:rsidTr="00EC1EE1">
        <w:tc>
          <w:tcPr>
            <w:tcW w:w="3513" w:type="dxa"/>
          </w:tcPr>
          <w:p w:rsidR="009847B0" w:rsidRPr="00492F31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9847B0" w:rsidRPr="00492F31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9847B0" w:rsidRPr="00492F31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9847B0" w:rsidRPr="00492F31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4</w:t>
            </w:r>
          </w:p>
        </w:tc>
        <w:tc>
          <w:tcPr>
            <w:tcW w:w="1633" w:type="dxa"/>
          </w:tcPr>
          <w:p w:rsidR="009847B0" w:rsidRPr="00492F31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5</w:t>
            </w:r>
          </w:p>
        </w:tc>
      </w:tr>
      <w:tr w:rsidR="009847B0" w:rsidTr="00EC1EE1">
        <w:tc>
          <w:tcPr>
            <w:tcW w:w="3513" w:type="dxa"/>
          </w:tcPr>
          <w:p w:rsidR="009847B0" w:rsidRPr="00D4668D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  <w:r w:rsidRPr="009B1737">
              <w:rPr>
                <w:sz w:val="28"/>
                <w:szCs w:val="28"/>
              </w:rPr>
              <w:t>.</w:t>
            </w:r>
            <w:r w:rsidRPr="00914129">
              <w:rPr>
                <w:sz w:val="28"/>
                <w:szCs w:val="28"/>
              </w:rPr>
              <w:t xml:space="preserve"> субсидирование расходов на участие субъектов малого и среднего предпринимательства в выставках - ярмарках, проводимых на территории Кемеровской области, а также в зарубежных и российских выставках, форумах</w:t>
            </w:r>
          </w:p>
        </w:tc>
        <w:tc>
          <w:tcPr>
            <w:tcW w:w="1528" w:type="dxa"/>
          </w:tcPr>
          <w:p w:rsidR="009847B0" w:rsidRPr="009531D3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9531D3">
              <w:rPr>
                <w:sz w:val="28"/>
                <w:szCs w:val="28"/>
              </w:rPr>
              <w:t>Ед.</w:t>
            </w:r>
          </w:p>
        </w:tc>
        <w:tc>
          <w:tcPr>
            <w:tcW w:w="1606" w:type="dxa"/>
          </w:tcPr>
          <w:p w:rsidR="009847B0" w:rsidRPr="009531D3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9531D3">
              <w:rPr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9847B0" w:rsidRPr="009531D3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9531D3">
              <w:rPr>
                <w:sz w:val="28"/>
                <w:szCs w:val="28"/>
              </w:rPr>
              <w:t>6</w:t>
            </w:r>
          </w:p>
        </w:tc>
        <w:tc>
          <w:tcPr>
            <w:tcW w:w="1633" w:type="dxa"/>
          </w:tcPr>
          <w:p w:rsidR="009847B0" w:rsidRPr="009531D3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9531D3">
              <w:rPr>
                <w:sz w:val="28"/>
                <w:szCs w:val="28"/>
              </w:rPr>
              <w:t>7</w:t>
            </w:r>
          </w:p>
        </w:tc>
      </w:tr>
      <w:tr w:rsidR="009847B0" w:rsidTr="00EC1EE1">
        <w:tc>
          <w:tcPr>
            <w:tcW w:w="3513" w:type="dxa"/>
          </w:tcPr>
          <w:p w:rsidR="009847B0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Pr="009B1737">
              <w:rPr>
                <w:sz w:val="28"/>
                <w:szCs w:val="28"/>
              </w:rPr>
              <w:t>.</w:t>
            </w:r>
            <w:r w:rsidRPr="00914129">
              <w:rPr>
                <w:sz w:val="28"/>
                <w:szCs w:val="28"/>
              </w:rPr>
              <w:t xml:space="preserve"> Предоставление займов  субъектам малого и среднего предпринимательства</w:t>
            </w:r>
          </w:p>
        </w:tc>
        <w:tc>
          <w:tcPr>
            <w:tcW w:w="1528" w:type="dxa"/>
          </w:tcPr>
          <w:p w:rsidR="009847B0" w:rsidRPr="00FE2C7F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4"/>
                <w:szCs w:val="24"/>
              </w:rPr>
            </w:pPr>
            <w:r w:rsidRPr="00FE2C7F"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1606" w:type="dxa"/>
          </w:tcPr>
          <w:p w:rsidR="009847B0" w:rsidRPr="00FE2C7F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4"/>
                <w:szCs w:val="24"/>
              </w:rPr>
            </w:pPr>
            <w:r w:rsidRPr="00FE2C7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9847B0" w:rsidRPr="00FE2C7F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4"/>
                <w:szCs w:val="24"/>
              </w:rPr>
            </w:pPr>
            <w:r w:rsidRPr="00FE2C7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33" w:type="dxa"/>
          </w:tcPr>
          <w:p w:rsidR="009847B0" w:rsidRPr="00FE2C7F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4"/>
                <w:szCs w:val="24"/>
              </w:rPr>
            </w:pPr>
            <w:r w:rsidRPr="00FE2C7F">
              <w:rPr>
                <w:b/>
                <w:sz w:val="24"/>
                <w:szCs w:val="24"/>
              </w:rPr>
              <w:t>9</w:t>
            </w:r>
          </w:p>
        </w:tc>
      </w:tr>
      <w:tr w:rsidR="009847B0" w:rsidTr="00EC1EE1">
        <w:tc>
          <w:tcPr>
            <w:tcW w:w="3513" w:type="dxa"/>
          </w:tcPr>
          <w:p w:rsidR="009847B0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 О</w:t>
            </w:r>
            <w:r w:rsidRPr="006664B7">
              <w:rPr>
                <w:sz w:val="28"/>
                <w:szCs w:val="28"/>
              </w:rPr>
              <w:t xml:space="preserve">бучение  субъектов </w:t>
            </w:r>
            <w:r w:rsidRPr="006664B7">
              <w:rPr>
                <w:sz w:val="28"/>
                <w:szCs w:val="28"/>
              </w:rPr>
              <w:lastRenderedPageBreak/>
              <w:t>малого и среднего бизнеса</w:t>
            </w:r>
          </w:p>
        </w:tc>
        <w:tc>
          <w:tcPr>
            <w:tcW w:w="1528" w:type="dxa"/>
          </w:tcPr>
          <w:p w:rsidR="009847B0" w:rsidRPr="00662C93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06" w:type="dxa"/>
          </w:tcPr>
          <w:p w:rsidR="009847B0" w:rsidRPr="008D072A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04" w:type="dxa"/>
          </w:tcPr>
          <w:p w:rsidR="009847B0" w:rsidRPr="008D072A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8D072A">
              <w:rPr>
                <w:sz w:val="28"/>
                <w:szCs w:val="28"/>
              </w:rPr>
              <w:t>10</w:t>
            </w:r>
          </w:p>
        </w:tc>
        <w:tc>
          <w:tcPr>
            <w:tcW w:w="1633" w:type="dxa"/>
          </w:tcPr>
          <w:p w:rsidR="009847B0" w:rsidRPr="008D072A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8D072A">
              <w:rPr>
                <w:sz w:val="28"/>
                <w:szCs w:val="28"/>
              </w:rPr>
              <w:t>12</w:t>
            </w:r>
          </w:p>
        </w:tc>
      </w:tr>
      <w:tr w:rsidR="009847B0" w:rsidTr="00EC1EE1">
        <w:tc>
          <w:tcPr>
            <w:tcW w:w="3513" w:type="dxa"/>
          </w:tcPr>
          <w:p w:rsidR="009847B0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proofErr w:type="gramStart"/>
            <w:r>
              <w:rPr>
                <w:sz w:val="28"/>
                <w:szCs w:val="28"/>
              </w:rPr>
              <w:t>И</w:t>
            </w:r>
            <w:r w:rsidRPr="005F0A34">
              <w:rPr>
                <w:sz w:val="28"/>
                <w:szCs w:val="28"/>
              </w:rPr>
              <w:t>нформационн</w:t>
            </w:r>
            <w:r>
              <w:rPr>
                <w:sz w:val="28"/>
                <w:szCs w:val="28"/>
              </w:rPr>
              <w:t>ая</w:t>
            </w:r>
            <w:proofErr w:type="gramEnd"/>
            <w:r w:rsidRPr="005F0A34">
              <w:rPr>
                <w:sz w:val="28"/>
                <w:szCs w:val="28"/>
              </w:rPr>
              <w:t xml:space="preserve"> поддержке субъектов малого и среднего бизнеса (сюжеты, статьи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28" w:type="dxa"/>
          </w:tcPr>
          <w:p w:rsidR="009847B0" w:rsidRPr="00662C93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1606" w:type="dxa"/>
          </w:tcPr>
          <w:p w:rsidR="009847B0" w:rsidRPr="008D072A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8D072A">
              <w:rPr>
                <w:sz w:val="28"/>
                <w:szCs w:val="28"/>
              </w:rPr>
              <w:t>10</w:t>
            </w:r>
          </w:p>
        </w:tc>
        <w:tc>
          <w:tcPr>
            <w:tcW w:w="1504" w:type="dxa"/>
          </w:tcPr>
          <w:p w:rsidR="009847B0" w:rsidRPr="008D072A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8D072A">
              <w:rPr>
                <w:sz w:val="28"/>
                <w:szCs w:val="28"/>
              </w:rPr>
              <w:t>12</w:t>
            </w:r>
          </w:p>
        </w:tc>
        <w:tc>
          <w:tcPr>
            <w:tcW w:w="1633" w:type="dxa"/>
          </w:tcPr>
          <w:p w:rsidR="009847B0" w:rsidRPr="008D072A" w:rsidRDefault="009847B0" w:rsidP="008869B6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8D072A">
              <w:rPr>
                <w:sz w:val="28"/>
                <w:szCs w:val="28"/>
              </w:rPr>
              <w:t>15</w:t>
            </w:r>
          </w:p>
        </w:tc>
      </w:tr>
    </w:tbl>
    <w:p w:rsidR="009847B0" w:rsidRDefault="009847B0" w:rsidP="00A93793">
      <w:pPr>
        <w:jc w:val="both"/>
        <w:rPr>
          <w:sz w:val="28"/>
          <w:szCs w:val="28"/>
        </w:rPr>
      </w:pPr>
    </w:p>
    <w:p w:rsidR="009847B0" w:rsidRDefault="009847B0" w:rsidP="00A937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7B0" w:rsidRPr="00914129" w:rsidRDefault="009847B0" w:rsidP="00A937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6. Организация управления</w:t>
      </w:r>
    </w:p>
    <w:p w:rsidR="009847B0" w:rsidRDefault="009847B0" w:rsidP="00514B2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 xml:space="preserve">программой и </w:t>
      </w:r>
      <w:proofErr w:type="gramStart"/>
      <w:r w:rsidRPr="0091412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914129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</w:p>
    <w:p w:rsidR="009847B0" w:rsidRPr="00914129" w:rsidRDefault="009847B0" w:rsidP="00514B2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7B0" w:rsidRDefault="009847B0" w:rsidP="00514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9847B0" w:rsidRPr="00492F31" w:rsidRDefault="009847B0" w:rsidP="00492F31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492F31">
        <w:rPr>
          <w:color w:val="000000"/>
          <w:spacing w:val="-6"/>
          <w:sz w:val="28"/>
          <w:szCs w:val="28"/>
        </w:rPr>
        <w:t xml:space="preserve">Директор Программы </w:t>
      </w:r>
      <w:r w:rsidRPr="00492F31">
        <w:rPr>
          <w:color w:val="000000"/>
          <w:spacing w:val="-5"/>
          <w:sz w:val="28"/>
          <w:szCs w:val="28"/>
        </w:rPr>
        <w:t>по окончанию года</w:t>
      </w:r>
      <w:r w:rsidRPr="00492F31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492F31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9847B0" w:rsidRDefault="009847B0" w:rsidP="00B66BD5">
      <w:pPr>
        <w:pStyle w:val="a3"/>
        <w:rPr>
          <w:b/>
          <w:bCs/>
          <w:szCs w:val="28"/>
        </w:rPr>
      </w:pPr>
    </w:p>
    <w:p w:rsidR="009847B0" w:rsidRDefault="009847B0" w:rsidP="00514B2E">
      <w:pPr>
        <w:pStyle w:val="a3"/>
        <w:jc w:val="center"/>
        <w:rPr>
          <w:b/>
          <w:bCs/>
          <w:szCs w:val="28"/>
        </w:rPr>
      </w:pPr>
    </w:p>
    <w:p w:rsidR="009847B0" w:rsidRDefault="009847B0" w:rsidP="00514B2E">
      <w:pPr>
        <w:pStyle w:val="a3"/>
        <w:jc w:val="center"/>
        <w:rPr>
          <w:b/>
          <w:bCs/>
          <w:szCs w:val="28"/>
        </w:rPr>
      </w:pPr>
      <w:r w:rsidRPr="00914129">
        <w:rPr>
          <w:b/>
          <w:bCs/>
          <w:szCs w:val="28"/>
        </w:rPr>
        <w:t xml:space="preserve">7. </w:t>
      </w:r>
      <w:r>
        <w:rPr>
          <w:b/>
          <w:bCs/>
          <w:szCs w:val="28"/>
        </w:rPr>
        <w:t>Программные м</w:t>
      </w:r>
      <w:r w:rsidRPr="00914129">
        <w:rPr>
          <w:b/>
          <w:bCs/>
          <w:szCs w:val="28"/>
        </w:rPr>
        <w:t>ероприятия</w:t>
      </w:r>
    </w:p>
    <w:p w:rsidR="009847B0" w:rsidRDefault="009847B0" w:rsidP="00514B2E">
      <w:pPr>
        <w:pStyle w:val="a3"/>
        <w:jc w:val="center"/>
        <w:rPr>
          <w:b/>
          <w:bCs/>
          <w:szCs w:val="28"/>
        </w:rPr>
      </w:pPr>
    </w:p>
    <w:tbl>
      <w:tblPr>
        <w:tblW w:w="8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0"/>
        <w:gridCol w:w="1406"/>
        <w:gridCol w:w="1388"/>
        <w:gridCol w:w="916"/>
        <w:gridCol w:w="30"/>
        <w:gridCol w:w="1254"/>
      </w:tblGrid>
      <w:tr w:rsidR="009847B0" w:rsidRPr="00914129" w:rsidTr="007D1885">
        <w:trPr>
          <w:trHeight w:val="292"/>
        </w:trPr>
        <w:tc>
          <w:tcPr>
            <w:tcW w:w="4000" w:type="dxa"/>
            <w:vMerge w:val="restart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Мероприятия</w:t>
            </w:r>
          </w:p>
        </w:tc>
        <w:tc>
          <w:tcPr>
            <w:tcW w:w="4994" w:type="dxa"/>
            <w:gridSpan w:val="5"/>
          </w:tcPr>
          <w:p w:rsidR="009847B0" w:rsidRPr="00914129" w:rsidRDefault="009847B0" w:rsidP="00E52370">
            <w:pPr>
              <w:pStyle w:val="a3"/>
              <w:rPr>
                <w:szCs w:val="28"/>
              </w:rPr>
            </w:pPr>
            <w:r w:rsidRPr="00914129">
              <w:rPr>
                <w:szCs w:val="28"/>
              </w:rPr>
              <w:t>Объем финансирования, тыс</w:t>
            </w:r>
            <w:proofErr w:type="gramStart"/>
            <w:r w:rsidRPr="00914129">
              <w:rPr>
                <w:szCs w:val="28"/>
              </w:rPr>
              <w:t>.р</w:t>
            </w:r>
            <w:proofErr w:type="gramEnd"/>
            <w:r w:rsidRPr="00914129">
              <w:rPr>
                <w:szCs w:val="28"/>
              </w:rPr>
              <w:t>уб.</w:t>
            </w:r>
          </w:p>
        </w:tc>
      </w:tr>
      <w:tr w:rsidR="009847B0" w:rsidRPr="00914129" w:rsidTr="007D1885">
        <w:trPr>
          <w:trHeight w:val="277"/>
        </w:trPr>
        <w:tc>
          <w:tcPr>
            <w:tcW w:w="4000" w:type="dxa"/>
            <w:vMerge/>
            <w:vAlign w:val="center"/>
          </w:tcPr>
          <w:p w:rsidR="009847B0" w:rsidRPr="00914129" w:rsidRDefault="009847B0" w:rsidP="00E52370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Всего</w:t>
            </w:r>
          </w:p>
        </w:tc>
        <w:tc>
          <w:tcPr>
            <w:tcW w:w="1388" w:type="dxa"/>
          </w:tcPr>
          <w:p w:rsidR="009847B0" w:rsidRPr="00AB238C" w:rsidRDefault="009847B0" w:rsidP="00E52370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916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  <w:tc>
          <w:tcPr>
            <w:tcW w:w="1284" w:type="dxa"/>
            <w:gridSpan w:val="2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</w:tr>
      <w:tr w:rsidR="009847B0" w:rsidRPr="00914129" w:rsidTr="007D1885">
        <w:trPr>
          <w:trHeight w:val="277"/>
        </w:trPr>
        <w:tc>
          <w:tcPr>
            <w:tcW w:w="8994" w:type="dxa"/>
            <w:gridSpan w:val="6"/>
            <w:vAlign w:val="center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914129">
              <w:rPr>
                <w:szCs w:val="28"/>
              </w:rPr>
              <w:t>Совершенствование действующего законодательства в сфере поддержки малого и среднего предпринимательства</w:t>
            </w:r>
          </w:p>
        </w:tc>
      </w:tr>
      <w:tr w:rsidR="009847B0" w:rsidRPr="00914129" w:rsidTr="007D1885">
        <w:trPr>
          <w:trHeight w:val="277"/>
        </w:trPr>
        <w:tc>
          <w:tcPr>
            <w:tcW w:w="4000" w:type="dxa"/>
            <w:vAlign w:val="center"/>
          </w:tcPr>
          <w:p w:rsidR="009847B0" w:rsidRPr="00914129" w:rsidRDefault="009847B0" w:rsidP="00E52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  <w:r w:rsidRPr="00914129">
              <w:rPr>
                <w:sz w:val="28"/>
                <w:szCs w:val="28"/>
              </w:rPr>
              <w:t>Мониторинг и анализ федерального, регионального и местного законодательства, регулирующего осуществление предпринимательской деятельности</w:t>
            </w:r>
          </w:p>
        </w:tc>
        <w:tc>
          <w:tcPr>
            <w:tcW w:w="1406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</w:tr>
      <w:tr w:rsidR="009847B0" w:rsidRPr="00914129" w:rsidTr="007D1885">
        <w:trPr>
          <w:trHeight w:val="277"/>
        </w:trPr>
        <w:tc>
          <w:tcPr>
            <w:tcW w:w="4000" w:type="dxa"/>
            <w:vAlign w:val="center"/>
          </w:tcPr>
          <w:p w:rsidR="009847B0" w:rsidRPr="00914129" w:rsidRDefault="009847B0" w:rsidP="00E52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 </w:t>
            </w:r>
            <w:r w:rsidRPr="00914129">
              <w:rPr>
                <w:sz w:val="28"/>
                <w:szCs w:val="28"/>
              </w:rPr>
              <w:t>Совершенствование нормативных правовых актов органов местного самоуправления Таштагольского района, направленных на развитие малого и среднего бизнеса</w:t>
            </w:r>
          </w:p>
        </w:tc>
        <w:tc>
          <w:tcPr>
            <w:tcW w:w="1406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</w:tr>
      <w:tr w:rsidR="009847B0" w:rsidRPr="00914129" w:rsidTr="007D1885">
        <w:trPr>
          <w:trHeight w:val="277"/>
        </w:trPr>
        <w:tc>
          <w:tcPr>
            <w:tcW w:w="8994" w:type="dxa"/>
            <w:gridSpan w:val="6"/>
            <w:vAlign w:val="center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914129">
              <w:rPr>
                <w:szCs w:val="28"/>
              </w:rPr>
              <w:t xml:space="preserve"> Развитие инфраструктуры поддержки малого и среднего предпринимательства и расширение предоставляемых ею услуг</w:t>
            </w:r>
          </w:p>
        </w:tc>
      </w:tr>
      <w:tr w:rsidR="009847B0" w:rsidRPr="00914129" w:rsidTr="007D1885">
        <w:trPr>
          <w:trHeight w:val="277"/>
        </w:trPr>
        <w:tc>
          <w:tcPr>
            <w:tcW w:w="4000" w:type="dxa"/>
            <w:vAlign w:val="center"/>
          </w:tcPr>
          <w:p w:rsidR="009847B0" w:rsidRPr="00943664" w:rsidRDefault="009847B0" w:rsidP="00E52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  <w:r w:rsidRPr="00943664">
              <w:rPr>
                <w:sz w:val="28"/>
                <w:szCs w:val="28"/>
              </w:rPr>
              <w:t xml:space="preserve">Содействие  участию в выставках-ярмарках; субсидирование расходов на участие субъектов малого и среднего предпринимательства </w:t>
            </w:r>
            <w:r w:rsidRPr="00943664">
              <w:rPr>
                <w:sz w:val="28"/>
                <w:szCs w:val="28"/>
              </w:rPr>
              <w:lastRenderedPageBreak/>
              <w:t xml:space="preserve">в выставках - ярмарках, проводимых на территории Кемеровской области, а также в зарубежных и российских выставках, форумах </w:t>
            </w:r>
          </w:p>
        </w:tc>
        <w:tc>
          <w:tcPr>
            <w:tcW w:w="1406" w:type="dxa"/>
          </w:tcPr>
          <w:p w:rsidR="009847B0" w:rsidRPr="002C7D52" w:rsidRDefault="009847B0" w:rsidP="00E523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Pr="002C7D52">
              <w:rPr>
                <w:szCs w:val="28"/>
              </w:rPr>
              <w:t>00</w:t>
            </w:r>
          </w:p>
        </w:tc>
        <w:tc>
          <w:tcPr>
            <w:tcW w:w="1388" w:type="dxa"/>
          </w:tcPr>
          <w:p w:rsidR="009847B0" w:rsidRPr="002C7D52" w:rsidRDefault="009847B0" w:rsidP="00E52370">
            <w:pPr>
              <w:pStyle w:val="a3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100</w:t>
            </w:r>
          </w:p>
        </w:tc>
        <w:tc>
          <w:tcPr>
            <w:tcW w:w="946" w:type="dxa"/>
            <w:gridSpan w:val="2"/>
          </w:tcPr>
          <w:p w:rsidR="009847B0" w:rsidRPr="002C7D52" w:rsidRDefault="009847B0" w:rsidP="00E523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2C7D52">
              <w:rPr>
                <w:szCs w:val="28"/>
              </w:rPr>
              <w:t>0</w:t>
            </w:r>
          </w:p>
        </w:tc>
        <w:tc>
          <w:tcPr>
            <w:tcW w:w="1254" w:type="dxa"/>
          </w:tcPr>
          <w:p w:rsidR="009847B0" w:rsidRPr="002C7D52" w:rsidRDefault="009847B0" w:rsidP="00E523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2C7D52">
              <w:rPr>
                <w:szCs w:val="28"/>
              </w:rPr>
              <w:t>0</w:t>
            </w:r>
          </w:p>
        </w:tc>
      </w:tr>
      <w:tr w:rsidR="009847B0" w:rsidRPr="00914129" w:rsidTr="007D1885">
        <w:trPr>
          <w:trHeight w:val="277"/>
        </w:trPr>
        <w:tc>
          <w:tcPr>
            <w:tcW w:w="4000" w:type="dxa"/>
            <w:vAlign w:val="center"/>
          </w:tcPr>
          <w:p w:rsidR="009847B0" w:rsidRPr="00943664" w:rsidRDefault="009847B0" w:rsidP="00E52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 Обучение субъектов малого и среднего бизнеса</w:t>
            </w:r>
          </w:p>
        </w:tc>
        <w:tc>
          <w:tcPr>
            <w:tcW w:w="1406" w:type="dxa"/>
          </w:tcPr>
          <w:p w:rsidR="009847B0" w:rsidRPr="002C7D52" w:rsidRDefault="009847B0" w:rsidP="00E523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388" w:type="dxa"/>
          </w:tcPr>
          <w:p w:rsidR="009847B0" w:rsidRPr="002C7D52" w:rsidRDefault="009847B0" w:rsidP="00E523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46" w:type="dxa"/>
            <w:gridSpan w:val="2"/>
          </w:tcPr>
          <w:p w:rsidR="009847B0" w:rsidRPr="002C7D52" w:rsidRDefault="009847B0" w:rsidP="00E523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54" w:type="dxa"/>
          </w:tcPr>
          <w:p w:rsidR="009847B0" w:rsidRPr="002C7D52" w:rsidRDefault="009847B0" w:rsidP="00E523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9847B0" w:rsidRPr="00914129" w:rsidTr="007D1885">
        <w:trPr>
          <w:trHeight w:val="277"/>
        </w:trPr>
        <w:tc>
          <w:tcPr>
            <w:tcW w:w="4000" w:type="dxa"/>
            <w:vAlign w:val="center"/>
          </w:tcPr>
          <w:p w:rsidR="009847B0" w:rsidRPr="000311CD" w:rsidRDefault="009847B0" w:rsidP="0010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И</w:t>
            </w:r>
            <w:r w:rsidRPr="000311CD">
              <w:rPr>
                <w:sz w:val="28"/>
                <w:szCs w:val="28"/>
              </w:rPr>
              <w:t>нформационн</w:t>
            </w:r>
            <w:r>
              <w:rPr>
                <w:sz w:val="28"/>
                <w:szCs w:val="28"/>
              </w:rPr>
              <w:t>ая</w:t>
            </w:r>
            <w:r w:rsidRPr="000311CD">
              <w:rPr>
                <w:sz w:val="28"/>
                <w:szCs w:val="28"/>
              </w:rPr>
              <w:t xml:space="preserve">  поддержк</w:t>
            </w:r>
            <w:r>
              <w:rPr>
                <w:sz w:val="28"/>
                <w:szCs w:val="28"/>
              </w:rPr>
              <w:t>а</w:t>
            </w:r>
            <w:r w:rsidRPr="000311CD">
              <w:rPr>
                <w:sz w:val="28"/>
                <w:szCs w:val="28"/>
              </w:rPr>
              <w:t xml:space="preserve"> субъектов малого и среднего бизнеса (сюжеты, статьи</w:t>
            </w:r>
            <w:r>
              <w:rPr>
                <w:sz w:val="28"/>
                <w:szCs w:val="28"/>
              </w:rPr>
              <w:t>, буклеты и т.д.</w:t>
            </w:r>
            <w:r w:rsidRPr="000311CD">
              <w:rPr>
                <w:sz w:val="28"/>
                <w:szCs w:val="28"/>
              </w:rPr>
              <w:t>)</w:t>
            </w:r>
          </w:p>
          <w:p w:rsidR="009847B0" w:rsidRDefault="009847B0" w:rsidP="00100E5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9847B0" w:rsidRDefault="009847B0" w:rsidP="00E523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388" w:type="dxa"/>
          </w:tcPr>
          <w:p w:rsidR="009847B0" w:rsidRDefault="009847B0" w:rsidP="00E523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46" w:type="dxa"/>
            <w:gridSpan w:val="2"/>
          </w:tcPr>
          <w:p w:rsidR="009847B0" w:rsidRDefault="009847B0" w:rsidP="00E523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54" w:type="dxa"/>
          </w:tcPr>
          <w:p w:rsidR="009847B0" w:rsidRDefault="009847B0" w:rsidP="00E523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9847B0" w:rsidRPr="00914129" w:rsidTr="007D1885">
        <w:trPr>
          <w:trHeight w:val="277"/>
        </w:trPr>
        <w:tc>
          <w:tcPr>
            <w:tcW w:w="4000" w:type="dxa"/>
            <w:vAlign w:val="center"/>
          </w:tcPr>
          <w:p w:rsidR="009847B0" w:rsidRPr="00914129" w:rsidRDefault="009847B0" w:rsidP="00E52370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9847B0" w:rsidRPr="002C7D52" w:rsidRDefault="009847B0" w:rsidP="00E523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1388" w:type="dxa"/>
          </w:tcPr>
          <w:p w:rsidR="009847B0" w:rsidRPr="002C7D52" w:rsidRDefault="009847B0" w:rsidP="00E523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946" w:type="dxa"/>
            <w:gridSpan w:val="2"/>
          </w:tcPr>
          <w:p w:rsidR="009847B0" w:rsidRPr="002C7D52" w:rsidRDefault="009847B0" w:rsidP="00E523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254" w:type="dxa"/>
          </w:tcPr>
          <w:p w:rsidR="009847B0" w:rsidRPr="002C7D52" w:rsidRDefault="009847B0" w:rsidP="00E523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9847B0" w:rsidRPr="00914129" w:rsidTr="007D1885">
        <w:trPr>
          <w:trHeight w:val="277"/>
        </w:trPr>
        <w:tc>
          <w:tcPr>
            <w:tcW w:w="8994" w:type="dxa"/>
            <w:gridSpan w:val="6"/>
            <w:vAlign w:val="center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914129">
              <w:rPr>
                <w:szCs w:val="28"/>
              </w:rPr>
              <w:t xml:space="preserve"> Финансово-кредитная и имущественная поддержка  субъектов малого и среднего предпринимательства</w:t>
            </w:r>
          </w:p>
        </w:tc>
      </w:tr>
      <w:tr w:rsidR="009847B0" w:rsidRPr="00914129" w:rsidTr="007D1885">
        <w:trPr>
          <w:trHeight w:val="277"/>
        </w:trPr>
        <w:tc>
          <w:tcPr>
            <w:tcW w:w="4000" w:type="dxa"/>
          </w:tcPr>
          <w:p w:rsidR="009847B0" w:rsidRPr="00914129" w:rsidRDefault="009847B0" w:rsidP="00E52370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Предоставление займов  субъектам малого и среднего предпринимательства:</w:t>
            </w:r>
          </w:p>
        </w:tc>
        <w:tc>
          <w:tcPr>
            <w:tcW w:w="1406" w:type="dxa"/>
          </w:tcPr>
          <w:p w:rsidR="009847B0" w:rsidRPr="00733270" w:rsidRDefault="009847B0" w:rsidP="00E523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19200</w:t>
            </w:r>
          </w:p>
        </w:tc>
        <w:tc>
          <w:tcPr>
            <w:tcW w:w="1388" w:type="dxa"/>
          </w:tcPr>
          <w:p w:rsidR="009847B0" w:rsidRPr="00733270" w:rsidRDefault="009847B0" w:rsidP="00E523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635</w:t>
            </w:r>
            <w:r w:rsidRPr="00733270">
              <w:rPr>
                <w:szCs w:val="28"/>
              </w:rPr>
              <w:t>0</w:t>
            </w:r>
          </w:p>
        </w:tc>
        <w:tc>
          <w:tcPr>
            <w:tcW w:w="916" w:type="dxa"/>
          </w:tcPr>
          <w:p w:rsidR="009847B0" w:rsidRPr="00733270" w:rsidRDefault="009847B0" w:rsidP="00E52370">
            <w:pPr>
              <w:pStyle w:val="a3"/>
              <w:jc w:val="center"/>
              <w:rPr>
                <w:szCs w:val="28"/>
              </w:rPr>
            </w:pPr>
            <w:r w:rsidRPr="00733270">
              <w:rPr>
                <w:szCs w:val="28"/>
              </w:rPr>
              <w:t>6</w:t>
            </w:r>
            <w:r>
              <w:rPr>
                <w:szCs w:val="28"/>
              </w:rPr>
              <w:t>40</w:t>
            </w:r>
            <w:r w:rsidRPr="00733270">
              <w:rPr>
                <w:szCs w:val="28"/>
              </w:rPr>
              <w:t>0</w:t>
            </w:r>
          </w:p>
        </w:tc>
        <w:tc>
          <w:tcPr>
            <w:tcW w:w="1284" w:type="dxa"/>
            <w:gridSpan w:val="2"/>
          </w:tcPr>
          <w:p w:rsidR="009847B0" w:rsidRPr="00733270" w:rsidRDefault="009847B0" w:rsidP="00E52370">
            <w:pPr>
              <w:pStyle w:val="a3"/>
              <w:jc w:val="center"/>
              <w:rPr>
                <w:szCs w:val="28"/>
              </w:rPr>
            </w:pPr>
            <w:r w:rsidRPr="00733270">
              <w:rPr>
                <w:szCs w:val="28"/>
              </w:rPr>
              <w:t>64</w:t>
            </w:r>
            <w:r>
              <w:rPr>
                <w:szCs w:val="28"/>
              </w:rPr>
              <w:t>5</w:t>
            </w:r>
            <w:r w:rsidRPr="00733270">
              <w:rPr>
                <w:szCs w:val="28"/>
              </w:rPr>
              <w:t>0</w:t>
            </w:r>
          </w:p>
        </w:tc>
      </w:tr>
      <w:tr w:rsidR="009847B0" w:rsidRPr="00914129" w:rsidTr="007D1885">
        <w:trPr>
          <w:trHeight w:val="277"/>
        </w:trPr>
        <w:tc>
          <w:tcPr>
            <w:tcW w:w="4000" w:type="dxa"/>
          </w:tcPr>
          <w:p w:rsidR="009847B0" w:rsidRPr="00914129" w:rsidRDefault="009847B0" w:rsidP="00E52370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В т.ч.</w:t>
            </w:r>
          </w:p>
        </w:tc>
        <w:tc>
          <w:tcPr>
            <w:tcW w:w="1406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</w:tr>
      <w:tr w:rsidR="009847B0" w:rsidRPr="00914129" w:rsidTr="007D1885">
        <w:trPr>
          <w:trHeight w:val="277"/>
        </w:trPr>
        <w:tc>
          <w:tcPr>
            <w:tcW w:w="4000" w:type="dxa"/>
          </w:tcPr>
          <w:p w:rsidR="009847B0" w:rsidRPr="00943664" w:rsidRDefault="009847B0" w:rsidP="00E52370">
            <w:pPr>
              <w:rPr>
                <w:sz w:val="28"/>
                <w:szCs w:val="28"/>
              </w:rPr>
            </w:pPr>
            <w:r w:rsidRPr="00943664">
              <w:rPr>
                <w:sz w:val="28"/>
                <w:szCs w:val="28"/>
              </w:rPr>
              <w:t xml:space="preserve"> -Средства МФПМП</w:t>
            </w:r>
          </w:p>
        </w:tc>
        <w:tc>
          <w:tcPr>
            <w:tcW w:w="1406" w:type="dxa"/>
          </w:tcPr>
          <w:p w:rsidR="009847B0" w:rsidRPr="00943664" w:rsidRDefault="009847B0" w:rsidP="009039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19200</w:t>
            </w:r>
          </w:p>
        </w:tc>
        <w:tc>
          <w:tcPr>
            <w:tcW w:w="1388" w:type="dxa"/>
          </w:tcPr>
          <w:p w:rsidR="009847B0" w:rsidRPr="00943664" w:rsidRDefault="009847B0" w:rsidP="00903902">
            <w:pPr>
              <w:pStyle w:val="a3"/>
              <w:jc w:val="center"/>
              <w:rPr>
                <w:szCs w:val="28"/>
              </w:rPr>
            </w:pPr>
            <w:r w:rsidRPr="00943664">
              <w:rPr>
                <w:szCs w:val="28"/>
              </w:rPr>
              <w:t>63</w:t>
            </w:r>
            <w:r>
              <w:rPr>
                <w:szCs w:val="28"/>
              </w:rPr>
              <w:t>5</w:t>
            </w:r>
            <w:r w:rsidRPr="00943664">
              <w:rPr>
                <w:szCs w:val="28"/>
              </w:rPr>
              <w:t>0</w:t>
            </w:r>
          </w:p>
        </w:tc>
        <w:tc>
          <w:tcPr>
            <w:tcW w:w="916" w:type="dxa"/>
          </w:tcPr>
          <w:p w:rsidR="009847B0" w:rsidRPr="00914129" w:rsidRDefault="009847B0" w:rsidP="009039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6400</w:t>
            </w:r>
          </w:p>
        </w:tc>
        <w:tc>
          <w:tcPr>
            <w:tcW w:w="1284" w:type="dxa"/>
            <w:gridSpan w:val="2"/>
          </w:tcPr>
          <w:p w:rsidR="009847B0" w:rsidRPr="00914129" w:rsidRDefault="009847B0" w:rsidP="009039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6450</w:t>
            </w:r>
          </w:p>
        </w:tc>
      </w:tr>
      <w:tr w:rsidR="009847B0" w:rsidRPr="00914129" w:rsidTr="007D1885">
        <w:trPr>
          <w:trHeight w:val="277"/>
        </w:trPr>
        <w:tc>
          <w:tcPr>
            <w:tcW w:w="8994" w:type="dxa"/>
            <w:gridSpan w:val="6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914129">
              <w:rPr>
                <w:szCs w:val="28"/>
              </w:rPr>
              <w:t>Содействие  органов местного самоуправления в  поддержке малого и среднего предпринимательства</w:t>
            </w:r>
          </w:p>
        </w:tc>
      </w:tr>
      <w:tr w:rsidR="009847B0" w:rsidRPr="00914129" w:rsidTr="007D1885">
        <w:trPr>
          <w:trHeight w:val="277"/>
        </w:trPr>
        <w:tc>
          <w:tcPr>
            <w:tcW w:w="4000" w:type="dxa"/>
          </w:tcPr>
          <w:p w:rsidR="009847B0" w:rsidRPr="00914129" w:rsidRDefault="009847B0" w:rsidP="00E52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 </w:t>
            </w:r>
            <w:r w:rsidRPr="00914129">
              <w:rPr>
                <w:sz w:val="28"/>
                <w:szCs w:val="28"/>
              </w:rPr>
              <w:t>Организационная и методическая поддержка субъектов малого и среднего предпринимательства, в том числе проведение совещаний и семинаров</w:t>
            </w:r>
          </w:p>
        </w:tc>
        <w:tc>
          <w:tcPr>
            <w:tcW w:w="1406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</w:tr>
      <w:tr w:rsidR="009847B0" w:rsidRPr="00914129" w:rsidTr="007D1885">
        <w:trPr>
          <w:trHeight w:val="277"/>
        </w:trPr>
        <w:tc>
          <w:tcPr>
            <w:tcW w:w="4000" w:type="dxa"/>
          </w:tcPr>
          <w:p w:rsidR="009847B0" w:rsidRPr="00914129" w:rsidRDefault="009847B0" w:rsidP="00E52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 </w:t>
            </w:r>
            <w:r w:rsidRPr="00914129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конкурса «Юный предприниматель»</w:t>
            </w:r>
          </w:p>
        </w:tc>
        <w:tc>
          <w:tcPr>
            <w:tcW w:w="1406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</w:tr>
      <w:tr w:rsidR="009847B0" w:rsidRPr="00914129" w:rsidTr="007D1885">
        <w:trPr>
          <w:trHeight w:val="277"/>
        </w:trPr>
        <w:tc>
          <w:tcPr>
            <w:tcW w:w="4000" w:type="dxa"/>
          </w:tcPr>
          <w:p w:rsidR="009847B0" w:rsidRPr="00914129" w:rsidRDefault="009847B0" w:rsidP="00E52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 </w:t>
            </w:r>
            <w:r w:rsidRPr="00914129">
              <w:rPr>
                <w:sz w:val="28"/>
                <w:szCs w:val="28"/>
              </w:rPr>
              <w:t>Подготовка и переподготовка кадров для предпринимательских структур района</w:t>
            </w:r>
          </w:p>
        </w:tc>
        <w:tc>
          <w:tcPr>
            <w:tcW w:w="1406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</w:tr>
      <w:tr w:rsidR="009847B0" w:rsidRPr="00914129" w:rsidTr="007D1885">
        <w:trPr>
          <w:trHeight w:val="277"/>
        </w:trPr>
        <w:tc>
          <w:tcPr>
            <w:tcW w:w="4000" w:type="dxa"/>
            <w:vAlign w:val="center"/>
          </w:tcPr>
          <w:p w:rsidR="009847B0" w:rsidRPr="00914129" w:rsidRDefault="009847B0" w:rsidP="00E52370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В т.ч. </w:t>
            </w:r>
          </w:p>
        </w:tc>
        <w:tc>
          <w:tcPr>
            <w:tcW w:w="1406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</w:tr>
      <w:tr w:rsidR="009847B0" w:rsidRPr="00914129" w:rsidTr="007D1885">
        <w:trPr>
          <w:trHeight w:val="277"/>
        </w:trPr>
        <w:tc>
          <w:tcPr>
            <w:tcW w:w="4000" w:type="dxa"/>
            <w:vAlign w:val="center"/>
          </w:tcPr>
          <w:p w:rsidR="009847B0" w:rsidRPr="00914129" w:rsidRDefault="009847B0" w:rsidP="00E52370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88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6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84" w:type="dxa"/>
            <w:gridSpan w:val="2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9847B0" w:rsidRPr="00914129" w:rsidTr="007D1885">
        <w:trPr>
          <w:trHeight w:val="277"/>
        </w:trPr>
        <w:tc>
          <w:tcPr>
            <w:tcW w:w="8994" w:type="dxa"/>
            <w:gridSpan w:val="6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Содействие развитию </w:t>
            </w:r>
            <w:proofErr w:type="spellStart"/>
            <w:r>
              <w:rPr>
                <w:szCs w:val="28"/>
              </w:rPr>
              <w:t>микрофинансирования</w:t>
            </w:r>
            <w:proofErr w:type="spellEnd"/>
          </w:p>
        </w:tc>
      </w:tr>
      <w:tr w:rsidR="009847B0" w:rsidRPr="00914129" w:rsidTr="007D1885">
        <w:trPr>
          <w:trHeight w:val="277"/>
        </w:trPr>
        <w:tc>
          <w:tcPr>
            <w:tcW w:w="4000" w:type="dxa"/>
          </w:tcPr>
          <w:p w:rsidR="009847B0" w:rsidRPr="00914129" w:rsidRDefault="009847B0" w:rsidP="00E52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Капитализация </w:t>
            </w:r>
            <w:r w:rsidRPr="00914129">
              <w:rPr>
                <w:sz w:val="28"/>
                <w:szCs w:val="28"/>
              </w:rPr>
              <w:t>фонда МФ ПМП</w:t>
            </w:r>
          </w:p>
        </w:tc>
        <w:tc>
          <w:tcPr>
            <w:tcW w:w="1406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</w:tr>
      <w:tr w:rsidR="009847B0" w:rsidRPr="00914129" w:rsidTr="007D1885">
        <w:trPr>
          <w:trHeight w:val="277"/>
        </w:trPr>
        <w:tc>
          <w:tcPr>
            <w:tcW w:w="4000" w:type="dxa"/>
            <w:vAlign w:val="center"/>
          </w:tcPr>
          <w:p w:rsidR="009847B0" w:rsidRPr="00914129" w:rsidRDefault="009847B0" w:rsidP="00E52370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В т.ч. </w:t>
            </w:r>
          </w:p>
        </w:tc>
        <w:tc>
          <w:tcPr>
            <w:tcW w:w="1406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</w:tr>
      <w:tr w:rsidR="009847B0" w:rsidRPr="00914129" w:rsidTr="007D1885">
        <w:trPr>
          <w:trHeight w:val="277"/>
        </w:trPr>
        <w:tc>
          <w:tcPr>
            <w:tcW w:w="4000" w:type="dxa"/>
            <w:vAlign w:val="center"/>
          </w:tcPr>
          <w:p w:rsidR="009847B0" w:rsidRPr="00914129" w:rsidRDefault="009847B0" w:rsidP="00E52370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88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6" w:type="dxa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84" w:type="dxa"/>
            <w:gridSpan w:val="2"/>
          </w:tcPr>
          <w:p w:rsidR="009847B0" w:rsidRPr="00914129" w:rsidRDefault="009847B0" w:rsidP="00E523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9847B0" w:rsidRPr="00914129" w:rsidTr="007D1885">
        <w:trPr>
          <w:trHeight w:val="277"/>
        </w:trPr>
        <w:tc>
          <w:tcPr>
            <w:tcW w:w="4000" w:type="dxa"/>
          </w:tcPr>
          <w:p w:rsidR="009847B0" w:rsidRPr="00914129" w:rsidRDefault="009847B0" w:rsidP="00E52370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406" w:type="dxa"/>
          </w:tcPr>
          <w:p w:rsidR="009847B0" w:rsidRPr="002C7D52" w:rsidRDefault="009847B0" w:rsidP="00E52370">
            <w:pPr>
              <w:pStyle w:val="a3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20</w:t>
            </w:r>
            <w:r>
              <w:rPr>
                <w:szCs w:val="28"/>
              </w:rPr>
              <w:t>10</w:t>
            </w:r>
            <w:r w:rsidRPr="002C7D52">
              <w:rPr>
                <w:szCs w:val="28"/>
              </w:rPr>
              <w:t>0</w:t>
            </w:r>
          </w:p>
        </w:tc>
        <w:tc>
          <w:tcPr>
            <w:tcW w:w="1388" w:type="dxa"/>
          </w:tcPr>
          <w:p w:rsidR="009847B0" w:rsidRPr="002C7D52" w:rsidRDefault="009847B0" w:rsidP="00E52370">
            <w:pPr>
              <w:pStyle w:val="a3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6</w:t>
            </w:r>
            <w:r>
              <w:rPr>
                <w:szCs w:val="28"/>
              </w:rPr>
              <w:t>6</w:t>
            </w:r>
            <w:r w:rsidRPr="002C7D52">
              <w:rPr>
                <w:szCs w:val="28"/>
              </w:rPr>
              <w:t>50</w:t>
            </w:r>
          </w:p>
        </w:tc>
        <w:tc>
          <w:tcPr>
            <w:tcW w:w="916" w:type="dxa"/>
          </w:tcPr>
          <w:p w:rsidR="009847B0" w:rsidRPr="002C7D52" w:rsidRDefault="009847B0" w:rsidP="00E52370">
            <w:pPr>
              <w:pStyle w:val="a3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6</w:t>
            </w:r>
            <w:r>
              <w:rPr>
                <w:szCs w:val="28"/>
              </w:rPr>
              <w:t>70</w:t>
            </w:r>
            <w:r w:rsidRPr="002C7D52">
              <w:rPr>
                <w:szCs w:val="28"/>
              </w:rPr>
              <w:t>0</w:t>
            </w:r>
          </w:p>
        </w:tc>
        <w:tc>
          <w:tcPr>
            <w:tcW w:w="1284" w:type="dxa"/>
            <w:gridSpan w:val="2"/>
          </w:tcPr>
          <w:p w:rsidR="009847B0" w:rsidRPr="002C7D52" w:rsidRDefault="009847B0" w:rsidP="00E52370">
            <w:pPr>
              <w:pStyle w:val="a3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6750</w:t>
            </w:r>
          </w:p>
        </w:tc>
      </w:tr>
      <w:tr w:rsidR="009847B0" w:rsidRPr="00914129" w:rsidTr="007D1885">
        <w:trPr>
          <w:trHeight w:val="277"/>
        </w:trPr>
        <w:tc>
          <w:tcPr>
            <w:tcW w:w="4000" w:type="dxa"/>
            <w:vAlign w:val="center"/>
          </w:tcPr>
          <w:p w:rsidR="009847B0" w:rsidRPr="00914129" w:rsidRDefault="009847B0" w:rsidP="00E52370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В т.ч. </w:t>
            </w:r>
          </w:p>
        </w:tc>
        <w:tc>
          <w:tcPr>
            <w:tcW w:w="1406" w:type="dxa"/>
          </w:tcPr>
          <w:p w:rsidR="009847B0" w:rsidRPr="002C7D52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9847B0" w:rsidRPr="002C7D52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9847B0" w:rsidRPr="002C7D52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9847B0" w:rsidRPr="002C7D52" w:rsidRDefault="009847B0" w:rsidP="00E52370">
            <w:pPr>
              <w:pStyle w:val="a3"/>
              <w:jc w:val="center"/>
              <w:rPr>
                <w:szCs w:val="28"/>
              </w:rPr>
            </w:pPr>
          </w:p>
        </w:tc>
      </w:tr>
      <w:tr w:rsidR="009847B0" w:rsidRPr="00914129" w:rsidTr="007D1885">
        <w:trPr>
          <w:trHeight w:val="277"/>
        </w:trPr>
        <w:tc>
          <w:tcPr>
            <w:tcW w:w="4000" w:type="dxa"/>
            <w:vAlign w:val="center"/>
          </w:tcPr>
          <w:p w:rsidR="009847B0" w:rsidRPr="00914129" w:rsidRDefault="009847B0" w:rsidP="00E52370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9847B0" w:rsidRPr="002C7D52" w:rsidRDefault="009847B0" w:rsidP="00E523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1388" w:type="dxa"/>
          </w:tcPr>
          <w:p w:rsidR="009847B0" w:rsidRPr="002C7D52" w:rsidRDefault="009847B0" w:rsidP="00E523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916" w:type="dxa"/>
          </w:tcPr>
          <w:p w:rsidR="009847B0" w:rsidRPr="002C7D52" w:rsidRDefault="009847B0" w:rsidP="00E523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284" w:type="dxa"/>
            <w:gridSpan w:val="2"/>
          </w:tcPr>
          <w:p w:rsidR="009847B0" w:rsidRPr="002C7D52" w:rsidRDefault="009847B0" w:rsidP="00E523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9847B0" w:rsidRPr="00914129" w:rsidTr="007D1885">
        <w:trPr>
          <w:trHeight w:val="277"/>
        </w:trPr>
        <w:tc>
          <w:tcPr>
            <w:tcW w:w="4000" w:type="dxa"/>
            <w:vAlign w:val="center"/>
          </w:tcPr>
          <w:p w:rsidR="009847B0" w:rsidRPr="00914129" w:rsidRDefault="009847B0" w:rsidP="00E52370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lastRenderedPageBreak/>
              <w:t>Средства МФПП</w:t>
            </w:r>
          </w:p>
        </w:tc>
        <w:tc>
          <w:tcPr>
            <w:tcW w:w="1406" w:type="dxa"/>
          </w:tcPr>
          <w:p w:rsidR="009847B0" w:rsidRPr="002C7D52" w:rsidRDefault="009847B0" w:rsidP="00A948E8">
            <w:pPr>
              <w:pStyle w:val="a3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19200</w:t>
            </w:r>
          </w:p>
        </w:tc>
        <w:tc>
          <w:tcPr>
            <w:tcW w:w="1388" w:type="dxa"/>
          </w:tcPr>
          <w:p w:rsidR="009847B0" w:rsidRPr="002C7D52" w:rsidRDefault="009847B0" w:rsidP="00A948E8">
            <w:pPr>
              <w:pStyle w:val="a3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6350</w:t>
            </w:r>
          </w:p>
        </w:tc>
        <w:tc>
          <w:tcPr>
            <w:tcW w:w="916" w:type="dxa"/>
          </w:tcPr>
          <w:p w:rsidR="009847B0" w:rsidRPr="002C7D52" w:rsidRDefault="009847B0" w:rsidP="00A948E8">
            <w:pPr>
              <w:pStyle w:val="a3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6400</w:t>
            </w:r>
          </w:p>
        </w:tc>
        <w:tc>
          <w:tcPr>
            <w:tcW w:w="1284" w:type="dxa"/>
            <w:gridSpan w:val="2"/>
          </w:tcPr>
          <w:p w:rsidR="009847B0" w:rsidRPr="002C7D52" w:rsidRDefault="009847B0" w:rsidP="00A948E8">
            <w:pPr>
              <w:pStyle w:val="a3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6450</w:t>
            </w:r>
          </w:p>
        </w:tc>
      </w:tr>
    </w:tbl>
    <w:p w:rsidR="009847B0" w:rsidRDefault="009847B0" w:rsidP="00F343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F343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F343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F343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F343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F343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F343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Default="009847B0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7B0" w:rsidRPr="00914129" w:rsidRDefault="009847B0" w:rsidP="00785C0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4129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847B0" w:rsidRPr="00914129" w:rsidRDefault="009847B0" w:rsidP="00785C0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847B0" w:rsidRPr="00914129" w:rsidRDefault="009847B0" w:rsidP="00785C0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9847B0" w:rsidRPr="00914129" w:rsidRDefault="009847B0" w:rsidP="00F84C8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от года </w:t>
      </w:r>
      <w:r>
        <w:rPr>
          <w:rFonts w:ascii="Times New Roman" w:hAnsi="Times New Roman" w:cs="Times New Roman"/>
          <w:sz w:val="28"/>
          <w:szCs w:val="28"/>
        </w:rPr>
        <w:t xml:space="preserve"> №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9847B0" w:rsidRPr="00914129" w:rsidRDefault="009847B0" w:rsidP="00785C06">
      <w:pPr>
        <w:keepNext/>
        <w:rPr>
          <w:b/>
          <w:sz w:val="28"/>
          <w:szCs w:val="28"/>
        </w:rPr>
      </w:pPr>
    </w:p>
    <w:p w:rsidR="009847B0" w:rsidRPr="00914129" w:rsidRDefault="009847B0" w:rsidP="00785C06">
      <w:pPr>
        <w:keepNext/>
        <w:rPr>
          <w:b/>
          <w:sz w:val="28"/>
          <w:szCs w:val="28"/>
        </w:rPr>
      </w:pPr>
    </w:p>
    <w:p w:rsidR="009847B0" w:rsidRPr="00914129" w:rsidRDefault="009847B0" w:rsidP="00785C06">
      <w:pPr>
        <w:keepNext/>
        <w:jc w:val="center"/>
        <w:rPr>
          <w:b/>
          <w:sz w:val="28"/>
          <w:szCs w:val="28"/>
        </w:rPr>
      </w:pPr>
      <w:r w:rsidRPr="00914129">
        <w:rPr>
          <w:b/>
          <w:sz w:val="28"/>
          <w:szCs w:val="28"/>
        </w:rPr>
        <w:t>ПОЛОЖЕНИЕ</w:t>
      </w:r>
    </w:p>
    <w:p w:rsidR="009847B0" w:rsidRPr="00914129" w:rsidRDefault="009847B0" w:rsidP="00785C06">
      <w:pPr>
        <w:pStyle w:val="4"/>
        <w:rPr>
          <w:sz w:val="28"/>
          <w:szCs w:val="28"/>
        </w:rPr>
      </w:pPr>
      <w:r w:rsidRPr="00914129">
        <w:rPr>
          <w:sz w:val="28"/>
          <w:szCs w:val="28"/>
        </w:rPr>
        <w:t xml:space="preserve">о порядке расходования средств бюджета Таштагольского муниципального района </w:t>
      </w:r>
    </w:p>
    <w:p w:rsidR="009847B0" w:rsidRPr="00914129" w:rsidRDefault="009847B0" w:rsidP="00785C06">
      <w:pPr>
        <w:pStyle w:val="4"/>
        <w:rPr>
          <w:sz w:val="28"/>
          <w:szCs w:val="28"/>
        </w:rPr>
      </w:pPr>
      <w:r w:rsidRPr="00914129">
        <w:rPr>
          <w:sz w:val="28"/>
          <w:szCs w:val="28"/>
        </w:rPr>
        <w:t>в целях реализации  муниципальн</w:t>
      </w:r>
      <w:r>
        <w:rPr>
          <w:sz w:val="28"/>
          <w:szCs w:val="28"/>
        </w:rPr>
        <w:t>ой  программы «Поддержка малого и среднего</w:t>
      </w:r>
      <w:r w:rsidRPr="00914129">
        <w:rPr>
          <w:sz w:val="28"/>
          <w:szCs w:val="28"/>
        </w:rPr>
        <w:t xml:space="preserve"> предпринимательства» на 201</w:t>
      </w:r>
      <w:r>
        <w:rPr>
          <w:sz w:val="28"/>
          <w:szCs w:val="28"/>
        </w:rPr>
        <w:t>7</w:t>
      </w:r>
      <w:r w:rsidRPr="00914129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914129">
        <w:rPr>
          <w:sz w:val="28"/>
          <w:szCs w:val="28"/>
        </w:rPr>
        <w:t xml:space="preserve"> годы</w:t>
      </w:r>
    </w:p>
    <w:p w:rsidR="009847B0" w:rsidRPr="00A9720F" w:rsidRDefault="009847B0" w:rsidP="00785C06">
      <w:pPr>
        <w:jc w:val="center"/>
        <w:rPr>
          <w:b/>
          <w:sz w:val="28"/>
          <w:szCs w:val="28"/>
        </w:rPr>
      </w:pPr>
    </w:p>
    <w:p w:rsidR="009847B0" w:rsidRPr="00A9720F" w:rsidRDefault="009847B0" w:rsidP="00A972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720F">
        <w:rPr>
          <w:b/>
          <w:bCs/>
          <w:sz w:val="28"/>
          <w:szCs w:val="28"/>
        </w:rPr>
        <w:t xml:space="preserve">Условия и порядок </w:t>
      </w:r>
      <w:r w:rsidRPr="00A9720F">
        <w:rPr>
          <w:b/>
          <w:sz w:val="28"/>
          <w:szCs w:val="28"/>
        </w:rPr>
        <w:t>субсидирования расходов</w:t>
      </w:r>
    </w:p>
    <w:p w:rsidR="009847B0" w:rsidRPr="00A9720F" w:rsidRDefault="009847B0" w:rsidP="00785C06">
      <w:pPr>
        <w:widowControl w:val="0"/>
        <w:jc w:val="center"/>
        <w:rPr>
          <w:b/>
          <w:sz w:val="28"/>
          <w:szCs w:val="28"/>
        </w:rPr>
      </w:pPr>
      <w:r w:rsidRPr="00A9720F">
        <w:rPr>
          <w:b/>
          <w:sz w:val="28"/>
          <w:szCs w:val="28"/>
        </w:rPr>
        <w:t xml:space="preserve">на участие субъектов малого и среднего предпринимательства </w:t>
      </w:r>
    </w:p>
    <w:p w:rsidR="009847B0" w:rsidRPr="00A9720F" w:rsidRDefault="009847B0" w:rsidP="00785C06">
      <w:pPr>
        <w:widowControl w:val="0"/>
        <w:jc w:val="center"/>
        <w:rPr>
          <w:b/>
          <w:sz w:val="28"/>
          <w:szCs w:val="28"/>
        </w:rPr>
      </w:pPr>
      <w:r w:rsidRPr="00A9720F">
        <w:rPr>
          <w:b/>
          <w:sz w:val="28"/>
          <w:szCs w:val="28"/>
        </w:rPr>
        <w:t>в выставках - ярмарках, проводимых на территории Кемеровской области, а также в зарубежных и российских выставках, форумах.</w:t>
      </w:r>
    </w:p>
    <w:p w:rsidR="009847B0" w:rsidRPr="00A9720F" w:rsidRDefault="009847B0" w:rsidP="00785C06">
      <w:pPr>
        <w:widowControl w:val="0"/>
        <w:jc w:val="center"/>
        <w:rPr>
          <w:b/>
          <w:sz w:val="28"/>
          <w:szCs w:val="28"/>
        </w:rPr>
      </w:pPr>
    </w:p>
    <w:p w:rsidR="009847B0" w:rsidRPr="00290E8A" w:rsidRDefault="009847B0" w:rsidP="00BA7B7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>1. Общие положения о предоставлении субсидии</w:t>
      </w:r>
    </w:p>
    <w:p w:rsidR="009847B0" w:rsidRPr="00290E8A" w:rsidRDefault="009847B0" w:rsidP="00BA7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7B0" w:rsidRPr="00290E8A" w:rsidRDefault="009847B0" w:rsidP="00BA7B78">
      <w:pPr>
        <w:pStyle w:val="ConsPlusNormal"/>
        <w:widowControl/>
        <w:numPr>
          <w:ilvl w:val="1"/>
          <w:numId w:val="6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E8A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статьей 78 Бюджетного кодекса Российской Федерации, Федеральным законом                         от 24.07.2007 № 209-ФЗ «О развитии малого и среднего предпринимательства в Российской Федерации» (далее – ФЗ № 209),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</w:t>
      </w:r>
      <w:proofErr w:type="gramEnd"/>
      <w:r w:rsidRPr="00290E8A">
        <w:rPr>
          <w:rFonts w:ascii="Times New Roman" w:hAnsi="Times New Roman" w:cs="Times New Roman"/>
          <w:sz w:val="28"/>
          <w:szCs w:val="28"/>
        </w:rPr>
        <w:t xml:space="preserve"> также физическим лицам – производителям товаров, работ, услуг»,  и устанавливает  порядок  предоставления субсидий  в соответствии </w:t>
      </w:r>
      <w:r w:rsidRPr="00E13158">
        <w:rPr>
          <w:rFonts w:ascii="Times New Roman" w:hAnsi="Times New Roman" w:cs="Times New Roman"/>
          <w:sz w:val="28"/>
          <w:szCs w:val="28"/>
        </w:rPr>
        <w:t xml:space="preserve">с пунктом 2  муниципальной программы «Поддержка малого и среднего предпринимательства» на 2017-2019 годы»  </w:t>
      </w:r>
      <w:r w:rsidRPr="00290E8A">
        <w:rPr>
          <w:rFonts w:ascii="Times New Roman" w:hAnsi="Times New Roman" w:cs="Times New Roman"/>
          <w:sz w:val="28"/>
          <w:szCs w:val="28"/>
        </w:rPr>
        <w:t xml:space="preserve">  в целях возмещения части затрат по участию в выставках, ярмарках,  связанных с продвижением продукции, товаров и услуг.</w:t>
      </w: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 xml:space="preserve">1.2. Субсидии предоставляются в заявительном порядке (на </w:t>
      </w:r>
      <w:proofErr w:type="spellStart"/>
      <w:r w:rsidRPr="00290E8A">
        <w:rPr>
          <w:rFonts w:ascii="Times New Roman" w:hAnsi="Times New Roman" w:cs="Times New Roman"/>
          <w:sz w:val="28"/>
          <w:szCs w:val="28"/>
        </w:rPr>
        <w:t>безконкурсной</w:t>
      </w:r>
      <w:proofErr w:type="spellEnd"/>
      <w:r w:rsidRPr="00290E8A">
        <w:rPr>
          <w:rFonts w:ascii="Times New Roman" w:hAnsi="Times New Roman" w:cs="Times New Roman"/>
          <w:sz w:val="28"/>
          <w:szCs w:val="28"/>
        </w:rPr>
        <w:t xml:space="preserve"> основе)   юридическим  лицам и индивидуальным предпринимателям, отнесенным в соответствии с ФЗ № 209 к субъектам малого и среднего предпринимательства и внесенные в единый реестр субъектов малого и среднего предпринимательства, а также зарегистрированные и осуществляющие деятельность в  муниципальном образовании.</w:t>
      </w:r>
    </w:p>
    <w:p w:rsidR="009847B0" w:rsidRPr="00290E8A" w:rsidRDefault="009847B0" w:rsidP="00BA7B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47B0" w:rsidRPr="00290E8A" w:rsidRDefault="009847B0" w:rsidP="00BA7B7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субсидии.</w:t>
      </w: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7B0" w:rsidRPr="00E13158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 xml:space="preserve">2.1. Для получения субсидии субъект малого и среднего предпринимательства </w:t>
      </w:r>
      <w:proofErr w:type="spellStart"/>
      <w:r w:rsidRPr="00290E8A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тавляет</w:t>
      </w:r>
      <w:r w:rsidRPr="00E13158">
        <w:rPr>
          <w:rFonts w:ascii="Times New Roman" w:hAnsi="Times New Roman" w:cs="Times New Roman"/>
          <w:sz w:val="28"/>
          <w:szCs w:val="28"/>
        </w:rPr>
        <w:t>заявление</w:t>
      </w:r>
      <w:proofErr w:type="spellEnd"/>
      <w:r w:rsidRPr="00E13158">
        <w:rPr>
          <w:rFonts w:ascii="Times New Roman" w:hAnsi="Times New Roman" w:cs="Times New Roman"/>
          <w:sz w:val="28"/>
          <w:szCs w:val="28"/>
        </w:rPr>
        <w:t xml:space="preserve"> о предоставлении субсидии,  по форме, указанной в приложении №1 к настоящему Положению, с приложением следующих документов:</w:t>
      </w:r>
    </w:p>
    <w:p w:rsidR="009847B0" w:rsidRPr="00E13158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158">
        <w:rPr>
          <w:rFonts w:ascii="Times New Roman" w:hAnsi="Times New Roman" w:cs="Times New Roman"/>
          <w:sz w:val="28"/>
          <w:szCs w:val="28"/>
        </w:rPr>
        <w:t>-  информацию о мероприятии (цель участия, наименование, место и срок проведения, статус, наименование организации - устроителя);</w:t>
      </w:r>
      <w:proofErr w:type="gramEnd"/>
    </w:p>
    <w:p w:rsidR="009847B0" w:rsidRPr="00E13158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58">
        <w:rPr>
          <w:rFonts w:ascii="Times New Roman" w:hAnsi="Times New Roman" w:cs="Times New Roman"/>
          <w:sz w:val="28"/>
          <w:szCs w:val="28"/>
        </w:rPr>
        <w:lastRenderedPageBreak/>
        <w:t>- копии договоров, счетов и платежных поручений (кассовых документов), подтверждающих расходы, связанные с участием в мероприятии, заверенные подписью руководителя и печатью участника;</w:t>
      </w:r>
    </w:p>
    <w:p w:rsidR="009847B0" w:rsidRPr="00E13158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58">
        <w:rPr>
          <w:rFonts w:ascii="Times New Roman" w:hAnsi="Times New Roman" w:cs="Times New Roman"/>
          <w:sz w:val="28"/>
          <w:szCs w:val="28"/>
        </w:rPr>
        <w:t>- сведения об итогах участия в мероприятии с  приложением фотографий с проведенного мероприятия.</w:t>
      </w:r>
    </w:p>
    <w:p w:rsidR="009847B0" w:rsidRPr="00E13158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58">
        <w:rPr>
          <w:rFonts w:ascii="Times New Roman" w:hAnsi="Times New Roman" w:cs="Times New Roman"/>
          <w:sz w:val="28"/>
          <w:szCs w:val="28"/>
        </w:rPr>
        <w:t>иные документы, представленные заявителем в добровольном порядке.</w:t>
      </w:r>
    </w:p>
    <w:p w:rsidR="009847B0" w:rsidRPr="00E13158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>2.2. Субсидии предоставляются:</w:t>
      </w: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>-      на компенсацию части затрат, связанных с участием в выставках, ярмарках (затрат, связанных с регистрационными взносами, размещением – арендой на площадях выставки (ярмарки), хранением экспонатов (продукции) и использованием необходимого выставочно-ярмарочного оборудования, изготовлением и оформлением выставочных образцов, выставочных и экспозиционных стендов, плакатов, транспортными расходами по доставке и перемещению выставочных грузов,  транспортно-экспедиторским обслуживанием).</w:t>
      </w: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>При заключении договора аренды выставочных площадей для экспозиции товаров (работ, услуг) двух и более субъектов малого и среднего предпринимательства (общая экспозиция) субсидии предоставляются каждому из них пропорционально стоимости вклада в оплату договора аренды соответствующих субъектов малого и среднего предпринимательства.</w:t>
      </w: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7B0" w:rsidRPr="00E13158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 xml:space="preserve">2.3. </w:t>
      </w:r>
      <w:r w:rsidRPr="00E13158">
        <w:rPr>
          <w:rFonts w:ascii="Times New Roman" w:hAnsi="Times New Roman" w:cs="Times New Roman"/>
          <w:sz w:val="28"/>
          <w:szCs w:val="28"/>
        </w:rPr>
        <w:t>Размер субсидии составляет 90% затрат, но не более 50 тысяч рублей на одного субъекта малог</w:t>
      </w:r>
      <w:r>
        <w:rPr>
          <w:rFonts w:ascii="Times New Roman" w:hAnsi="Times New Roman" w:cs="Times New Roman"/>
          <w:sz w:val="28"/>
          <w:szCs w:val="28"/>
        </w:rPr>
        <w:t>о, среднего предпринимательства.</w:t>
      </w: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>2.4. Получатель  субсидии должен соответствовать на первое число месяца, предшествующего месяцу, в котором планируется заключение договора  о предоставлении субсидии, следующим требованиям:</w:t>
      </w: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>у получателя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 xml:space="preserve">у получателя должна отсутствовать просроченная задолженность по возврату в  местный бюджет субсидий, бюджетных инвестиций, </w:t>
      </w:r>
      <w:proofErr w:type="gramStart"/>
      <w:r w:rsidRPr="00290E8A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290E8A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 местным бюджетом;</w:t>
      </w: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>получатель не должен находиться в процессе реорганизации, ликвидации, банкротства и не имеет ограничений на осуществление хозяйственной деятельности;</w:t>
      </w: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E8A">
        <w:rPr>
          <w:rFonts w:ascii="Times New Roman" w:hAnsi="Times New Roman" w:cs="Times New Roman"/>
          <w:sz w:val="28"/>
          <w:szCs w:val="28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</w:t>
      </w:r>
      <w:r w:rsidRPr="00290E8A">
        <w:rPr>
          <w:rFonts w:ascii="Times New Roman" w:hAnsi="Times New Roman" w:cs="Times New Roman"/>
          <w:sz w:val="28"/>
          <w:szCs w:val="28"/>
        </w:rPr>
        <w:lastRenderedPageBreak/>
        <w:t>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 w:rsidRPr="00290E8A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>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предусмотренные настоящим Положением.</w:t>
      </w: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>2.5. Заявка в день поступления регистрируется в журнале регистрации заявок на предоставление субсидии.</w:t>
      </w: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>Срок рассмотрения заявки и принятия по ней решения составляет не более 30 дней со дня ее регистрации.</w:t>
      </w:r>
    </w:p>
    <w:p w:rsidR="009847B0" w:rsidRPr="00BA7B78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 xml:space="preserve">Заявка рассматривается </w:t>
      </w:r>
      <w:r w:rsidRPr="00BA7B78">
        <w:rPr>
          <w:rFonts w:ascii="Times New Roman" w:hAnsi="Times New Roman" w:cs="Times New Roman"/>
          <w:sz w:val="28"/>
          <w:szCs w:val="28"/>
        </w:rPr>
        <w:t xml:space="preserve">Отделом поддержки малого и среднего бизнеса администрации Таштагольского муниципального района. </w:t>
      </w: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>По результатам рассмотрения поступившей заявки, при отсутствии оснований для отказа в предоставлении субсидии  Администрация 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0E8A">
        <w:rPr>
          <w:rFonts w:ascii="Times New Roman" w:hAnsi="Times New Roman" w:cs="Times New Roman"/>
          <w:sz w:val="28"/>
          <w:szCs w:val="28"/>
        </w:rPr>
        <w:t>ципального образования принимает решение о предоставлении субсидии. Решение о предоставлении субсидии оформляется распоряжением  гла</w:t>
      </w:r>
      <w:r>
        <w:rPr>
          <w:rFonts w:ascii="Times New Roman" w:hAnsi="Times New Roman" w:cs="Times New Roman"/>
          <w:sz w:val="28"/>
          <w:szCs w:val="28"/>
        </w:rPr>
        <w:t>вы Таштагольского муниципального района</w:t>
      </w:r>
      <w:r w:rsidRPr="00290E8A">
        <w:rPr>
          <w:rFonts w:ascii="Times New Roman" w:hAnsi="Times New Roman" w:cs="Times New Roman"/>
          <w:sz w:val="28"/>
          <w:szCs w:val="28"/>
        </w:rPr>
        <w:t>.</w:t>
      </w: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субсидии администрация принимает решение об отказе в предоставлении субсидии, о чем в течение 2 рабочих дней со дня принятия решения уведомляет заявителя с указанием оснований отказа.</w:t>
      </w: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>2.6. Основаниями для отказа получателю субсидии в предоставлении субсидии являются:</w:t>
      </w: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>несоответствия представленных получателем субсидии документов требованиям, определенным пунктом 2.1 настоящего положения, или непредставления (предоставления не в полном объеме) указанных документов;</w:t>
      </w: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>невыполнение условий предоставления субсидии;</w:t>
      </w: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>ранее в отношении заявителя было принято решение об оказании аналогичной поддержки и сроки ее оказания не истекли;</w:t>
      </w: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>с момента признания заявителя допустившим нарушения порядка и условий предоставления субсидий, в том числе не обеспечившим целевого использования предоставленных средств, прошло менее чем три года.</w:t>
      </w: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90E8A">
        <w:rPr>
          <w:rFonts w:ascii="Times New Roman" w:hAnsi="Times New Roman" w:cs="Times New Roman"/>
          <w:sz w:val="28"/>
          <w:szCs w:val="28"/>
        </w:rPr>
        <w:t xml:space="preserve">. Субсидия предоставляется за счет средств  местного бюджета, предусмотренных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«Поддержка малого и среднего предпринимательства» на 2017-2019 года.</w:t>
      </w: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90E8A">
        <w:rPr>
          <w:rFonts w:ascii="Times New Roman" w:hAnsi="Times New Roman" w:cs="Times New Roman"/>
          <w:sz w:val="28"/>
          <w:szCs w:val="28"/>
        </w:rPr>
        <w:t xml:space="preserve">. Администрация  в течение 5 рабочих дней со дня принятия распоряжения о предоставлении субсидии заключает  договор с получателем </w:t>
      </w:r>
      <w:r w:rsidRPr="00290E8A">
        <w:rPr>
          <w:rFonts w:ascii="Times New Roman" w:hAnsi="Times New Roman" w:cs="Times New Roman"/>
          <w:sz w:val="28"/>
          <w:szCs w:val="28"/>
        </w:rPr>
        <w:lastRenderedPageBreak/>
        <w:t>субсидии.</w:t>
      </w: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E8A">
        <w:rPr>
          <w:rFonts w:ascii="Times New Roman" w:hAnsi="Times New Roman" w:cs="Times New Roman"/>
          <w:sz w:val="28"/>
          <w:szCs w:val="28"/>
        </w:rPr>
        <w:t>Неподписание</w:t>
      </w:r>
      <w:proofErr w:type="spellEnd"/>
      <w:r w:rsidRPr="00290E8A">
        <w:rPr>
          <w:rFonts w:ascii="Times New Roman" w:hAnsi="Times New Roman" w:cs="Times New Roman"/>
          <w:sz w:val="28"/>
          <w:szCs w:val="28"/>
        </w:rPr>
        <w:t xml:space="preserve"> получателем субсидии договора о предоставлении субсидии является отказом от получения  субсидии.</w:t>
      </w: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0E8A">
        <w:rPr>
          <w:rFonts w:ascii="Times New Roman" w:hAnsi="Times New Roman" w:cs="Times New Roman"/>
          <w:sz w:val="28"/>
          <w:szCs w:val="28"/>
        </w:rPr>
        <w:t>. Показатели результативности (целевые показатели) предоставления субсидии устанавливаются  в приложении к  соглашению договору, которое  является его неотъемлемой частью.</w:t>
      </w: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90E8A">
        <w:rPr>
          <w:rFonts w:ascii="Times New Roman" w:hAnsi="Times New Roman" w:cs="Times New Roman"/>
          <w:sz w:val="28"/>
          <w:szCs w:val="28"/>
        </w:rPr>
        <w:t>. Субсидия перечисляется не позднее 10 рабочих дней после принятия распоряжения  о предоставлении субсидии на основании заключенного договора  о предоставлении субсидии.</w:t>
      </w: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0E8A">
        <w:rPr>
          <w:rFonts w:ascii="Times New Roman" w:hAnsi="Times New Roman" w:cs="Times New Roman"/>
          <w:sz w:val="28"/>
          <w:szCs w:val="28"/>
        </w:rPr>
        <w:t>. Перечисление субсидии получателю осуществляется на расчетный счет, открытый получателю субсидии в порядке, установленном действующим законодательством, и  указанный   в договоре  о предоставлении субсидии.</w:t>
      </w: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7B0" w:rsidRPr="00290E8A" w:rsidRDefault="009847B0" w:rsidP="00BA7B7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>Порядок, сроки и форма предоставления получателем субсидии отчетности о достижении показателей результа</w:t>
      </w:r>
      <w:r>
        <w:rPr>
          <w:rFonts w:ascii="Times New Roman" w:hAnsi="Times New Roman" w:cs="Times New Roman"/>
          <w:sz w:val="28"/>
          <w:szCs w:val="28"/>
        </w:rPr>
        <w:t>тивности,</w:t>
      </w:r>
      <w:r w:rsidRPr="00290E8A">
        <w:rPr>
          <w:rFonts w:ascii="Times New Roman" w:hAnsi="Times New Roman" w:cs="Times New Roman"/>
          <w:sz w:val="28"/>
          <w:szCs w:val="28"/>
        </w:rPr>
        <w:t xml:space="preserve"> устанавливаются в приложении к  соглашению (договору), указанному в п</w:t>
      </w:r>
      <w:r>
        <w:rPr>
          <w:rFonts w:ascii="Times New Roman" w:hAnsi="Times New Roman" w:cs="Times New Roman"/>
          <w:sz w:val="28"/>
          <w:szCs w:val="28"/>
        </w:rPr>
        <w:t>ункте 2.8 настоящего положения</w:t>
      </w:r>
      <w:r w:rsidRPr="00290E8A">
        <w:rPr>
          <w:rFonts w:ascii="Times New Roman" w:hAnsi="Times New Roman" w:cs="Times New Roman"/>
          <w:sz w:val="28"/>
          <w:szCs w:val="28"/>
        </w:rPr>
        <w:t xml:space="preserve">, которое  является неотъемлемой частью соглашения (договора). </w:t>
      </w: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7B0" w:rsidRPr="00290E8A" w:rsidRDefault="009847B0" w:rsidP="00BA7B7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 xml:space="preserve">4. Требования об осуществлении </w:t>
      </w:r>
      <w:proofErr w:type="gramStart"/>
      <w:r w:rsidRPr="00290E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90E8A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>4.1. Обязательную проверку соблюдения условий, целей и порядка предоставления субсидий получателями субсидий осуществляют органы  муниципального финансового контроля.</w:t>
      </w: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>Получатель субсидии дает согласие на осуществление таких проверок.</w:t>
      </w: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90E8A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субсидии  условий, установленных при предоставлении субсидии, выявленных по фактам проверок, а также в случае </w:t>
      </w:r>
      <w:proofErr w:type="spellStart"/>
      <w:r w:rsidRPr="00290E8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90E8A">
        <w:rPr>
          <w:rFonts w:ascii="Times New Roman" w:hAnsi="Times New Roman" w:cs="Times New Roman"/>
          <w:sz w:val="28"/>
          <w:szCs w:val="28"/>
        </w:rPr>
        <w:t xml:space="preserve"> получателем субсидии показателей результативности, указанных в пункте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90E8A">
        <w:rPr>
          <w:rFonts w:ascii="Times New Roman" w:hAnsi="Times New Roman" w:cs="Times New Roman"/>
          <w:sz w:val="28"/>
          <w:szCs w:val="28"/>
        </w:rPr>
        <w:t xml:space="preserve"> настоящего положения, Администрация направляет получателю субсидии в месячный срок со дня выявления указанных нарушений письменное уведомление о необходимости возврата субсидии или ее части с указанием платежных реквизитов.</w:t>
      </w:r>
      <w:proofErr w:type="gramEnd"/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>Субсидия подлежит возврату получателем субсидии в размере, указанном в уведомлении, в течение 15 дней со дня получения уведомления.</w:t>
      </w:r>
    </w:p>
    <w:p w:rsidR="009847B0" w:rsidRPr="00290E8A" w:rsidRDefault="009847B0" w:rsidP="00BA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8A">
        <w:rPr>
          <w:rFonts w:ascii="Times New Roman" w:hAnsi="Times New Roman" w:cs="Times New Roman"/>
          <w:sz w:val="28"/>
          <w:szCs w:val="28"/>
        </w:rPr>
        <w:t xml:space="preserve">При отказе от добровольного возврата, </w:t>
      </w:r>
      <w:proofErr w:type="spellStart"/>
      <w:r w:rsidRPr="00290E8A">
        <w:rPr>
          <w:rFonts w:ascii="Times New Roman" w:hAnsi="Times New Roman" w:cs="Times New Roman"/>
          <w:sz w:val="28"/>
          <w:szCs w:val="28"/>
        </w:rPr>
        <w:t>неперечислении</w:t>
      </w:r>
      <w:proofErr w:type="spellEnd"/>
      <w:r w:rsidRPr="00290E8A">
        <w:rPr>
          <w:rFonts w:ascii="Times New Roman" w:hAnsi="Times New Roman" w:cs="Times New Roman"/>
          <w:sz w:val="28"/>
          <w:szCs w:val="28"/>
        </w:rPr>
        <w:t xml:space="preserve"> субсидии, либо перечислении субсидии в неполном объеме   Администрация истребует бюджетные средства в судебном порядке.</w:t>
      </w:r>
    </w:p>
    <w:p w:rsidR="009847B0" w:rsidRDefault="009847B0" w:rsidP="00463F41">
      <w:pPr>
        <w:pStyle w:val="ConsPlusNonformat"/>
        <w:widowControl/>
      </w:pPr>
    </w:p>
    <w:sectPr w:rsidR="009847B0" w:rsidSect="00FB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1A99"/>
    <w:multiLevelType w:val="hybridMultilevel"/>
    <w:tmpl w:val="7324866E"/>
    <w:lvl w:ilvl="0" w:tplc="09E61D38">
      <w:start w:val="4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A96133"/>
    <w:multiLevelType w:val="hybridMultilevel"/>
    <w:tmpl w:val="7B7CE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417E5A"/>
    <w:multiLevelType w:val="hybridMultilevel"/>
    <w:tmpl w:val="22D0D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95559"/>
    <w:multiLevelType w:val="multilevel"/>
    <w:tmpl w:val="EB082F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4C24532B"/>
    <w:multiLevelType w:val="hybridMultilevel"/>
    <w:tmpl w:val="ABA2EBDA"/>
    <w:lvl w:ilvl="0" w:tplc="5B1C97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2B3B2B"/>
    <w:multiLevelType w:val="hybridMultilevel"/>
    <w:tmpl w:val="A8CAD5EE"/>
    <w:lvl w:ilvl="0" w:tplc="781AF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1A6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9C2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6802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04B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0EC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3CF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1AD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787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lvl w:ilvl="0" w:tplc="781AF872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1">
      <w:lvl w:ilvl="1" w:tplc="B31A6FA8">
        <w:start w:val="1"/>
        <w:numFmt w:val="decimal"/>
        <w:lvlText w:val="%2."/>
        <w:lvlJc w:val="left"/>
        <w:pPr>
          <w:tabs>
            <w:tab w:val="num" w:pos="2160"/>
          </w:tabs>
          <w:ind w:left="2160" w:hanging="360"/>
        </w:pPr>
        <w:rPr>
          <w:rFonts w:ascii="Times New Roman" w:hAnsi="Times New Roman" w:cs="Times New Roman" w:hint="default"/>
        </w:rPr>
      </w:lvl>
    </w:lvlOverride>
    <w:lvlOverride w:ilvl="2">
      <w:lvl w:ilvl="2" w:tplc="F09C2D74">
        <w:start w:val="1"/>
        <w:numFmt w:val="decimal"/>
        <w:lvlText w:val="%3.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cs="Times New Roman" w:hint="default"/>
        </w:rPr>
      </w:lvl>
    </w:lvlOverride>
    <w:lvlOverride w:ilvl="3">
      <w:lvl w:ilvl="3" w:tplc="2F68020A">
        <w:start w:val="1"/>
        <w:numFmt w:val="decimal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cs="Times New Roman" w:hint="default"/>
        </w:rPr>
      </w:lvl>
    </w:lvlOverride>
    <w:lvlOverride w:ilvl="4">
      <w:lvl w:ilvl="4" w:tplc="9C04B610">
        <w:start w:val="1"/>
        <w:numFmt w:val="decimal"/>
        <w:lvlText w:val="o"/>
        <w:lvlJc w:val="left"/>
        <w:pPr>
          <w:tabs>
            <w:tab w:val="num" w:pos="4320"/>
          </w:tabs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350ECC4C">
        <w:start w:val="1"/>
        <w:numFmt w:val="decimal"/>
        <w:lvlText w:val="%6.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cs="Times New Roman" w:hint="default"/>
        </w:rPr>
      </w:lvl>
    </w:lvlOverride>
    <w:lvlOverride w:ilvl="6">
      <w:lvl w:ilvl="6" w:tplc="023CF44C">
        <w:start w:val="1"/>
        <w:numFmt w:val="decimal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cs="Times New Roman" w:hint="default"/>
        </w:rPr>
      </w:lvl>
    </w:lvlOverride>
    <w:lvlOverride w:ilvl="7">
      <w:lvl w:ilvl="7" w:tplc="881AD7DE">
        <w:start w:val="1"/>
        <w:numFmt w:val="decimal"/>
        <w:lvlText w:val="o"/>
        <w:lvlJc w:val="left"/>
        <w:pPr>
          <w:tabs>
            <w:tab w:val="num" w:pos="6480"/>
          </w:tabs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F27870D2">
        <w:start w:val="1"/>
        <w:numFmt w:val="decimal"/>
        <w:lvlText w:val="%9."/>
        <w:lvlJc w:val="left"/>
        <w:pPr>
          <w:tabs>
            <w:tab w:val="num" w:pos="7200"/>
          </w:tabs>
          <w:ind w:left="7200" w:hanging="360"/>
        </w:pPr>
        <w:rPr>
          <w:rFonts w:ascii="Wingdings" w:hAnsi="Wingdings" w:cs="Times New Roman" w:hint="default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4B2E"/>
    <w:rsid w:val="000061A1"/>
    <w:rsid w:val="00006DC5"/>
    <w:rsid w:val="00017390"/>
    <w:rsid w:val="000311CD"/>
    <w:rsid w:val="00034E50"/>
    <w:rsid w:val="00036D29"/>
    <w:rsid w:val="00037B5D"/>
    <w:rsid w:val="00044481"/>
    <w:rsid w:val="00044B18"/>
    <w:rsid w:val="000454C6"/>
    <w:rsid w:val="00053FA4"/>
    <w:rsid w:val="00054467"/>
    <w:rsid w:val="000557B8"/>
    <w:rsid w:val="0007275D"/>
    <w:rsid w:val="00073509"/>
    <w:rsid w:val="00073EEB"/>
    <w:rsid w:val="00076958"/>
    <w:rsid w:val="0008527D"/>
    <w:rsid w:val="000A622E"/>
    <w:rsid w:val="000B3DDB"/>
    <w:rsid w:val="000B55D6"/>
    <w:rsid w:val="000C7095"/>
    <w:rsid w:val="000D7266"/>
    <w:rsid w:val="000E635D"/>
    <w:rsid w:val="000E728C"/>
    <w:rsid w:val="000E7F18"/>
    <w:rsid w:val="000F02B3"/>
    <w:rsid w:val="000F2459"/>
    <w:rsid w:val="000F300E"/>
    <w:rsid w:val="000F5418"/>
    <w:rsid w:val="000F71E4"/>
    <w:rsid w:val="000F7601"/>
    <w:rsid w:val="00100E5C"/>
    <w:rsid w:val="001115BA"/>
    <w:rsid w:val="00114F2D"/>
    <w:rsid w:val="00116916"/>
    <w:rsid w:val="00142337"/>
    <w:rsid w:val="001506D9"/>
    <w:rsid w:val="0015585F"/>
    <w:rsid w:val="00165C51"/>
    <w:rsid w:val="00171DB7"/>
    <w:rsid w:val="0017233E"/>
    <w:rsid w:val="00173720"/>
    <w:rsid w:val="0017501A"/>
    <w:rsid w:val="0017665C"/>
    <w:rsid w:val="001911B3"/>
    <w:rsid w:val="001A6271"/>
    <w:rsid w:val="001B26DA"/>
    <w:rsid w:val="001C0323"/>
    <w:rsid w:val="001C6244"/>
    <w:rsid w:val="001C67B5"/>
    <w:rsid w:val="001D306E"/>
    <w:rsid w:val="001D3C7B"/>
    <w:rsid w:val="001E05C4"/>
    <w:rsid w:val="002059F2"/>
    <w:rsid w:val="00211A27"/>
    <w:rsid w:val="00237083"/>
    <w:rsid w:val="00245970"/>
    <w:rsid w:val="0024677D"/>
    <w:rsid w:val="002564DE"/>
    <w:rsid w:val="002631A3"/>
    <w:rsid w:val="00267541"/>
    <w:rsid w:val="00274091"/>
    <w:rsid w:val="002762B9"/>
    <w:rsid w:val="00287678"/>
    <w:rsid w:val="00290D5A"/>
    <w:rsid w:val="00290E8A"/>
    <w:rsid w:val="00291C02"/>
    <w:rsid w:val="002A2040"/>
    <w:rsid w:val="002B002A"/>
    <w:rsid w:val="002B61CC"/>
    <w:rsid w:val="002B6D33"/>
    <w:rsid w:val="002B7933"/>
    <w:rsid w:val="002C4994"/>
    <w:rsid w:val="002C7D52"/>
    <w:rsid w:val="002C7EE6"/>
    <w:rsid w:val="002D49A3"/>
    <w:rsid w:val="002D4BB2"/>
    <w:rsid w:val="00312D85"/>
    <w:rsid w:val="003212A9"/>
    <w:rsid w:val="00332AE7"/>
    <w:rsid w:val="003342E3"/>
    <w:rsid w:val="00337A69"/>
    <w:rsid w:val="0034134F"/>
    <w:rsid w:val="00343F1C"/>
    <w:rsid w:val="00381B05"/>
    <w:rsid w:val="00385DE6"/>
    <w:rsid w:val="00392B46"/>
    <w:rsid w:val="003C29F9"/>
    <w:rsid w:val="003D14A6"/>
    <w:rsid w:val="003D5D0E"/>
    <w:rsid w:val="003D67EB"/>
    <w:rsid w:val="003E4F64"/>
    <w:rsid w:val="003E785B"/>
    <w:rsid w:val="003F05AB"/>
    <w:rsid w:val="00400DBF"/>
    <w:rsid w:val="00403EBE"/>
    <w:rsid w:val="00411FB0"/>
    <w:rsid w:val="0041408C"/>
    <w:rsid w:val="00445A25"/>
    <w:rsid w:val="00455B81"/>
    <w:rsid w:val="00462B58"/>
    <w:rsid w:val="00463F41"/>
    <w:rsid w:val="0047263D"/>
    <w:rsid w:val="00474CFD"/>
    <w:rsid w:val="00485CF3"/>
    <w:rsid w:val="00487468"/>
    <w:rsid w:val="004906CE"/>
    <w:rsid w:val="00492F31"/>
    <w:rsid w:val="00497F28"/>
    <w:rsid w:val="004A1EAF"/>
    <w:rsid w:val="004B0787"/>
    <w:rsid w:val="004B7F4B"/>
    <w:rsid w:val="004C2AEA"/>
    <w:rsid w:val="004C494A"/>
    <w:rsid w:val="004C6EDC"/>
    <w:rsid w:val="004D13FA"/>
    <w:rsid w:val="004D4464"/>
    <w:rsid w:val="004E2479"/>
    <w:rsid w:val="004E64B7"/>
    <w:rsid w:val="004F4ABC"/>
    <w:rsid w:val="00504B0C"/>
    <w:rsid w:val="00507ABD"/>
    <w:rsid w:val="00507D18"/>
    <w:rsid w:val="00514B2E"/>
    <w:rsid w:val="00517994"/>
    <w:rsid w:val="0052525C"/>
    <w:rsid w:val="00525421"/>
    <w:rsid w:val="00526ABF"/>
    <w:rsid w:val="00541056"/>
    <w:rsid w:val="00545A82"/>
    <w:rsid w:val="005542DD"/>
    <w:rsid w:val="005565F7"/>
    <w:rsid w:val="00574550"/>
    <w:rsid w:val="0059095A"/>
    <w:rsid w:val="00593663"/>
    <w:rsid w:val="005A033C"/>
    <w:rsid w:val="005B024C"/>
    <w:rsid w:val="005B3E9C"/>
    <w:rsid w:val="005B545F"/>
    <w:rsid w:val="005C0004"/>
    <w:rsid w:val="005E5608"/>
    <w:rsid w:val="005F0A34"/>
    <w:rsid w:val="00606E0D"/>
    <w:rsid w:val="006250F9"/>
    <w:rsid w:val="0063237E"/>
    <w:rsid w:val="00660609"/>
    <w:rsid w:val="00662C93"/>
    <w:rsid w:val="006664B7"/>
    <w:rsid w:val="00683E16"/>
    <w:rsid w:val="00684644"/>
    <w:rsid w:val="00685B21"/>
    <w:rsid w:val="00693789"/>
    <w:rsid w:val="00693E8A"/>
    <w:rsid w:val="006964C5"/>
    <w:rsid w:val="006A5B55"/>
    <w:rsid w:val="006C4681"/>
    <w:rsid w:val="006C56A4"/>
    <w:rsid w:val="006D6FBD"/>
    <w:rsid w:val="006E2C0B"/>
    <w:rsid w:val="006F4FA0"/>
    <w:rsid w:val="006F583E"/>
    <w:rsid w:val="006F5A2A"/>
    <w:rsid w:val="006F7885"/>
    <w:rsid w:val="00707D8B"/>
    <w:rsid w:val="007145F4"/>
    <w:rsid w:val="007147C1"/>
    <w:rsid w:val="00714F5B"/>
    <w:rsid w:val="00715D04"/>
    <w:rsid w:val="00723EB6"/>
    <w:rsid w:val="00725621"/>
    <w:rsid w:val="00733270"/>
    <w:rsid w:val="00736EED"/>
    <w:rsid w:val="00744654"/>
    <w:rsid w:val="00744E07"/>
    <w:rsid w:val="00762101"/>
    <w:rsid w:val="00763651"/>
    <w:rsid w:val="007826A2"/>
    <w:rsid w:val="007834D9"/>
    <w:rsid w:val="00785C06"/>
    <w:rsid w:val="00797E6E"/>
    <w:rsid w:val="007D061E"/>
    <w:rsid w:val="007D0CB9"/>
    <w:rsid w:val="007D1885"/>
    <w:rsid w:val="00801821"/>
    <w:rsid w:val="00803DB4"/>
    <w:rsid w:val="00817F10"/>
    <w:rsid w:val="008200E2"/>
    <w:rsid w:val="00830D91"/>
    <w:rsid w:val="00831890"/>
    <w:rsid w:val="00847732"/>
    <w:rsid w:val="0085152E"/>
    <w:rsid w:val="0085692D"/>
    <w:rsid w:val="00865F2E"/>
    <w:rsid w:val="00874ABA"/>
    <w:rsid w:val="008869B6"/>
    <w:rsid w:val="008A4C68"/>
    <w:rsid w:val="008B2061"/>
    <w:rsid w:val="008D072A"/>
    <w:rsid w:val="008D4456"/>
    <w:rsid w:val="008E6C9D"/>
    <w:rsid w:val="008F0238"/>
    <w:rsid w:val="008F5AD4"/>
    <w:rsid w:val="00903902"/>
    <w:rsid w:val="00911E11"/>
    <w:rsid w:val="00913E1E"/>
    <w:rsid w:val="00914129"/>
    <w:rsid w:val="00917F57"/>
    <w:rsid w:val="00924D9F"/>
    <w:rsid w:val="00943664"/>
    <w:rsid w:val="0095150E"/>
    <w:rsid w:val="009531D3"/>
    <w:rsid w:val="0096183B"/>
    <w:rsid w:val="00962AE0"/>
    <w:rsid w:val="009630FE"/>
    <w:rsid w:val="009721EF"/>
    <w:rsid w:val="0097576F"/>
    <w:rsid w:val="009823DA"/>
    <w:rsid w:val="009847B0"/>
    <w:rsid w:val="00991FC3"/>
    <w:rsid w:val="009A0E98"/>
    <w:rsid w:val="009A3F06"/>
    <w:rsid w:val="009B05C5"/>
    <w:rsid w:val="009B1737"/>
    <w:rsid w:val="009B2560"/>
    <w:rsid w:val="009B4CED"/>
    <w:rsid w:val="009C263E"/>
    <w:rsid w:val="009D4497"/>
    <w:rsid w:val="009E7D9A"/>
    <w:rsid w:val="00A156D5"/>
    <w:rsid w:val="00A27103"/>
    <w:rsid w:val="00A311E2"/>
    <w:rsid w:val="00A40E31"/>
    <w:rsid w:val="00A53FCE"/>
    <w:rsid w:val="00A63392"/>
    <w:rsid w:val="00A650AE"/>
    <w:rsid w:val="00A7128D"/>
    <w:rsid w:val="00A77E83"/>
    <w:rsid w:val="00A82052"/>
    <w:rsid w:val="00A8208E"/>
    <w:rsid w:val="00A92742"/>
    <w:rsid w:val="00A93793"/>
    <w:rsid w:val="00A948E8"/>
    <w:rsid w:val="00A96CA7"/>
    <w:rsid w:val="00A9720F"/>
    <w:rsid w:val="00AA0E11"/>
    <w:rsid w:val="00AA2A06"/>
    <w:rsid w:val="00AB238C"/>
    <w:rsid w:val="00AB2F7C"/>
    <w:rsid w:val="00AC5217"/>
    <w:rsid w:val="00AC6224"/>
    <w:rsid w:val="00AC644E"/>
    <w:rsid w:val="00AD4E8D"/>
    <w:rsid w:val="00AD7312"/>
    <w:rsid w:val="00AE54EB"/>
    <w:rsid w:val="00AE5911"/>
    <w:rsid w:val="00AE7D81"/>
    <w:rsid w:val="00AE7D8E"/>
    <w:rsid w:val="00AF0128"/>
    <w:rsid w:val="00AF123D"/>
    <w:rsid w:val="00AF3BA7"/>
    <w:rsid w:val="00B0439B"/>
    <w:rsid w:val="00B138A6"/>
    <w:rsid w:val="00B20EE9"/>
    <w:rsid w:val="00B342FB"/>
    <w:rsid w:val="00B434DD"/>
    <w:rsid w:val="00B46D4A"/>
    <w:rsid w:val="00B61DB5"/>
    <w:rsid w:val="00B62299"/>
    <w:rsid w:val="00B62F08"/>
    <w:rsid w:val="00B66BD5"/>
    <w:rsid w:val="00B72F3B"/>
    <w:rsid w:val="00B74756"/>
    <w:rsid w:val="00B94C3C"/>
    <w:rsid w:val="00BA3B13"/>
    <w:rsid w:val="00BA7B78"/>
    <w:rsid w:val="00BB2369"/>
    <w:rsid w:val="00BB565F"/>
    <w:rsid w:val="00BC5A39"/>
    <w:rsid w:val="00BE748D"/>
    <w:rsid w:val="00C07B83"/>
    <w:rsid w:val="00C07C34"/>
    <w:rsid w:val="00C1489C"/>
    <w:rsid w:val="00C21307"/>
    <w:rsid w:val="00C24C40"/>
    <w:rsid w:val="00C30187"/>
    <w:rsid w:val="00C343EA"/>
    <w:rsid w:val="00C358C8"/>
    <w:rsid w:val="00C6182A"/>
    <w:rsid w:val="00C7512E"/>
    <w:rsid w:val="00C7575F"/>
    <w:rsid w:val="00C75C2E"/>
    <w:rsid w:val="00C82DD4"/>
    <w:rsid w:val="00C94729"/>
    <w:rsid w:val="00C96684"/>
    <w:rsid w:val="00C97D6E"/>
    <w:rsid w:val="00CB647B"/>
    <w:rsid w:val="00CC64D1"/>
    <w:rsid w:val="00CD35AA"/>
    <w:rsid w:val="00CE0A68"/>
    <w:rsid w:val="00CE40C3"/>
    <w:rsid w:val="00CF602E"/>
    <w:rsid w:val="00CF7B10"/>
    <w:rsid w:val="00D00D78"/>
    <w:rsid w:val="00D04731"/>
    <w:rsid w:val="00D107B6"/>
    <w:rsid w:val="00D11970"/>
    <w:rsid w:val="00D16CF6"/>
    <w:rsid w:val="00D26714"/>
    <w:rsid w:val="00D414B4"/>
    <w:rsid w:val="00D43407"/>
    <w:rsid w:val="00D4668D"/>
    <w:rsid w:val="00D4673B"/>
    <w:rsid w:val="00D479A1"/>
    <w:rsid w:val="00D5306D"/>
    <w:rsid w:val="00D53B9C"/>
    <w:rsid w:val="00D53FCA"/>
    <w:rsid w:val="00D64987"/>
    <w:rsid w:val="00D705AA"/>
    <w:rsid w:val="00D7135E"/>
    <w:rsid w:val="00D7323C"/>
    <w:rsid w:val="00D73FB3"/>
    <w:rsid w:val="00D77E18"/>
    <w:rsid w:val="00DA1B2F"/>
    <w:rsid w:val="00DB2932"/>
    <w:rsid w:val="00DB3528"/>
    <w:rsid w:val="00DB72E8"/>
    <w:rsid w:val="00DC01F1"/>
    <w:rsid w:val="00DC57AA"/>
    <w:rsid w:val="00DC7349"/>
    <w:rsid w:val="00DD51AC"/>
    <w:rsid w:val="00DD62EF"/>
    <w:rsid w:val="00DE6A86"/>
    <w:rsid w:val="00DF03DF"/>
    <w:rsid w:val="00E13158"/>
    <w:rsid w:val="00E16ABD"/>
    <w:rsid w:val="00E2742D"/>
    <w:rsid w:val="00E27FC8"/>
    <w:rsid w:val="00E34157"/>
    <w:rsid w:val="00E52370"/>
    <w:rsid w:val="00E54B9F"/>
    <w:rsid w:val="00E66DB8"/>
    <w:rsid w:val="00E84FF4"/>
    <w:rsid w:val="00E85C0C"/>
    <w:rsid w:val="00E87889"/>
    <w:rsid w:val="00E936A6"/>
    <w:rsid w:val="00E9569B"/>
    <w:rsid w:val="00EA16ED"/>
    <w:rsid w:val="00EA5E93"/>
    <w:rsid w:val="00EA6FFE"/>
    <w:rsid w:val="00EB4713"/>
    <w:rsid w:val="00EB7AD5"/>
    <w:rsid w:val="00EC0099"/>
    <w:rsid w:val="00EC1EE1"/>
    <w:rsid w:val="00EC41F1"/>
    <w:rsid w:val="00ED1521"/>
    <w:rsid w:val="00ED2976"/>
    <w:rsid w:val="00ED6E61"/>
    <w:rsid w:val="00EE0D33"/>
    <w:rsid w:val="00EE1E5C"/>
    <w:rsid w:val="00EE47D1"/>
    <w:rsid w:val="00EE739C"/>
    <w:rsid w:val="00F007ED"/>
    <w:rsid w:val="00F03598"/>
    <w:rsid w:val="00F05D9E"/>
    <w:rsid w:val="00F134D8"/>
    <w:rsid w:val="00F14EEE"/>
    <w:rsid w:val="00F24F70"/>
    <w:rsid w:val="00F25D77"/>
    <w:rsid w:val="00F31790"/>
    <w:rsid w:val="00F34341"/>
    <w:rsid w:val="00F4229C"/>
    <w:rsid w:val="00F4259E"/>
    <w:rsid w:val="00F430F6"/>
    <w:rsid w:val="00F6179F"/>
    <w:rsid w:val="00F77496"/>
    <w:rsid w:val="00F80276"/>
    <w:rsid w:val="00F84C86"/>
    <w:rsid w:val="00FA4F0B"/>
    <w:rsid w:val="00FB263A"/>
    <w:rsid w:val="00FB2862"/>
    <w:rsid w:val="00FC290A"/>
    <w:rsid w:val="00FC3649"/>
    <w:rsid w:val="00FC3A0F"/>
    <w:rsid w:val="00FE2C7F"/>
    <w:rsid w:val="00FE7DAA"/>
    <w:rsid w:val="00FF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2E"/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14B2E"/>
    <w:pPr>
      <w:keepNext/>
      <w:jc w:val="center"/>
      <w:outlineLvl w:val="3"/>
    </w:pPr>
    <w:rPr>
      <w:b/>
      <w:sz w:val="40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4B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14B2E"/>
    <w:rPr>
      <w:rFonts w:cs="Times New Roman"/>
      <w:b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B2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uiPriority w:val="99"/>
    <w:rsid w:val="00514B2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14B2E"/>
    <w:rPr>
      <w:rFonts w:cs="Times New Roman"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514B2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14B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514B2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basedOn w:val="a"/>
    <w:uiPriority w:val="99"/>
    <w:rsid w:val="00F34341"/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rsid w:val="00F34341"/>
    <w:pPr>
      <w:spacing w:before="100" w:beforeAutospacing="1" w:after="150"/>
    </w:pPr>
    <w:rPr>
      <w:sz w:val="24"/>
      <w:szCs w:val="24"/>
    </w:rPr>
  </w:style>
  <w:style w:type="character" w:styleId="a6">
    <w:name w:val="Strong"/>
    <w:basedOn w:val="a0"/>
    <w:uiPriority w:val="99"/>
    <w:qFormat/>
    <w:rsid w:val="00F34341"/>
    <w:rPr>
      <w:rFonts w:cs="Times New Roman"/>
      <w:b/>
    </w:rPr>
  </w:style>
  <w:style w:type="character" w:customStyle="1" w:styleId="newstext">
    <w:name w:val="newstext"/>
    <w:uiPriority w:val="99"/>
    <w:rsid w:val="00F34341"/>
  </w:style>
  <w:style w:type="paragraph" w:customStyle="1" w:styleId="1">
    <w:name w:val="Знак Знак1 Знак"/>
    <w:basedOn w:val="a"/>
    <w:uiPriority w:val="99"/>
    <w:rsid w:val="000F54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F541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EE1E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EE1E5C"/>
    <w:pPr>
      <w:autoSpaceDE w:val="0"/>
      <w:autoSpaceDN w:val="0"/>
      <w:ind w:right="19772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42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5DE6"/>
    <w:rPr>
      <w:rFonts w:cs="Times New Roman"/>
      <w:sz w:val="2"/>
    </w:rPr>
  </w:style>
  <w:style w:type="paragraph" w:customStyle="1" w:styleId="a9">
    <w:name w:val="Знак Знак"/>
    <w:basedOn w:val="a"/>
    <w:uiPriority w:val="99"/>
    <w:rsid w:val="00E9569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6130</Words>
  <Characters>34945</Characters>
  <Application>Microsoft Office Word</Application>
  <DocSecurity>0</DocSecurity>
  <Lines>291</Lines>
  <Paragraphs>81</Paragraphs>
  <ScaleCrop>false</ScaleCrop>
  <Company>MoBIL GROUP</Company>
  <LinksUpToDate>false</LinksUpToDate>
  <CharactersWithSpaces>40994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Luda</cp:lastModifiedBy>
  <cp:revision>2</cp:revision>
  <cp:lastPrinted>2017-10-18T08:01:00Z</cp:lastPrinted>
  <dcterms:created xsi:type="dcterms:W3CDTF">2017-10-18T08:02:00Z</dcterms:created>
  <dcterms:modified xsi:type="dcterms:W3CDTF">2017-10-18T08:02:00Z</dcterms:modified>
</cp:coreProperties>
</file>