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100AAA" w:rsidP="0060429E">
      <w:pPr>
        <w:jc w:val="center"/>
        <w:rPr>
          <w:b/>
          <w:sz w:val="36"/>
        </w:rPr>
      </w:pPr>
      <w:r w:rsidRPr="00100AAA">
        <w:pict>
          <v:group id="_x0000_s1026" style="position:absolute;left:0;text-align:left;margin-left:199.35pt;margin-top:4.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FE2762" w:rsidRDefault="00FE2762" w:rsidP="0060429E">
      <w:pPr>
        <w:rPr>
          <w:sz w:val="32"/>
          <w:szCs w:val="32"/>
        </w:rPr>
      </w:pPr>
    </w:p>
    <w:p w:rsidR="007A154C" w:rsidRPr="007A154C" w:rsidRDefault="007A154C" w:rsidP="0060429E">
      <w:pPr>
        <w:rPr>
          <w:sz w:val="32"/>
          <w:szCs w:val="32"/>
        </w:rPr>
      </w:pPr>
    </w:p>
    <w:p w:rsidR="004C007C" w:rsidRPr="007A154C" w:rsidRDefault="004C007C" w:rsidP="007A154C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60429E" w:rsidRPr="007A154C" w:rsidRDefault="004C007C" w:rsidP="007A154C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 w:rsidR="00697696"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6C50F7" w:rsidRDefault="0060429E" w:rsidP="00FE2762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60429E" w:rsidRDefault="0060429E" w:rsidP="00FE2762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 w:rsidR="00697696">
        <w:rPr>
          <w:b/>
          <w:sz w:val="28"/>
          <w:szCs w:val="28"/>
        </w:rPr>
        <w:t xml:space="preserve"> МУНИЦИПАЛЬНОГО </w:t>
      </w:r>
      <w:r w:rsidRPr="004C007C">
        <w:rPr>
          <w:b/>
          <w:sz w:val="28"/>
          <w:szCs w:val="28"/>
        </w:rPr>
        <w:t xml:space="preserve"> РАЙОНА</w:t>
      </w:r>
    </w:p>
    <w:p w:rsidR="004C007C" w:rsidRDefault="004C007C" w:rsidP="00FE2762">
      <w:pPr>
        <w:jc w:val="center"/>
        <w:rPr>
          <w:b/>
          <w:sz w:val="28"/>
          <w:szCs w:val="28"/>
        </w:rPr>
      </w:pPr>
    </w:p>
    <w:p w:rsidR="004C007C" w:rsidRDefault="004C007C" w:rsidP="00FE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07C" w:rsidRPr="004C007C" w:rsidRDefault="004C007C" w:rsidP="00FE2762">
      <w:pPr>
        <w:jc w:val="center"/>
        <w:rPr>
          <w:b/>
          <w:sz w:val="32"/>
          <w:szCs w:val="32"/>
        </w:rPr>
      </w:pPr>
    </w:p>
    <w:p w:rsidR="0060429E" w:rsidRDefault="00394BA5" w:rsidP="00394BA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F5E17">
        <w:rPr>
          <w:sz w:val="28"/>
          <w:szCs w:val="28"/>
          <w:lang w:val="en-US"/>
        </w:rPr>
        <w:t>11</w:t>
      </w:r>
      <w:r w:rsidR="00DA3F14">
        <w:rPr>
          <w:sz w:val="28"/>
          <w:szCs w:val="28"/>
        </w:rPr>
        <w:t>»</w:t>
      </w:r>
      <w:r w:rsidR="00EF5E17">
        <w:rPr>
          <w:sz w:val="28"/>
          <w:szCs w:val="28"/>
          <w:lang w:val="en-US"/>
        </w:rPr>
        <w:t xml:space="preserve"> </w:t>
      </w:r>
      <w:r w:rsidR="00EF5E17">
        <w:rPr>
          <w:sz w:val="28"/>
          <w:szCs w:val="28"/>
        </w:rPr>
        <w:t xml:space="preserve">июля </w:t>
      </w:r>
      <w:r w:rsidR="000C45D4">
        <w:rPr>
          <w:sz w:val="28"/>
          <w:szCs w:val="28"/>
        </w:rPr>
        <w:t xml:space="preserve"> 2017</w:t>
      </w:r>
      <w:r w:rsidR="00796B67">
        <w:rPr>
          <w:sz w:val="28"/>
          <w:szCs w:val="28"/>
        </w:rPr>
        <w:t xml:space="preserve"> г.</w:t>
      </w:r>
      <w:r w:rsidR="003F43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96B67">
        <w:rPr>
          <w:sz w:val="28"/>
          <w:szCs w:val="28"/>
        </w:rPr>
        <w:t xml:space="preserve"> </w:t>
      </w:r>
      <w:r w:rsidR="00EF5E17">
        <w:rPr>
          <w:sz w:val="28"/>
          <w:szCs w:val="28"/>
        </w:rPr>
        <w:t>509</w:t>
      </w:r>
      <w:r w:rsidR="00796B67">
        <w:rPr>
          <w:sz w:val="28"/>
          <w:szCs w:val="28"/>
        </w:rPr>
        <w:t xml:space="preserve">  </w:t>
      </w:r>
      <w:r w:rsidR="00D7752B">
        <w:rPr>
          <w:sz w:val="28"/>
          <w:szCs w:val="28"/>
        </w:rPr>
        <w:t>-</w:t>
      </w:r>
      <w:proofErr w:type="spellStart"/>
      <w:r w:rsidR="00D7752B">
        <w:rPr>
          <w:sz w:val="28"/>
          <w:szCs w:val="28"/>
        </w:rPr>
        <w:t>п</w:t>
      </w:r>
      <w:proofErr w:type="spellEnd"/>
    </w:p>
    <w:p w:rsidR="003324A8" w:rsidRDefault="003324A8" w:rsidP="003F432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 w:cs="Calibri"/>
        </w:rPr>
      </w:pPr>
    </w:p>
    <w:p w:rsidR="007A154C" w:rsidRPr="00954F7F" w:rsidRDefault="00954F7F" w:rsidP="007A154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F7F">
        <w:rPr>
          <w:rFonts w:ascii="Times New Roman" w:hAnsi="Times New Roman" w:cs="Times New Roman"/>
          <w:color w:val="000000"/>
          <w:sz w:val="28"/>
          <w:szCs w:val="28"/>
        </w:rPr>
        <w:t xml:space="preserve">« Об утверждении </w:t>
      </w:r>
      <w:hyperlink r:id="rId6" w:history="1">
        <w:proofErr w:type="gramStart"/>
        <w:r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  <w:r w:rsidRPr="00954F7F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Pr="00954F7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54F7F">
        <w:rPr>
          <w:rFonts w:ascii="Times New Roman" w:hAnsi="Times New Roman" w:cs="Times New Roman"/>
          <w:color w:val="000000"/>
          <w:sz w:val="28"/>
          <w:szCs w:val="28"/>
        </w:rPr>
        <w:t xml:space="preserve"> учета </w:t>
      </w:r>
      <w:proofErr w:type="spellStart"/>
      <w:r w:rsidRPr="00954F7F">
        <w:rPr>
          <w:rFonts w:ascii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954F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7A154C" w:rsidRPr="00954F7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A154C" w:rsidRPr="007A154C" w:rsidRDefault="007A154C" w:rsidP="007A154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CD2E2A" w:rsidRDefault="00CD2E2A" w:rsidP="00CD2E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7" w:history="1">
        <w:r w:rsidRPr="00954F7F">
          <w:rPr>
            <w:color w:val="000000"/>
            <w:sz w:val="28"/>
            <w:szCs w:val="28"/>
          </w:rPr>
          <w:t>пунктом 5 части 10 статьи 35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954F7F">
          <w:rPr>
            <w:color w:val="000000"/>
            <w:sz w:val="28"/>
            <w:szCs w:val="28"/>
          </w:rPr>
          <w:t>законом</w:t>
        </w:r>
      </w:hyperlink>
      <w:r w:rsidRPr="00954F7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июля 2014 г. N 217-ФЗ "О внесении изменений в Жилищный кодекс Российской Федерации и отдельные законодательные акты Российской Федерации в части законодательного урегулирования отношений по найму жилых помещений жилищного фонда социального использования", </w:t>
      </w:r>
      <w:r w:rsidR="00DA3F14">
        <w:rPr>
          <w:sz w:val="28"/>
          <w:szCs w:val="28"/>
        </w:rPr>
        <w:t>в соответствии</w:t>
      </w:r>
      <w:proofErr w:type="gramEnd"/>
      <w:r w:rsidR="00DA3F14">
        <w:rPr>
          <w:sz w:val="28"/>
          <w:szCs w:val="28"/>
        </w:rPr>
        <w:t xml:space="preserve"> с пунктом 1 части 5 статьи 91.14 Жилищного кодекса Российской Федерации, </w:t>
      </w:r>
      <w:r w:rsidRPr="007A154C">
        <w:rPr>
          <w:bCs/>
          <w:color w:val="000000"/>
          <w:sz w:val="28"/>
          <w:szCs w:val="28"/>
        </w:rPr>
        <w:t xml:space="preserve">руководствуясь </w:t>
      </w:r>
      <w:hyperlink r:id="rId9" w:history="1">
        <w:r w:rsidRPr="007A154C">
          <w:rPr>
            <w:bCs/>
            <w:color w:val="000000"/>
            <w:sz w:val="28"/>
            <w:szCs w:val="28"/>
          </w:rPr>
          <w:t>Уставом</w:t>
        </w:r>
      </w:hyperlink>
      <w:r w:rsidRPr="007A154C">
        <w:rPr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7A154C">
        <w:rPr>
          <w:bCs/>
          <w:color w:val="000000"/>
          <w:sz w:val="28"/>
          <w:szCs w:val="28"/>
        </w:rPr>
        <w:t>Таштагольский</w:t>
      </w:r>
      <w:proofErr w:type="spellEnd"/>
      <w:r w:rsidRPr="007A154C">
        <w:rPr>
          <w:bCs/>
          <w:color w:val="000000"/>
          <w:sz w:val="28"/>
          <w:szCs w:val="28"/>
        </w:rPr>
        <w:t xml:space="preserve"> муниципальный район»</w:t>
      </w:r>
      <w:r w:rsidR="00954F7F">
        <w:rPr>
          <w:bCs/>
          <w:color w:val="000000"/>
          <w:sz w:val="28"/>
          <w:szCs w:val="28"/>
        </w:rPr>
        <w:t>, администрация Таштагольского муниципального района постановляет</w:t>
      </w:r>
      <w:r w:rsidRPr="007A154C">
        <w:rPr>
          <w:bCs/>
          <w:color w:val="000000"/>
          <w:sz w:val="28"/>
          <w:szCs w:val="28"/>
        </w:rPr>
        <w:t>:</w:t>
      </w:r>
    </w:p>
    <w:p w:rsidR="00954F7F" w:rsidRDefault="00CD2E2A" w:rsidP="00954F7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10" w:history="1">
        <w:r w:rsidRPr="00954F7F">
          <w:rPr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согласно приложению</w:t>
      </w:r>
      <w:r w:rsidR="00961D71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7A154C" w:rsidRPr="00954F7F" w:rsidRDefault="007A154C" w:rsidP="00954F7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154C">
        <w:rPr>
          <w:color w:val="00000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7A154C">
        <w:rPr>
          <w:color w:val="000000"/>
          <w:sz w:val="28"/>
          <w:szCs w:val="28"/>
        </w:rPr>
        <w:t>М.Л.Кустова</w:t>
      </w:r>
      <w:proofErr w:type="spellEnd"/>
      <w:r w:rsidRPr="007A154C">
        <w:rPr>
          <w:color w:val="000000"/>
          <w:sz w:val="28"/>
          <w:szCs w:val="28"/>
        </w:rPr>
        <w:t>) опубликовать настоящее постановление в газете «</w:t>
      </w:r>
      <w:proofErr w:type="gramStart"/>
      <w:r w:rsidRPr="007A154C">
        <w:rPr>
          <w:color w:val="000000"/>
          <w:sz w:val="28"/>
          <w:szCs w:val="28"/>
        </w:rPr>
        <w:t>Красная</w:t>
      </w:r>
      <w:proofErr w:type="gramEnd"/>
      <w:r w:rsidRPr="007A154C">
        <w:rPr>
          <w:color w:val="000000"/>
          <w:sz w:val="28"/>
          <w:szCs w:val="28"/>
        </w:rPr>
        <w:t xml:space="preserve"> </w:t>
      </w:r>
      <w:proofErr w:type="spellStart"/>
      <w:r w:rsidRPr="007A154C">
        <w:rPr>
          <w:color w:val="000000"/>
          <w:sz w:val="28"/>
          <w:szCs w:val="28"/>
        </w:rPr>
        <w:t>Шория</w:t>
      </w:r>
      <w:proofErr w:type="spellEnd"/>
      <w:r w:rsidRPr="007A154C">
        <w:rPr>
          <w:color w:val="000000"/>
          <w:sz w:val="28"/>
          <w:szCs w:val="28"/>
        </w:rPr>
        <w:t xml:space="preserve">» и разместить на официальном сайте Администрации Таштагольского муниципального района в </w:t>
      </w:r>
      <w:proofErr w:type="spellStart"/>
      <w:r w:rsidRPr="007A154C">
        <w:rPr>
          <w:color w:val="000000"/>
          <w:sz w:val="28"/>
          <w:szCs w:val="28"/>
        </w:rPr>
        <w:t>информационно-телекоммунистической</w:t>
      </w:r>
      <w:proofErr w:type="spellEnd"/>
      <w:r w:rsidRPr="007A154C">
        <w:rPr>
          <w:color w:val="000000"/>
          <w:sz w:val="28"/>
          <w:szCs w:val="28"/>
        </w:rPr>
        <w:t xml:space="preserve"> сети «Интернет».</w:t>
      </w:r>
    </w:p>
    <w:p w:rsidR="00CA4D0A" w:rsidRPr="007A154C" w:rsidRDefault="00CA4D0A" w:rsidP="00954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54C">
        <w:rPr>
          <w:color w:val="000000"/>
          <w:sz w:val="28"/>
          <w:szCs w:val="28"/>
        </w:rPr>
        <w:t>3</w:t>
      </w:r>
      <w:r w:rsidR="00033A0E" w:rsidRPr="007A154C">
        <w:rPr>
          <w:color w:val="000000"/>
          <w:sz w:val="28"/>
          <w:szCs w:val="28"/>
        </w:rPr>
        <w:t>.</w:t>
      </w:r>
      <w:proofErr w:type="gramStart"/>
      <w:r w:rsidR="00033A0E" w:rsidRPr="007A154C">
        <w:rPr>
          <w:color w:val="000000"/>
          <w:sz w:val="28"/>
          <w:szCs w:val="28"/>
        </w:rPr>
        <w:t>Конт</w:t>
      </w:r>
      <w:r w:rsidR="00B74F62" w:rsidRPr="007A154C">
        <w:rPr>
          <w:color w:val="000000"/>
          <w:sz w:val="28"/>
          <w:szCs w:val="28"/>
        </w:rPr>
        <w:t>роль за</w:t>
      </w:r>
      <w:proofErr w:type="gramEnd"/>
      <w:r w:rsidR="00B74F62" w:rsidRPr="007A154C">
        <w:rPr>
          <w:color w:val="000000"/>
          <w:sz w:val="28"/>
          <w:szCs w:val="28"/>
        </w:rPr>
        <w:t xml:space="preserve"> исполнением постановления</w:t>
      </w:r>
      <w:r w:rsidR="00033A0E" w:rsidRPr="007A154C">
        <w:rPr>
          <w:color w:val="000000"/>
          <w:sz w:val="28"/>
          <w:szCs w:val="28"/>
        </w:rPr>
        <w:t xml:space="preserve"> возложить на </w:t>
      </w:r>
      <w:r w:rsidR="00221E48" w:rsidRPr="007A154C">
        <w:rPr>
          <w:color w:val="000000"/>
          <w:sz w:val="28"/>
          <w:szCs w:val="28"/>
        </w:rPr>
        <w:t>з</w:t>
      </w:r>
      <w:r w:rsidR="00033A0E" w:rsidRPr="007A154C">
        <w:rPr>
          <w:color w:val="000000"/>
          <w:sz w:val="28"/>
          <w:szCs w:val="28"/>
        </w:rPr>
        <w:t>аместителя Главы Таштагольского</w:t>
      </w:r>
      <w:r w:rsidR="007C5218" w:rsidRPr="007A154C">
        <w:rPr>
          <w:color w:val="000000"/>
          <w:sz w:val="28"/>
          <w:szCs w:val="28"/>
        </w:rPr>
        <w:t xml:space="preserve"> муниципального</w:t>
      </w:r>
      <w:r w:rsidR="000C45D4" w:rsidRPr="007A154C">
        <w:rPr>
          <w:color w:val="000000"/>
          <w:sz w:val="28"/>
          <w:szCs w:val="28"/>
        </w:rPr>
        <w:t xml:space="preserve"> района Колмогорова Д.О.</w:t>
      </w:r>
    </w:p>
    <w:p w:rsidR="00033A0E" w:rsidRPr="007A154C" w:rsidRDefault="00CA4D0A" w:rsidP="00954F7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54C">
        <w:rPr>
          <w:color w:val="000000"/>
          <w:sz w:val="28"/>
          <w:szCs w:val="28"/>
        </w:rPr>
        <w:t>4</w:t>
      </w:r>
      <w:r w:rsidR="00B74F62" w:rsidRPr="007A154C">
        <w:rPr>
          <w:color w:val="000000"/>
          <w:sz w:val="28"/>
          <w:szCs w:val="28"/>
        </w:rPr>
        <w:t>.Постановление</w:t>
      </w:r>
      <w:r w:rsidR="00033A0E" w:rsidRPr="007A154C">
        <w:rPr>
          <w:color w:val="000000"/>
          <w:sz w:val="28"/>
          <w:szCs w:val="28"/>
        </w:rPr>
        <w:t xml:space="preserve"> вступает в силу с момента его подписания.</w:t>
      </w:r>
    </w:p>
    <w:p w:rsidR="00033A0E" w:rsidRPr="007A154C" w:rsidRDefault="00033A0E" w:rsidP="007A154C">
      <w:pPr>
        <w:ind w:firstLine="709"/>
        <w:jc w:val="both"/>
        <w:rPr>
          <w:color w:val="000000"/>
          <w:sz w:val="28"/>
          <w:szCs w:val="28"/>
        </w:rPr>
      </w:pPr>
    </w:p>
    <w:p w:rsidR="0054302D" w:rsidRDefault="0054302D" w:rsidP="00D268CC">
      <w:pPr>
        <w:jc w:val="both"/>
        <w:rPr>
          <w:sz w:val="28"/>
          <w:szCs w:val="28"/>
        </w:rPr>
      </w:pPr>
    </w:p>
    <w:p w:rsidR="007C5218" w:rsidRPr="00A64201" w:rsidRDefault="0060429E" w:rsidP="00D268CC">
      <w:pPr>
        <w:jc w:val="both"/>
        <w:rPr>
          <w:b/>
          <w:sz w:val="28"/>
          <w:szCs w:val="28"/>
        </w:rPr>
      </w:pPr>
      <w:r w:rsidRPr="00A64201">
        <w:rPr>
          <w:b/>
          <w:sz w:val="28"/>
          <w:szCs w:val="28"/>
        </w:rPr>
        <w:t>Глава</w:t>
      </w:r>
      <w:r w:rsidR="000B7B99" w:rsidRPr="00A64201">
        <w:rPr>
          <w:b/>
          <w:sz w:val="28"/>
          <w:szCs w:val="28"/>
        </w:rPr>
        <w:t xml:space="preserve"> </w:t>
      </w:r>
      <w:r w:rsidRPr="00A64201">
        <w:rPr>
          <w:b/>
          <w:sz w:val="28"/>
          <w:szCs w:val="28"/>
        </w:rPr>
        <w:t>Таштаголь</w:t>
      </w:r>
      <w:r w:rsidR="004C007C" w:rsidRPr="00A64201">
        <w:rPr>
          <w:b/>
          <w:sz w:val="28"/>
          <w:szCs w:val="28"/>
        </w:rPr>
        <w:t>с</w:t>
      </w:r>
      <w:r w:rsidRPr="00A64201">
        <w:rPr>
          <w:b/>
          <w:sz w:val="28"/>
          <w:szCs w:val="28"/>
        </w:rPr>
        <w:t xml:space="preserve">кого </w:t>
      </w:r>
    </w:p>
    <w:p w:rsidR="00DD57E3" w:rsidRDefault="007C5218" w:rsidP="00D268CC">
      <w:pPr>
        <w:jc w:val="both"/>
        <w:rPr>
          <w:b/>
          <w:sz w:val="28"/>
          <w:szCs w:val="28"/>
        </w:rPr>
      </w:pPr>
      <w:r w:rsidRPr="00A64201">
        <w:rPr>
          <w:b/>
          <w:sz w:val="28"/>
          <w:szCs w:val="28"/>
        </w:rPr>
        <w:t xml:space="preserve">муниципального </w:t>
      </w:r>
      <w:r w:rsidR="0060429E" w:rsidRPr="00A64201">
        <w:rPr>
          <w:b/>
          <w:sz w:val="28"/>
          <w:szCs w:val="28"/>
        </w:rPr>
        <w:t xml:space="preserve">района     </w:t>
      </w:r>
      <w:r w:rsidR="005730A2" w:rsidRPr="00A64201">
        <w:rPr>
          <w:b/>
          <w:sz w:val="28"/>
          <w:szCs w:val="28"/>
        </w:rPr>
        <w:t xml:space="preserve">                  </w:t>
      </w:r>
      <w:r w:rsidR="00DA4FA3" w:rsidRPr="00A64201">
        <w:rPr>
          <w:b/>
          <w:sz w:val="28"/>
          <w:szCs w:val="28"/>
        </w:rPr>
        <w:t xml:space="preserve">                      </w:t>
      </w:r>
      <w:r w:rsidR="00F278DF" w:rsidRPr="00A64201">
        <w:rPr>
          <w:b/>
          <w:sz w:val="28"/>
          <w:szCs w:val="28"/>
        </w:rPr>
        <w:t xml:space="preserve">       </w:t>
      </w:r>
      <w:r w:rsidR="00DA4FA3" w:rsidRPr="00A64201">
        <w:rPr>
          <w:b/>
          <w:sz w:val="28"/>
          <w:szCs w:val="28"/>
        </w:rPr>
        <w:t xml:space="preserve">       </w:t>
      </w:r>
      <w:proofErr w:type="spellStart"/>
      <w:r w:rsidR="005730A2" w:rsidRPr="00A64201">
        <w:rPr>
          <w:b/>
          <w:sz w:val="28"/>
          <w:szCs w:val="28"/>
        </w:rPr>
        <w:t>В.Н.Макута</w:t>
      </w:r>
      <w:proofErr w:type="spellEnd"/>
      <w:r w:rsidR="0060429E" w:rsidRPr="00A64201">
        <w:rPr>
          <w:b/>
          <w:sz w:val="28"/>
          <w:szCs w:val="28"/>
        </w:rPr>
        <w:t xml:space="preserve">  </w:t>
      </w:r>
    </w:p>
    <w:p w:rsidR="00DD57E3" w:rsidRDefault="00DD57E3" w:rsidP="00D268CC">
      <w:pPr>
        <w:jc w:val="both"/>
        <w:rPr>
          <w:b/>
          <w:sz w:val="28"/>
          <w:szCs w:val="28"/>
        </w:rPr>
      </w:pPr>
    </w:p>
    <w:p w:rsidR="00DD57E3" w:rsidRDefault="00DD57E3" w:rsidP="00D268CC">
      <w:pPr>
        <w:jc w:val="both"/>
        <w:rPr>
          <w:b/>
          <w:sz w:val="28"/>
          <w:szCs w:val="28"/>
        </w:rPr>
      </w:pPr>
    </w:p>
    <w:p w:rsidR="00954F7F" w:rsidRDefault="00954F7F" w:rsidP="00D268CC">
      <w:pPr>
        <w:jc w:val="both"/>
        <w:rPr>
          <w:b/>
          <w:sz w:val="28"/>
          <w:szCs w:val="28"/>
        </w:rPr>
      </w:pPr>
    </w:p>
    <w:p w:rsidR="00954F7F" w:rsidRDefault="00954F7F" w:rsidP="00D268CC">
      <w:pPr>
        <w:jc w:val="both"/>
        <w:rPr>
          <w:b/>
          <w:sz w:val="28"/>
          <w:szCs w:val="28"/>
        </w:rPr>
      </w:pPr>
    </w:p>
    <w:p w:rsidR="00954F7F" w:rsidRDefault="00954F7F" w:rsidP="00D268CC">
      <w:pPr>
        <w:jc w:val="both"/>
        <w:rPr>
          <w:b/>
          <w:sz w:val="28"/>
          <w:szCs w:val="28"/>
        </w:rPr>
      </w:pPr>
    </w:p>
    <w:p w:rsidR="00DD57E3" w:rsidRPr="00327699" w:rsidRDefault="00DD57E3" w:rsidP="00DD57E3">
      <w:pPr>
        <w:jc w:val="right"/>
      </w:pPr>
      <w:r w:rsidRPr="00327699">
        <w:lastRenderedPageBreak/>
        <w:t>Приложение №1</w:t>
      </w:r>
    </w:p>
    <w:p w:rsidR="00DD57E3" w:rsidRPr="00327699" w:rsidRDefault="00DD57E3" w:rsidP="00DD57E3">
      <w:pPr>
        <w:jc w:val="right"/>
      </w:pPr>
      <w:r w:rsidRPr="00327699">
        <w:t>к постановлению администрации</w:t>
      </w:r>
    </w:p>
    <w:p w:rsidR="00DD57E3" w:rsidRPr="00327699" w:rsidRDefault="00DD57E3" w:rsidP="00DD57E3">
      <w:pPr>
        <w:jc w:val="right"/>
      </w:pPr>
      <w:r w:rsidRPr="00327699">
        <w:t>Таштагольского муниципального района</w:t>
      </w:r>
    </w:p>
    <w:p w:rsidR="00DD57E3" w:rsidRPr="00327699" w:rsidRDefault="004115CD" w:rsidP="00DD57E3">
      <w:pPr>
        <w:jc w:val="right"/>
      </w:pPr>
      <w:r>
        <w:t>от "__</w:t>
      </w:r>
      <w:r w:rsidR="007A154C" w:rsidRPr="00327699">
        <w:t xml:space="preserve"> " июля</w:t>
      </w:r>
      <w:r>
        <w:t xml:space="preserve"> 2017 г. № </w:t>
      </w:r>
      <w:proofErr w:type="spellStart"/>
      <w:r>
        <w:t>___</w:t>
      </w:r>
      <w:proofErr w:type="gramStart"/>
      <w:r>
        <w:t>_</w:t>
      </w:r>
      <w:r w:rsidR="00D7752B" w:rsidRPr="00327699">
        <w:t>-</w:t>
      </w:r>
      <w:proofErr w:type="gramEnd"/>
      <w:r w:rsidR="00D7752B" w:rsidRPr="00327699">
        <w:t>п</w:t>
      </w:r>
      <w:proofErr w:type="spellEnd"/>
    </w:p>
    <w:p w:rsidR="00954F7F" w:rsidRDefault="00954F7F" w:rsidP="00036556">
      <w:pPr>
        <w:jc w:val="center"/>
        <w:rPr>
          <w:color w:val="000000"/>
          <w:sz w:val="28"/>
          <w:szCs w:val="28"/>
        </w:rPr>
      </w:pPr>
    </w:p>
    <w:p w:rsidR="00954F7F" w:rsidRDefault="00954F7F" w:rsidP="00036556">
      <w:pPr>
        <w:jc w:val="center"/>
        <w:rPr>
          <w:b/>
          <w:sz w:val="28"/>
          <w:szCs w:val="28"/>
        </w:rPr>
      </w:pPr>
      <w:hyperlink r:id="rId11" w:history="1">
        <w:r w:rsidRPr="00954F7F">
          <w:rPr>
            <w:b/>
            <w:color w:val="000000"/>
            <w:sz w:val="28"/>
            <w:szCs w:val="28"/>
          </w:rPr>
          <w:t>Порядок</w:t>
        </w:r>
      </w:hyperlink>
      <w:r w:rsidRPr="00954F7F">
        <w:rPr>
          <w:b/>
          <w:sz w:val="28"/>
          <w:szCs w:val="28"/>
        </w:rPr>
        <w:t xml:space="preserve"> </w:t>
      </w:r>
    </w:p>
    <w:p w:rsidR="007A154C" w:rsidRDefault="00954F7F" w:rsidP="00036556">
      <w:pPr>
        <w:jc w:val="center"/>
        <w:rPr>
          <w:b/>
          <w:sz w:val="28"/>
          <w:szCs w:val="28"/>
        </w:rPr>
      </w:pPr>
      <w:r w:rsidRPr="00954F7F">
        <w:rPr>
          <w:b/>
          <w:sz w:val="28"/>
          <w:szCs w:val="28"/>
        </w:rPr>
        <w:t xml:space="preserve">учета </w:t>
      </w:r>
      <w:proofErr w:type="spellStart"/>
      <w:r w:rsidRPr="00954F7F">
        <w:rPr>
          <w:b/>
          <w:sz w:val="28"/>
          <w:szCs w:val="28"/>
        </w:rPr>
        <w:t>наймодателями</w:t>
      </w:r>
      <w:proofErr w:type="spellEnd"/>
      <w:r w:rsidRPr="00954F7F">
        <w:rPr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54F7F" w:rsidRDefault="00954F7F" w:rsidP="00036556">
      <w:pPr>
        <w:jc w:val="center"/>
        <w:rPr>
          <w:b/>
          <w:sz w:val="28"/>
          <w:szCs w:val="28"/>
        </w:rPr>
      </w:pPr>
    </w:p>
    <w:p w:rsidR="00954F7F" w:rsidRPr="00CD33CC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 на </w:t>
      </w:r>
      <w:proofErr w:type="spellStart"/>
      <w:r w:rsidRPr="00CD33CC">
        <w:rPr>
          <w:rFonts w:ascii="Times New Roman" w:hAnsi="Times New Roman" w:cs="Times New Roman"/>
          <w:color w:val="000000"/>
          <w:sz w:val="28"/>
          <w:szCs w:val="28"/>
        </w:rPr>
        <w:t>территорииТаштагольского</w:t>
      </w:r>
      <w:proofErr w:type="spellEnd"/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если </w:t>
      </w:r>
      <w:proofErr w:type="spellStart"/>
      <w:r w:rsidRPr="00CD33CC">
        <w:rPr>
          <w:rFonts w:ascii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D33CC" w:rsidRPr="00CD33CC" w:rsidRDefault="00CD33CC" w:rsidP="00CD33C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D33CC">
        <w:rPr>
          <w:bCs/>
          <w:color w:val="000000"/>
          <w:sz w:val="28"/>
          <w:szCs w:val="28"/>
        </w:rPr>
        <w:t>1) администрация Таштагольского муниципального района либо уполномоченная ею организация;</w:t>
      </w:r>
    </w:p>
    <w:p w:rsidR="00CD33CC" w:rsidRPr="00CD33CC" w:rsidRDefault="00CD33CC" w:rsidP="00CD33C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D33CC">
        <w:rPr>
          <w:bCs/>
          <w:color w:val="000000"/>
          <w:sz w:val="28"/>
          <w:szCs w:val="28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954F7F" w:rsidRPr="00CD33CC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proofErr w:type="gramStart"/>
      <w:r w:rsidRPr="00CD33CC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</w:t>
      </w:r>
      <w:hyperlink w:anchor="P35" w:history="1">
        <w:r w:rsidRPr="00CD33CC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(далее - </w:t>
      </w:r>
      <w:proofErr w:type="spellStart"/>
      <w:r w:rsidRPr="00CD33CC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), ведет учет заявлений о предоставлении жилых помещений по договорам найма жилых помещений жилищного фонда социального использования на территории </w:t>
      </w:r>
      <w:r w:rsidR="00CD33CC"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  <w:r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(далее - заявления),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="00CD33CC" w:rsidRPr="00CD33CC"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  <w:r w:rsidRPr="00CD33CC">
        <w:rPr>
          <w:rFonts w:ascii="Times New Roman" w:hAnsi="Times New Roman" w:cs="Times New Roman"/>
          <w:color w:val="000000"/>
          <w:sz w:val="28"/>
          <w:szCs w:val="28"/>
        </w:rPr>
        <w:t>(далее - заявители).</w:t>
      </w:r>
      <w:proofErr w:type="gramEnd"/>
    </w:p>
    <w:p w:rsidR="00954F7F" w:rsidRPr="00370F59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F5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w:anchor="P78" w:history="1">
        <w:r w:rsidRPr="00370F59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370F59">
        <w:rPr>
          <w:rFonts w:ascii="Times New Roman" w:hAnsi="Times New Roman" w:cs="Times New Roman"/>
          <w:color w:val="000000"/>
          <w:sz w:val="28"/>
          <w:szCs w:val="28"/>
        </w:rPr>
        <w:t xml:space="preserve"> подается по форме согласно приложению N 1 к настоящему Порядку.</w:t>
      </w:r>
    </w:p>
    <w:p w:rsidR="00954F7F" w:rsidRPr="00370F59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F59"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370F5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70F59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954F7F" w:rsidRPr="00370F59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2"/>
        </w:rPr>
        <w:t xml:space="preserve">5. </w:t>
      </w:r>
      <w:r w:rsidRPr="00370F5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в </w:t>
      </w:r>
      <w:hyperlink w:anchor="P174" w:history="1">
        <w:r w:rsidRPr="00370F59">
          <w:rPr>
            <w:rFonts w:ascii="Times New Roman" w:hAnsi="Times New Roman" w:cs="Times New Roman"/>
            <w:color w:val="000000"/>
            <w:sz w:val="28"/>
            <w:szCs w:val="28"/>
          </w:rPr>
          <w:t>реестре</w:t>
        </w:r>
      </w:hyperlink>
      <w:r w:rsidRPr="00370F5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использования, по форме согласно приложению N 2 к настоящему Порядку, в порядке, установленном для регистрации входящих документов, с учетом положений настоящего Порядка.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2">
        <w:rPr>
          <w:rFonts w:ascii="Times New Roman" w:hAnsi="Times New Roman" w:cs="Times New Roman"/>
          <w:sz w:val="28"/>
          <w:szCs w:val="28"/>
        </w:rPr>
        <w:t xml:space="preserve">6. </w:t>
      </w:r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в день подачи им заявления выдается </w:t>
      </w:r>
      <w:hyperlink w:anchor="P249" w:history="1">
        <w:r w:rsidRPr="001A7392">
          <w:rPr>
            <w:rFonts w:ascii="Times New Roman" w:hAnsi="Times New Roman" w:cs="Times New Roman"/>
            <w:color w:val="000000"/>
            <w:sz w:val="28"/>
            <w:szCs w:val="28"/>
          </w:rPr>
          <w:t>расписка</w:t>
        </w:r>
      </w:hyperlink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о получении и учете заявления по форме согласно приложению N 3 к настоящему Порядку.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почтовым отправлением по указанному в заявлении адресу не позднее трех рабочих дней со дня получения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почтового отправления с заявлением.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месяца после дня учета заявления проводит проверку: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2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достоверности указанных в заявлении сведений;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2">
        <w:rPr>
          <w:rFonts w:ascii="Times New Roman" w:hAnsi="Times New Roman" w:cs="Times New Roman"/>
          <w:color w:val="000000"/>
          <w:sz w:val="28"/>
          <w:szCs w:val="28"/>
        </w:rPr>
        <w:t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3) отсутствия подачи аналогичного заявления другим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наймодателям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наймодателей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8"/>
      <w:bookmarkEnd w:id="0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8. По результатам проведенной проверки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954F7F" w:rsidRPr="001A7392" w:rsidRDefault="00954F7F" w:rsidP="00954F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если в результате проведенной проверки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выявил недостоверность содержащихся в заявлении сведений,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заявителю в сообщении, указанном в </w:t>
      </w:r>
      <w:hyperlink w:anchor="P48" w:history="1">
        <w:r w:rsidRPr="001A7392">
          <w:rPr>
            <w:rFonts w:ascii="Times New Roman" w:hAnsi="Times New Roman" w:cs="Times New Roman"/>
            <w:color w:val="000000"/>
            <w:sz w:val="28"/>
            <w:szCs w:val="28"/>
          </w:rPr>
          <w:t>пункте 8</w:t>
        </w:r>
      </w:hyperlink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2" w:history="1">
        <w:r w:rsidRPr="001A7392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91.14</w:t>
        </w:r>
      </w:hyperlink>
      <w:r w:rsidRPr="001A739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1A7392">
        <w:rPr>
          <w:rFonts w:ascii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1A73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4F7F" w:rsidRPr="001A7392" w:rsidRDefault="00954F7F" w:rsidP="00036556">
      <w:pPr>
        <w:jc w:val="center"/>
        <w:rPr>
          <w:b/>
          <w:sz w:val="28"/>
          <w:szCs w:val="28"/>
        </w:rPr>
      </w:pPr>
    </w:p>
    <w:p w:rsidR="00CD33CC" w:rsidRPr="001A7392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370F59" w:rsidRDefault="00370F59" w:rsidP="00370F59">
      <w:pPr>
        <w:rPr>
          <w:b/>
          <w:sz w:val="28"/>
          <w:szCs w:val="28"/>
        </w:rPr>
      </w:pPr>
    </w:p>
    <w:p w:rsidR="00CD33CC" w:rsidRDefault="00CD33CC" w:rsidP="00DA3F14">
      <w:pPr>
        <w:rPr>
          <w:b/>
          <w:sz w:val="28"/>
          <w:szCs w:val="28"/>
        </w:rPr>
      </w:pPr>
    </w:p>
    <w:p w:rsidR="00DA3F14" w:rsidRDefault="00DA3F14" w:rsidP="00DA3F14">
      <w:pPr>
        <w:rPr>
          <w:b/>
          <w:sz w:val="28"/>
          <w:szCs w:val="28"/>
        </w:rPr>
      </w:pPr>
    </w:p>
    <w:p w:rsidR="00CD33CC" w:rsidRDefault="00961D71" w:rsidP="00CD33CC">
      <w:pPr>
        <w:ind w:left="5529"/>
        <w:rPr>
          <w:sz w:val="20"/>
          <w:szCs w:val="20"/>
        </w:rPr>
      </w:pPr>
      <w:r>
        <w:rPr>
          <w:sz w:val="20"/>
          <w:szCs w:val="20"/>
        </w:rPr>
        <w:t>к Приложению</w:t>
      </w:r>
      <w:r w:rsidR="00CD33CC" w:rsidRPr="00CD33CC">
        <w:rPr>
          <w:sz w:val="20"/>
          <w:szCs w:val="20"/>
        </w:rPr>
        <w:t xml:space="preserve"> № 1</w:t>
      </w:r>
    </w:p>
    <w:p w:rsidR="00CD33CC" w:rsidRPr="00CD33CC" w:rsidRDefault="00961D71" w:rsidP="00CD33CC">
      <w:pPr>
        <w:spacing w:after="240"/>
        <w:ind w:left="5529"/>
        <w:jc w:val="both"/>
      </w:pPr>
      <w:r>
        <w:rPr>
          <w:sz w:val="20"/>
          <w:szCs w:val="20"/>
        </w:rPr>
        <w:t>Порядка</w:t>
      </w:r>
      <w:r w:rsidR="00CD33CC" w:rsidRPr="00CD33CC">
        <w:rPr>
          <w:sz w:val="20"/>
          <w:szCs w:val="20"/>
        </w:rPr>
        <w:t xml:space="preserve"> учета </w:t>
      </w:r>
      <w:proofErr w:type="spellStart"/>
      <w:r w:rsidR="00CD33CC" w:rsidRPr="00CD33CC">
        <w:rPr>
          <w:sz w:val="20"/>
          <w:szCs w:val="20"/>
        </w:rPr>
        <w:t>наймодателями</w:t>
      </w:r>
      <w:proofErr w:type="spellEnd"/>
      <w:r w:rsidR="00CD33CC" w:rsidRPr="00CD33CC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Т</w:t>
      </w:r>
      <w:r w:rsidR="00CD33CC">
        <w:rPr>
          <w:sz w:val="20"/>
          <w:szCs w:val="20"/>
        </w:rPr>
        <w:t>аштагольского муниципального района</w:t>
      </w:r>
    </w:p>
    <w:p w:rsidR="00CD33CC" w:rsidRPr="00CD33CC" w:rsidRDefault="00CD33CC" w:rsidP="00CD33CC">
      <w:pPr>
        <w:jc w:val="center"/>
      </w:pPr>
      <w:r w:rsidRPr="00CD33CC">
        <w:t>Форма заявления</w:t>
      </w:r>
      <w:r w:rsidRPr="00CD33CC">
        <w:br/>
        <w:t>гражданина о предоставлении жилого помещения по договору</w:t>
      </w:r>
      <w:r w:rsidRPr="00CD33CC">
        <w:br/>
        <w:t>найма жилого помещения жилищного фонда социального</w:t>
      </w:r>
      <w:r w:rsidRPr="00CD33CC">
        <w:br/>
        <w:t>использования на тер</w:t>
      </w:r>
      <w:r>
        <w:t>ритории Таштагольского муниципального района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83"/>
        <w:gridCol w:w="284"/>
        <w:gridCol w:w="142"/>
        <w:gridCol w:w="141"/>
        <w:gridCol w:w="426"/>
        <w:gridCol w:w="141"/>
        <w:gridCol w:w="142"/>
        <w:gridCol w:w="142"/>
        <w:gridCol w:w="142"/>
        <w:gridCol w:w="283"/>
        <w:gridCol w:w="142"/>
        <w:gridCol w:w="142"/>
        <w:gridCol w:w="141"/>
        <w:gridCol w:w="142"/>
        <w:gridCol w:w="142"/>
        <w:gridCol w:w="142"/>
        <w:gridCol w:w="141"/>
        <w:gridCol w:w="263"/>
        <w:gridCol w:w="21"/>
        <w:gridCol w:w="142"/>
        <w:gridCol w:w="76"/>
        <w:gridCol w:w="65"/>
        <w:gridCol w:w="284"/>
        <w:gridCol w:w="142"/>
        <w:gridCol w:w="141"/>
        <w:gridCol w:w="142"/>
        <w:gridCol w:w="425"/>
        <w:gridCol w:w="228"/>
        <w:gridCol w:w="198"/>
        <w:gridCol w:w="141"/>
        <w:gridCol w:w="142"/>
        <w:gridCol w:w="142"/>
        <w:gridCol w:w="142"/>
        <w:gridCol w:w="141"/>
        <w:gridCol w:w="142"/>
        <w:gridCol w:w="142"/>
        <w:gridCol w:w="837"/>
        <w:gridCol w:w="13"/>
        <w:gridCol w:w="284"/>
        <w:gridCol w:w="142"/>
        <w:gridCol w:w="141"/>
        <w:gridCol w:w="142"/>
        <w:gridCol w:w="142"/>
        <w:gridCol w:w="142"/>
        <w:gridCol w:w="283"/>
        <w:gridCol w:w="284"/>
        <w:gridCol w:w="708"/>
      </w:tblGrid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  <w:rPr>
                <w:sz w:val="10"/>
                <w:szCs w:val="10"/>
              </w:rPr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CD33CC" w:rsidRDefault="00CD33CC" w:rsidP="001A7392"/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наймодателя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</w:p>
        </w:tc>
        <w:tc>
          <w:tcPr>
            <w:tcW w:w="35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  <w:rPr>
                <w:sz w:val="18"/>
                <w:szCs w:val="18"/>
              </w:rPr>
            </w:pPr>
            <w:r w:rsidRPr="00CD33CC">
              <w:rPr>
                <w:sz w:val="18"/>
                <w:szCs w:val="18"/>
              </w:rPr>
              <w:t>(Фамилия, имя, отчество (последнее - при наличии), место жительства, номер телефона)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паспорт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серии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выдан</w:t>
            </w:r>
            <w:proofErr w:type="spellEnd"/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г.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Заявление</w:t>
            </w:r>
            <w:proofErr w:type="spellEnd"/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Прошу предоставить мне жилое помещение по договору найма жилого помещения</w:t>
            </w:r>
            <w:r w:rsidRPr="00CD33CC">
              <w:br/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жилищного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фонда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социального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принят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49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 xml:space="preserve">г. на учет </w:t>
            </w:r>
            <w:proofErr w:type="gramStart"/>
            <w:r w:rsidRPr="00CD33CC">
              <w:t>нуждающихся</w:t>
            </w:r>
            <w:proofErr w:type="gramEnd"/>
            <w:r w:rsidRPr="00CD33CC">
              <w:t xml:space="preserve"> в предоставлении</w:t>
            </w:r>
            <w:r w:rsidRPr="00CD33CC">
              <w:br/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жилого помещения по договору найма жилого помещения жилищного фонда социального</w:t>
            </w:r>
            <w:r w:rsidRPr="00CD33CC">
              <w:br/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использования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решением</w:t>
            </w:r>
            <w:proofErr w:type="spellEnd"/>
          </w:p>
        </w:tc>
        <w:tc>
          <w:tcPr>
            <w:tcW w:w="680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органа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принявшего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решение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62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>г.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В жилом помещении предполагаю проживать один/с семьей (</w:t>
            </w:r>
            <w:proofErr w:type="gramStart"/>
            <w:r w:rsidRPr="00CD33CC">
              <w:t>нужное</w:t>
            </w:r>
            <w:proofErr w:type="gramEnd"/>
            <w:r w:rsidRPr="00CD33CC">
              <w:t xml:space="preserve"> подчеркнуть).</w:t>
            </w:r>
            <w:r w:rsidRPr="00CD33CC">
              <w:br/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Состав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семьи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751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rPr>
                <w:lang w:val="en-US"/>
              </w:rPr>
              <w:t>(а):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CC" w:rsidRDefault="00CD33CC" w:rsidP="001A7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36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CC" w:rsidRPr="00CD33CC" w:rsidRDefault="00CD33CC" w:rsidP="001A7392">
            <w:pPr>
              <w:jc w:val="center"/>
            </w:pPr>
            <w:r w:rsidRPr="00CD33CC">
              <w:t>Фамилия, имя, отчество (последнее - при наличии)</w:t>
            </w:r>
          </w:p>
        </w:tc>
        <w:tc>
          <w:tcPr>
            <w:tcW w:w="3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CC" w:rsidRDefault="00CD33CC" w:rsidP="001A73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Степень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родства</w:t>
            </w:r>
            <w:proofErr w:type="spellEnd"/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CC" w:rsidRDefault="00CD33CC" w:rsidP="001A73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Число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месяц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рождения</w:t>
            </w:r>
            <w:proofErr w:type="spellEnd"/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36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3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36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3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Я</w:t>
            </w:r>
            <w:r>
              <w:rPr>
                <w:b/>
                <w:bCs/>
                <w:lang w:val="en-US"/>
              </w:rPr>
              <w:t>,</w:t>
            </w:r>
          </w:p>
        </w:tc>
        <w:tc>
          <w:tcPr>
            <w:tcW w:w="864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86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  <w:rPr>
                <w:sz w:val="18"/>
                <w:szCs w:val="18"/>
              </w:rPr>
            </w:pPr>
            <w:r w:rsidRPr="00CD33CC">
              <w:rPr>
                <w:sz w:val="18"/>
                <w:szCs w:val="18"/>
              </w:rPr>
              <w:t>(Фамилия, имя, отчество (последнее - при наличии))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878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r w:rsidRPr="00CD33CC">
              <w:t>Номер основного документа, удостоверяющего личность, дата выдачи, выдавший его орган: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CD33CC" w:rsidRDefault="00CD33CC" w:rsidP="001A7392"/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</w:pPr>
            <w:r w:rsidRPr="00CD33CC">
              <w:t>свободно, своей волей и в своем интересе даю согласие должностным лицам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/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CD33CC" w:rsidRDefault="00CD33CC" w:rsidP="001A7392"/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наймодателя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</w:pPr>
            <w:proofErr w:type="gramStart"/>
            <w:r w:rsidRPr="00CD33CC">
              <w:t>на обработку (любое действие (операцию) или совокупность действий (операций), совершаемых с использованием средств автоматизации  или без использования таких средств,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</w:t>
            </w:r>
            <w:proofErr w:type="spellStart"/>
            <w:r w:rsidRPr="00CD33CC">
              <w:t>распространиение</w:t>
            </w:r>
            <w:proofErr w:type="spellEnd"/>
            <w:r w:rsidRPr="00CD33CC">
              <w:t>, предоставление, доступ), обезличивание, блокирование, удаление, уничтожение следующих персональных данных:</w:t>
            </w:r>
            <w:proofErr w:type="gramEnd"/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фамилия, имя, отчество (последнее – при наличии), дата и место рождения,</w:t>
            </w:r>
            <w:r w:rsidRPr="00CD33CC">
              <w:br/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гражданство</w:t>
            </w:r>
            <w:proofErr w:type="spellEnd"/>
            <w:r>
              <w:rPr>
                <w:lang w:val="en-US"/>
              </w:rPr>
              <w:t>;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степень родства, фамилии, имена, отчества, даты рождения близких родственников</w:t>
            </w:r>
            <w:r w:rsidRPr="00CD33CC">
              <w:br/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</w:pPr>
            <w:r w:rsidRPr="00CD33CC">
              <w:t>(отца, матери, братьев, сестер и детей), а также супруга (супруги));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r w:rsidRPr="00CD33CC">
              <w:t>адрес регистрации по месту жительства (пребывания);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r w:rsidRPr="00CD33CC">
              <w:t>дата регистрации по месту жительства;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r w:rsidRPr="00CD33CC">
              <w:t>паспорт (серия, номер, кем и когда выдан);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телефона</w:t>
            </w:r>
            <w:proofErr w:type="spellEnd"/>
            <w:r>
              <w:rPr>
                <w:lang w:val="en-US"/>
              </w:rPr>
              <w:t>;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proofErr w:type="gramStart"/>
            <w:r w:rsidRPr="00CD33CC">
              <w:t>номер документа, подтверждающего право на льготу (серия, номер, кем и когда</w:t>
            </w:r>
            <w:r w:rsidRPr="00CD33CC">
              <w:br/>
            </w:r>
            <w:proofErr w:type="gramEnd"/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выдан</w:t>
            </w:r>
            <w:proofErr w:type="spellEnd"/>
            <w:proofErr w:type="gramEnd"/>
            <w:r>
              <w:rPr>
                <w:lang w:val="en-US"/>
              </w:rPr>
              <w:t>).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Вышеуказанные персональные данные предоставляют для обработки в целях</w:t>
            </w:r>
            <w:r w:rsidRPr="00CD33CC">
              <w:br/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370F59">
            <w:pPr>
              <w:jc w:val="both"/>
            </w:pPr>
            <w:r w:rsidRPr="00CD33CC">
              <w:t>обеспечения соблюдения в отношении меня законодательства Российской Федерации в сфере отношений, связанных с предоставлением жилых помещений по договорам</w:t>
            </w:r>
            <w:r w:rsidRPr="00CD33CC">
              <w:br/>
              <w:t>найма жилых помещений жилищного фонда социального использован</w:t>
            </w:r>
            <w:r>
              <w:t>ия на территории Таштагольского муниципального района</w:t>
            </w:r>
            <w:r w:rsidRPr="00CD33CC">
              <w:t xml:space="preserve"> и для реализации полномочий, возложенных действующим</w:t>
            </w:r>
            <w:r>
              <w:t xml:space="preserve"> законодательством </w:t>
            </w:r>
            <w:proofErr w:type="gramStart"/>
            <w:r>
              <w:t>на</w:t>
            </w:r>
            <w:proofErr w:type="gramEnd"/>
            <w:r>
              <w:t xml:space="preserve"> ________________________________________________</w:t>
            </w:r>
          </w:p>
          <w:p w:rsidR="00370F59" w:rsidRDefault="00CD33CC" w:rsidP="00370F59">
            <w:pPr>
              <w:jc w:val="both"/>
            </w:pPr>
            <w:r>
              <w:t>__________________________________________________________________________</w:t>
            </w:r>
            <w:r w:rsidR="00370F59">
              <w:t>______</w:t>
            </w:r>
          </w:p>
          <w:p w:rsidR="00370F59" w:rsidRDefault="00370F59" w:rsidP="00370F59">
            <w:pPr>
              <w:jc w:val="both"/>
            </w:pPr>
            <w:r>
              <w:t>________________________________________________________________________________</w:t>
            </w:r>
          </w:p>
          <w:p w:rsidR="00CD33CC" w:rsidRPr="00370F59" w:rsidRDefault="00370F59" w:rsidP="00370F59">
            <w:pPr>
              <w:jc w:val="center"/>
            </w:pPr>
            <w:r>
              <w:t xml:space="preserve">(наименование </w:t>
            </w:r>
            <w:proofErr w:type="spellStart"/>
            <w:r>
              <w:t>наймодателя</w:t>
            </w:r>
            <w:proofErr w:type="spellEnd"/>
            <w:r>
              <w:t>)</w:t>
            </w:r>
            <w:r w:rsidR="00CD33CC" w:rsidRPr="00CD33CC">
              <w:br/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CD33CC"/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ознакомлен</w:t>
            </w:r>
            <w:proofErr w:type="spellEnd"/>
            <w:r>
              <w:rPr>
                <w:lang w:val="en-US"/>
              </w:rPr>
              <w:t xml:space="preserve">(а), </w:t>
            </w:r>
            <w:proofErr w:type="spellStart"/>
            <w:r>
              <w:rPr>
                <w:lang w:val="en-US"/>
              </w:rPr>
              <w:t>что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 xml:space="preserve">согласие на обработку персональных данных действует </w:t>
            </w:r>
            <w:proofErr w:type="gramStart"/>
            <w:r w:rsidRPr="00CD33CC">
              <w:t>с даты подписания</w:t>
            </w:r>
            <w:proofErr w:type="gramEnd"/>
            <w:r w:rsidRPr="00CD33CC">
              <w:t xml:space="preserve"> настоящего</w:t>
            </w:r>
            <w:r w:rsidRPr="00CD33CC">
              <w:br/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</w:pPr>
            <w:r w:rsidRPr="00CD33CC">
              <w:t>согласия и до даты подачи письменного заявления в произвольной форме об отзыве настоящего согласия;</w:t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90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both"/>
              <w:rPr>
                <w:sz w:val="2"/>
                <w:szCs w:val="2"/>
              </w:rPr>
            </w:pPr>
            <w:r w:rsidRPr="00CD33CC">
              <w:t>персональные данные, предоставляемые в отношении третьих лиц, будут</w:t>
            </w:r>
            <w:r w:rsidRPr="00CD33CC">
              <w:br/>
            </w: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370F59">
            <w:pPr>
              <w:jc w:val="both"/>
            </w:pPr>
            <w:r w:rsidRPr="00CD33CC">
              <w:t xml:space="preserve">обрабатываться только в целях осуществления и </w:t>
            </w:r>
            <w:proofErr w:type="gramStart"/>
            <w:r w:rsidRPr="00CD33CC">
              <w:t>выполнения</w:t>
            </w:r>
            <w:proofErr w:type="gramEnd"/>
            <w:r w:rsidRPr="00CD33CC">
              <w:t xml:space="preserve"> возложенных  законодательством Российской Федерации </w:t>
            </w:r>
            <w:r w:rsidR="00370F59">
              <w:t xml:space="preserve">и исполнительным органом государственной власти Кемеровской области на администрацию Таштагольского муниципального района </w:t>
            </w:r>
            <w:r w:rsidRPr="00CD33CC">
              <w:t>полномочий и обязанностей.</w:t>
            </w:r>
          </w:p>
          <w:p w:rsidR="00370F59" w:rsidRPr="00CD33CC" w:rsidRDefault="00370F59" w:rsidP="00370F59">
            <w:pPr>
              <w:jc w:val="both"/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496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r w:rsidRPr="00CD33CC">
              <w:t>Дата начала обработки персональных данных:</w:t>
            </w:r>
          </w:p>
        </w:tc>
        <w:tc>
          <w:tcPr>
            <w:tcW w:w="41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CD33CC" w:rsidRDefault="00CD33CC" w:rsidP="001A7392"/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CD33CC" w:rsidRDefault="00CD33CC" w:rsidP="001A7392"/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</w:pPr>
            <w:r>
              <w:t>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r>
              <w:t>”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>г.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Регистрационный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номер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заявления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приема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заявления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</w:pPr>
            <w:r>
              <w:t>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r>
              <w:t>”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>г.</w:t>
            </w:r>
          </w:p>
        </w:tc>
      </w:tr>
      <w:tr w:rsid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Специалист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tcW w:w="36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rPr>
                <w:lang w:val="en-US"/>
              </w:rPr>
            </w:pPr>
            <w:r>
              <w:rPr>
                <w:lang w:val="en-US"/>
              </w:rPr>
              <w:t>)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</w:tr>
      <w:tr w:rsidR="00CD33CC" w:rsidRPr="00CD33CC" w:rsidTr="00CD3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Подпись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C" w:rsidRDefault="00CD33CC" w:rsidP="001A7392">
            <w:pPr>
              <w:jc w:val="center"/>
              <w:rPr>
                <w:lang w:val="en-US"/>
              </w:rPr>
            </w:pPr>
          </w:p>
        </w:tc>
        <w:tc>
          <w:tcPr>
            <w:tcW w:w="4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rPr>
                <w:sz w:val="18"/>
                <w:szCs w:val="18"/>
              </w:rPr>
            </w:pPr>
            <w:r w:rsidRPr="00CD33CC">
              <w:rPr>
                <w:sz w:val="18"/>
                <w:szCs w:val="18"/>
              </w:rPr>
              <w:t>(Фамилия, имя, отчество (последнее – при наличии))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C" w:rsidRPr="00CD33CC" w:rsidRDefault="00CD33CC" w:rsidP="001A7392">
            <w:pPr>
              <w:jc w:val="center"/>
            </w:pPr>
          </w:p>
        </w:tc>
      </w:tr>
    </w:tbl>
    <w:p w:rsidR="00CD33CC" w:rsidRPr="00CD33CC" w:rsidRDefault="00CD33CC" w:rsidP="00CD33CC">
      <w:pPr>
        <w:jc w:val="center"/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CD33CC" w:rsidRDefault="00CD33CC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1A7392" w:rsidRPr="001A7392" w:rsidRDefault="00961D71" w:rsidP="001A7392">
      <w:pPr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 Приложению № 1</w:t>
      </w:r>
    </w:p>
    <w:p w:rsidR="001A7392" w:rsidRPr="001A7392" w:rsidRDefault="00961D71" w:rsidP="001A7392">
      <w:pPr>
        <w:spacing w:after="360"/>
        <w:ind w:left="5529"/>
        <w:jc w:val="both"/>
      </w:pPr>
      <w:r>
        <w:rPr>
          <w:sz w:val="20"/>
          <w:szCs w:val="20"/>
        </w:rPr>
        <w:t>Порядка</w:t>
      </w:r>
      <w:r w:rsidR="001A7392" w:rsidRPr="001A7392">
        <w:rPr>
          <w:sz w:val="20"/>
          <w:szCs w:val="20"/>
        </w:rPr>
        <w:t xml:space="preserve"> учета </w:t>
      </w:r>
      <w:proofErr w:type="spellStart"/>
      <w:r w:rsidR="001A7392" w:rsidRPr="001A7392">
        <w:rPr>
          <w:sz w:val="20"/>
          <w:szCs w:val="20"/>
        </w:rPr>
        <w:t>наймодателями</w:t>
      </w:r>
      <w:proofErr w:type="spellEnd"/>
      <w:r w:rsidR="001A7392" w:rsidRPr="001A7392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Т</w:t>
      </w:r>
      <w:r w:rsidR="001A7392">
        <w:rPr>
          <w:sz w:val="20"/>
          <w:szCs w:val="20"/>
        </w:rPr>
        <w:t>аштагольского муниципального района</w:t>
      </w:r>
    </w:p>
    <w:p w:rsidR="001A7392" w:rsidRPr="001A7392" w:rsidRDefault="001A7392" w:rsidP="001A7392">
      <w:pPr>
        <w:spacing w:after="360"/>
        <w:jc w:val="center"/>
        <w:rPr>
          <w:sz w:val="22"/>
          <w:szCs w:val="22"/>
        </w:rPr>
      </w:pPr>
      <w:r w:rsidRPr="001A7392">
        <w:rPr>
          <w:sz w:val="22"/>
          <w:szCs w:val="22"/>
        </w:rPr>
        <w:t xml:space="preserve">Форма расписки </w:t>
      </w:r>
      <w:r w:rsidRPr="001A7392">
        <w:rPr>
          <w:sz w:val="22"/>
          <w:szCs w:val="22"/>
        </w:rPr>
        <w:br/>
        <w:t>о получении заявления о предоставлении жилого помещения</w:t>
      </w:r>
      <w:r w:rsidRPr="001A7392">
        <w:rPr>
          <w:sz w:val="22"/>
          <w:szCs w:val="22"/>
        </w:rPr>
        <w:br/>
        <w:t>по договору найма жилого помещения жилищного фонда социального</w:t>
      </w:r>
      <w:r w:rsidRPr="001A7392">
        <w:rPr>
          <w:sz w:val="22"/>
          <w:szCs w:val="22"/>
        </w:rPr>
        <w:br/>
        <w:t>использования на территории Томской области</w:t>
      </w:r>
    </w:p>
    <w:p w:rsidR="001A7392" w:rsidRPr="001A7392" w:rsidRDefault="001A7392" w:rsidP="001A7392">
      <w:pPr>
        <w:spacing w:after="360"/>
        <w:jc w:val="center"/>
        <w:rPr>
          <w:sz w:val="22"/>
          <w:szCs w:val="22"/>
        </w:rPr>
      </w:pPr>
      <w:r w:rsidRPr="001A7392">
        <w:rPr>
          <w:sz w:val="22"/>
          <w:szCs w:val="22"/>
        </w:rPr>
        <w:t>Расписка</w:t>
      </w:r>
      <w:r w:rsidRPr="001A7392">
        <w:rPr>
          <w:sz w:val="22"/>
          <w:szCs w:val="22"/>
        </w:rPr>
        <w:br/>
        <w:t>о получении и учете заявления о предоставлении жилого помещения</w:t>
      </w:r>
      <w:r w:rsidRPr="001A7392">
        <w:rPr>
          <w:sz w:val="22"/>
          <w:szCs w:val="22"/>
        </w:rPr>
        <w:br/>
        <w:t>по договору найма жилого помещения жилищного фонда социального</w:t>
      </w:r>
      <w:r w:rsidRPr="001A7392">
        <w:rPr>
          <w:sz w:val="22"/>
          <w:szCs w:val="22"/>
        </w:rPr>
        <w:br/>
        <w:t>использования на территории Томской области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41"/>
        <w:gridCol w:w="426"/>
        <w:gridCol w:w="283"/>
        <w:gridCol w:w="99"/>
        <w:gridCol w:w="1035"/>
        <w:gridCol w:w="425"/>
        <w:gridCol w:w="426"/>
        <w:gridCol w:w="708"/>
        <w:gridCol w:w="284"/>
        <w:gridCol w:w="425"/>
        <w:gridCol w:w="567"/>
        <w:gridCol w:w="284"/>
        <w:gridCol w:w="567"/>
        <w:gridCol w:w="283"/>
        <w:gridCol w:w="284"/>
        <w:gridCol w:w="141"/>
        <w:gridCol w:w="426"/>
        <w:gridCol w:w="425"/>
        <w:gridCol w:w="1417"/>
      </w:tblGrid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Настоящим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удостоверяется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что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заявитель</w:t>
            </w:r>
            <w:proofErr w:type="spellEnd"/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lang w:val="en-US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>
            <w:pPr>
              <w:jc w:val="center"/>
              <w:rPr>
                <w:sz w:val="18"/>
                <w:szCs w:val="18"/>
              </w:rPr>
            </w:pPr>
            <w:r w:rsidRPr="001A7392">
              <w:rPr>
                <w:sz w:val="18"/>
                <w:szCs w:val="18"/>
              </w:rPr>
              <w:t>(Фамилия, имя, отчество (последнее – при наличии))</w:t>
            </w: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Pr="001A7392" w:rsidRDefault="001A7392" w:rsidP="001A739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представил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а </w:t>
            </w:r>
            <w:proofErr w:type="spellStart"/>
            <w:r>
              <w:rPr>
                <w:sz w:val="22"/>
                <w:szCs w:val="22"/>
                <w:lang w:val="en-US"/>
              </w:rPr>
              <w:t>наймодатель</w:t>
            </w:r>
            <w:proofErr w:type="spellEnd"/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наймодателя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получил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both"/>
              <w:rPr>
                <w:sz w:val="2"/>
                <w:szCs w:val="2"/>
              </w:rPr>
            </w:pPr>
            <w:r w:rsidRPr="001A7392">
              <w:rPr>
                <w:sz w:val="22"/>
                <w:szCs w:val="22"/>
              </w:rPr>
              <w:t>г. заявление о предоставлении жилого помещения</w:t>
            </w:r>
            <w:r w:rsidRPr="001A7392">
              <w:rPr>
                <w:sz w:val="22"/>
                <w:szCs w:val="22"/>
              </w:rPr>
              <w:br/>
            </w: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"/>
                <w:szCs w:val="2"/>
              </w:rPr>
            </w:pPr>
            <w:r w:rsidRPr="001A7392">
              <w:rPr>
                <w:sz w:val="22"/>
                <w:szCs w:val="22"/>
              </w:rPr>
              <w:t>по договору</w:t>
            </w:r>
            <w:r>
              <w:rPr>
                <w:sz w:val="22"/>
                <w:szCs w:val="22"/>
              </w:rPr>
              <w:t xml:space="preserve"> найма жилого помещения жилищного фонда социального использования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br/>
            </w: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>
            <w:pPr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территории Таштагольского муниципального района и ему присвоен порядковый номер _______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Pr="001A7392" w:rsidRDefault="001A7392" w:rsidP="001A7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>
            <w:pPr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val="en-US"/>
              </w:rPr>
              <w:t>реестре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граждан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>
            <w:pPr>
              <w:jc w:val="both"/>
              <w:rPr>
                <w:sz w:val="22"/>
                <w:szCs w:val="22"/>
              </w:rPr>
            </w:pPr>
            <w:r w:rsidRPr="001A7392">
              <w:rPr>
                <w:sz w:val="22"/>
                <w:szCs w:val="22"/>
              </w:rPr>
              <w:t>подавших заявления о предоставлении жилых помещений по договорам найма жилых помещений жилищного фонда социального использ</w:t>
            </w:r>
            <w:r>
              <w:rPr>
                <w:sz w:val="22"/>
                <w:szCs w:val="22"/>
              </w:rPr>
              <w:t>ования на территории Таштагольского муниципального района</w:t>
            </w:r>
            <w:r w:rsidRPr="001A7392">
              <w:rPr>
                <w:sz w:val="22"/>
                <w:szCs w:val="22"/>
              </w:rPr>
              <w:t>.</w:t>
            </w: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/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Заявление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принял</w:t>
            </w:r>
            <w:proofErr w:type="spellEnd"/>
          </w:p>
        </w:tc>
        <w:tc>
          <w:tcPr>
            <w:tcW w:w="76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lang w:val="en-US"/>
              </w:rPr>
            </w:pPr>
          </w:p>
        </w:tc>
        <w:tc>
          <w:tcPr>
            <w:tcW w:w="7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Должность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  <w:lang w:val="en-US"/>
              </w:rPr>
            </w:pP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>
            <w:pPr>
              <w:jc w:val="center"/>
              <w:rPr>
                <w:sz w:val="18"/>
                <w:szCs w:val="18"/>
              </w:rPr>
            </w:pPr>
            <w:r w:rsidRPr="001A7392">
              <w:rPr>
                <w:sz w:val="18"/>
                <w:szCs w:val="18"/>
              </w:rPr>
              <w:t>(Фамилия, имя, отчество (последнее – при наличии) исполнителя, принявшего заявление)</w:t>
            </w:r>
          </w:p>
        </w:tc>
      </w:tr>
      <w:tr w:rsidR="001A7392" w:rsidRP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Pr="001A7392" w:rsidRDefault="001A7392" w:rsidP="001A7392">
            <w:pPr>
              <w:rPr>
                <w:sz w:val="22"/>
                <w:szCs w:val="22"/>
              </w:rPr>
            </w:pP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Pr="001A7392" w:rsidRDefault="001A7392" w:rsidP="001A739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Подпись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Дата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lang w:val="en-US"/>
              </w:rPr>
            </w:pP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lang w:val="en-US"/>
              </w:rPr>
            </w:pPr>
          </w:p>
        </w:tc>
      </w:tr>
      <w:tr w:rsidR="001A7392" w:rsidTr="001A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7392" w:rsidRDefault="001A7392" w:rsidP="001A739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М.П.</w:t>
            </w:r>
          </w:p>
        </w:tc>
      </w:tr>
    </w:tbl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Default="00370F59" w:rsidP="00036556">
      <w:pPr>
        <w:jc w:val="center"/>
        <w:rPr>
          <w:b/>
          <w:sz w:val="28"/>
          <w:szCs w:val="28"/>
        </w:rPr>
      </w:pPr>
    </w:p>
    <w:p w:rsidR="00370F59" w:rsidRPr="00954F7F" w:rsidRDefault="00370F59" w:rsidP="00036556">
      <w:pPr>
        <w:jc w:val="center"/>
        <w:rPr>
          <w:b/>
          <w:sz w:val="28"/>
          <w:szCs w:val="28"/>
        </w:rPr>
      </w:pPr>
    </w:p>
    <w:sectPr w:rsidR="00370F59" w:rsidRPr="00954F7F" w:rsidSect="00CC749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90C"/>
    <w:multiLevelType w:val="hybridMultilevel"/>
    <w:tmpl w:val="3488CD12"/>
    <w:lvl w:ilvl="0" w:tplc="BC50E3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790BEE"/>
    <w:multiLevelType w:val="hybridMultilevel"/>
    <w:tmpl w:val="3DC41486"/>
    <w:lvl w:ilvl="0" w:tplc="9EF0E49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435EC"/>
    <w:rsid w:val="00014339"/>
    <w:rsid w:val="00015B2B"/>
    <w:rsid w:val="00021128"/>
    <w:rsid w:val="0002373C"/>
    <w:rsid w:val="000256DA"/>
    <w:rsid w:val="00033A0E"/>
    <w:rsid w:val="0003411D"/>
    <w:rsid w:val="00036556"/>
    <w:rsid w:val="00043847"/>
    <w:rsid w:val="00047B05"/>
    <w:rsid w:val="0006142B"/>
    <w:rsid w:val="0006311D"/>
    <w:rsid w:val="000674C6"/>
    <w:rsid w:val="0007707F"/>
    <w:rsid w:val="00083BA4"/>
    <w:rsid w:val="00096A76"/>
    <w:rsid w:val="000A35EF"/>
    <w:rsid w:val="000B4CA8"/>
    <w:rsid w:val="000B7B99"/>
    <w:rsid w:val="000C3F57"/>
    <w:rsid w:val="000C45D4"/>
    <w:rsid w:val="000D27DD"/>
    <w:rsid w:val="000F3A12"/>
    <w:rsid w:val="000F43B9"/>
    <w:rsid w:val="00100AAA"/>
    <w:rsid w:val="001049BB"/>
    <w:rsid w:val="00104D42"/>
    <w:rsid w:val="00114B8B"/>
    <w:rsid w:val="00121D98"/>
    <w:rsid w:val="00130F67"/>
    <w:rsid w:val="00135335"/>
    <w:rsid w:val="00136D1F"/>
    <w:rsid w:val="00141051"/>
    <w:rsid w:val="00142CDB"/>
    <w:rsid w:val="00145BCE"/>
    <w:rsid w:val="001479DF"/>
    <w:rsid w:val="00152093"/>
    <w:rsid w:val="001620EF"/>
    <w:rsid w:val="001757C5"/>
    <w:rsid w:val="00180476"/>
    <w:rsid w:val="0018507C"/>
    <w:rsid w:val="0018710D"/>
    <w:rsid w:val="001876A9"/>
    <w:rsid w:val="001A7392"/>
    <w:rsid w:val="001C594D"/>
    <w:rsid w:val="001C5D51"/>
    <w:rsid w:val="001D3A0A"/>
    <w:rsid w:val="001E602E"/>
    <w:rsid w:val="00202451"/>
    <w:rsid w:val="002179DD"/>
    <w:rsid w:val="00221E48"/>
    <w:rsid w:val="002444B5"/>
    <w:rsid w:val="00286EFD"/>
    <w:rsid w:val="00292865"/>
    <w:rsid w:val="002A4C52"/>
    <w:rsid w:val="002B310F"/>
    <w:rsid w:val="002B436D"/>
    <w:rsid w:val="002B5F98"/>
    <w:rsid w:val="002B6327"/>
    <w:rsid w:val="002C177F"/>
    <w:rsid w:val="002D3C6A"/>
    <w:rsid w:val="002E0637"/>
    <w:rsid w:val="002E699E"/>
    <w:rsid w:val="002F31DE"/>
    <w:rsid w:val="00301167"/>
    <w:rsid w:val="00304F0F"/>
    <w:rsid w:val="00324100"/>
    <w:rsid w:val="00327699"/>
    <w:rsid w:val="0032778A"/>
    <w:rsid w:val="00327807"/>
    <w:rsid w:val="00330753"/>
    <w:rsid w:val="003324A8"/>
    <w:rsid w:val="00334F14"/>
    <w:rsid w:val="00335549"/>
    <w:rsid w:val="00354650"/>
    <w:rsid w:val="00370F59"/>
    <w:rsid w:val="00381FDA"/>
    <w:rsid w:val="00394BA5"/>
    <w:rsid w:val="003C02CE"/>
    <w:rsid w:val="003D40C9"/>
    <w:rsid w:val="003D799F"/>
    <w:rsid w:val="003E06F0"/>
    <w:rsid w:val="003F0F7E"/>
    <w:rsid w:val="003F432F"/>
    <w:rsid w:val="004046B7"/>
    <w:rsid w:val="004115CD"/>
    <w:rsid w:val="004128E6"/>
    <w:rsid w:val="00415B22"/>
    <w:rsid w:val="0042666F"/>
    <w:rsid w:val="004438A5"/>
    <w:rsid w:val="00462EF5"/>
    <w:rsid w:val="00475525"/>
    <w:rsid w:val="004756DC"/>
    <w:rsid w:val="004913FB"/>
    <w:rsid w:val="0049515B"/>
    <w:rsid w:val="004A78A1"/>
    <w:rsid w:val="004B435A"/>
    <w:rsid w:val="004C007C"/>
    <w:rsid w:val="004C1F5D"/>
    <w:rsid w:val="004C2508"/>
    <w:rsid w:val="004F097D"/>
    <w:rsid w:val="004F3148"/>
    <w:rsid w:val="004F4B66"/>
    <w:rsid w:val="004F522F"/>
    <w:rsid w:val="004F5A13"/>
    <w:rsid w:val="004F692A"/>
    <w:rsid w:val="00500CD9"/>
    <w:rsid w:val="00510FDA"/>
    <w:rsid w:val="00511F5C"/>
    <w:rsid w:val="00523EAC"/>
    <w:rsid w:val="00526E2D"/>
    <w:rsid w:val="005368D5"/>
    <w:rsid w:val="0054302D"/>
    <w:rsid w:val="00546556"/>
    <w:rsid w:val="005555AA"/>
    <w:rsid w:val="005730A2"/>
    <w:rsid w:val="00575433"/>
    <w:rsid w:val="00575DC9"/>
    <w:rsid w:val="00576E93"/>
    <w:rsid w:val="00583E75"/>
    <w:rsid w:val="00587760"/>
    <w:rsid w:val="00592F94"/>
    <w:rsid w:val="005A47CB"/>
    <w:rsid w:val="005D45E1"/>
    <w:rsid w:val="005E251F"/>
    <w:rsid w:val="005E292F"/>
    <w:rsid w:val="005E3B6A"/>
    <w:rsid w:val="005E4BDD"/>
    <w:rsid w:val="005E7870"/>
    <w:rsid w:val="0060429E"/>
    <w:rsid w:val="0060673A"/>
    <w:rsid w:val="0061052B"/>
    <w:rsid w:val="00623B29"/>
    <w:rsid w:val="00633A00"/>
    <w:rsid w:val="00635280"/>
    <w:rsid w:val="00650C86"/>
    <w:rsid w:val="0066039F"/>
    <w:rsid w:val="0066545E"/>
    <w:rsid w:val="00665861"/>
    <w:rsid w:val="00692B19"/>
    <w:rsid w:val="0069554D"/>
    <w:rsid w:val="00697696"/>
    <w:rsid w:val="006B4CBA"/>
    <w:rsid w:val="006B5C6B"/>
    <w:rsid w:val="006C50F7"/>
    <w:rsid w:val="006D3C98"/>
    <w:rsid w:val="006D733B"/>
    <w:rsid w:val="006D7E93"/>
    <w:rsid w:val="006E04E7"/>
    <w:rsid w:val="00707553"/>
    <w:rsid w:val="0072074D"/>
    <w:rsid w:val="00730F1B"/>
    <w:rsid w:val="00761D4F"/>
    <w:rsid w:val="00770D9E"/>
    <w:rsid w:val="00780DA9"/>
    <w:rsid w:val="007829FB"/>
    <w:rsid w:val="00796B67"/>
    <w:rsid w:val="007A154C"/>
    <w:rsid w:val="007C10C1"/>
    <w:rsid w:val="007C4970"/>
    <w:rsid w:val="007C5218"/>
    <w:rsid w:val="007E3E2C"/>
    <w:rsid w:val="007F0D6F"/>
    <w:rsid w:val="00803D94"/>
    <w:rsid w:val="00841D66"/>
    <w:rsid w:val="008668AC"/>
    <w:rsid w:val="008668D0"/>
    <w:rsid w:val="00871915"/>
    <w:rsid w:val="0087234E"/>
    <w:rsid w:val="00883DB1"/>
    <w:rsid w:val="008A7F40"/>
    <w:rsid w:val="008B3310"/>
    <w:rsid w:val="008B4BE0"/>
    <w:rsid w:val="008D1291"/>
    <w:rsid w:val="008E1182"/>
    <w:rsid w:val="008F2367"/>
    <w:rsid w:val="008F4B19"/>
    <w:rsid w:val="008F6DC4"/>
    <w:rsid w:val="00937D74"/>
    <w:rsid w:val="00942BF6"/>
    <w:rsid w:val="00943725"/>
    <w:rsid w:val="00954F7F"/>
    <w:rsid w:val="00961D71"/>
    <w:rsid w:val="009661A7"/>
    <w:rsid w:val="00972370"/>
    <w:rsid w:val="00995956"/>
    <w:rsid w:val="009A0FF9"/>
    <w:rsid w:val="009A2747"/>
    <w:rsid w:val="009A4759"/>
    <w:rsid w:val="009A560A"/>
    <w:rsid w:val="009D03CA"/>
    <w:rsid w:val="009D1B91"/>
    <w:rsid w:val="009D4868"/>
    <w:rsid w:val="009D624F"/>
    <w:rsid w:val="009E2C4B"/>
    <w:rsid w:val="009E4CF2"/>
    <w:rsid w:val="009E791C"/>
    <w:rsid w:val="009F032C"/>
    <w:rsid w:val="009F57A8"/>
    <w:rsid w:val="00A04C98"/>
    <w:rsid w:val="00A13661"/>
    <w:rsid w:val="00A16420"/>
    <w:rsid w:val="00A168E4"/>
    <w:rsid w:val="00A21BD7"/>
    <w:rsid w:val="00A23C13"/>
    <w:rsid w:val="00A30E08"/>
    <w:rsid w:val="00A371B8"/>
    <w:rsid w:val="00A3787C"/>
    <w:rsid w:val="00A4081C"/>
    <w:rsid w:val="00A64201"/>
    <w:rsid w:val="00A65858"/>
    <w:rsid w:val="00A77CD5"/>
    <w:rsid w:val="00A94AA4"/>
    <w:rsid w:val="00AA2EC5"/>
    <w:rsid w:val="00AA503A"/>
    <w:rsid w:val="00AC449A"/>
    <w:rsid w:val="00AD509F"/>
    <w:rsid w:val="00AD7571"/>
    <w:rsid w:val="00AF0E88"/>
    <w:rsid w:val="00B079A1"/>
    <w:rsid w:val="00B07A18"/>
    <w:rsid w:val="00B1556C"/>
    <w:rsid w:val="00B15939"/>
    <w:rsid w:val="00B20460"/>
    <w:rsid w:val="00B27398"/>
    <w:rsid w:val="00B318FC"/>
    <w:rsid w:val="00B326DF"/>
    <w:rsid w:val="00B3416F"/>
    <w:rsid w:val="00B35F63"/>
    <w:rsid w:val="00B43C69"/>
    <w:rsid w:val="00B4485A"/>
    <w:rsid w:val="00B502A8"/>
    <w:rsid w:val="00B63E8D"/>
    <w:rsid w:val="00B74F62"/>
    <w:rsid w:val="00B83A3B"/>
    <w:rsid w:val="00B84A03"/>
    <w:rsid w:val="00BA59E7"/>
    <w:rsid w:val="00BB3F59"/>
    <w:rsid w:val="00BC1371"/>
    <w:rsid w:val="00BD7A0C"/>
    <w:rsid w:val="00BE0F01"/>
    <w:rsid w:val="00BE277F"/>
    <w:rsid w:val="00BE47EA"/>
    <w:rsid w:val="00BE5EA0"/>
    <w:rsid w:val="00BF62D3"/>
    <w:rsid w:val="00C02571"/>
    <w:rsid w:val="00C078C2"/>
    <w:rsid w:val="00C10DA2"/>
    <w:rsid w:val="00C11EF0"/>
    <w:rsid w:val="00C14168"/>
    <w:rsid w:val="00C1566D"/>
    <w:rsid w:val="00C3701A"/>
    <w:rsid w:val="00C44639"/>
    <w:rsid w:val="00C61CEA"/>
    <w:rsid w:val="00C626A1"/>
    <w:rsid w:val="00C63C44"/>
    <w:rsid w:val="00C641B2"/>
    <w:rsid w:val="00C74BB9"/>
    <w:rsid w:val="00C774DD"/>
    <w:rsid w:val="00C917F3"/>
    <w:rsid w:val="00CA00B3"/>
    <w:rsid w:val="00CA19D2"/>
    <w:rsid w:val="00CA1F66"/>
    <w:rsid w:val="00CA4226"/>
    <w:rsid w:val="00CA4D0A"/>
    <w:rsid w:val="00CA74FF"/>
    <w:rsid w:val="00CB5254"/>
    <w:rsid w:val="00CC749A"/>
    <w:rsid w:val="00CD219D"/>
    <w:rsid w:val="00CD26D1"/>
    <w:rsid w:val="00CD2E2A"/>
    <w:rsid w:val="00CD33CC"/>
    <w:rsid w:val="00CD45B6"/>
    <w:rsid w:val="00CD7D7C"/>
    <w:rsid w:val="00CF34C2"/>
    <w:rsid w:val="00CF4BA1"/>
    <w:rsid w:val="00D005D9"/>
    <w:rsid w:val="00D268CC"/>
    <w:rsid w:val="00D273FB"/>
    <w:rsid w:val="00D3115F"/>
    <w:rsid w:val="00D34F26"/>
    <w:rsid w:val="00D435EC"/>
    <w:rsid w:val="00D46E14"/>
    <w:rsid w:val="00D54AE5"/>
    <w:rsid w:val="00D575A0"/>
    <w:rsid w:val="00D57643"/>
    <w:rsid w:val="00D60B95"/>
    <w:rsid w:val="00D63619"/>
    <w:rsid w:val="00D71FE4"/>
    <w:rsid w:val="00D7752B"/>
    <w:rsid w:val="00DA3F14"/>
    <w:rsid w:val="00DA4FA3"/>
    <w:rsid w:val="00DB5EFB"/>
    <w:rsid w:val="00DD57E3"/>
    <w:rsid w:val="00DD5B34"/>
    <w:rsid w:val="00DE15AC"/>
    <w:rsid w:val="00DE164C"/>
    <w:rsid w:val="00DE5251"/>
    <w:rsid w:val="00DF7690"/>
    <w:rsid w:val="00E02EE6"/>
    <w:rsid w:val="00E07347"/>
    <w:rsid w:val="00E131D5"/>
    <w:rsid w:val="00E208DE"/>
    <w:rsid w:val="00E223CF"/>
    <w:rsid w:val="00E26384"/>
    <w:rsid w:val="00E27275"/>
    <w:rsid w:val="00E45AC0"/>
    <w:rsid w:val="00E62A1B"/>
    <w:rsid w:val="00E66E72"/>
    <w:rsid w:val="00E67186"/>
    <w:rsid w:val="00E6760C"/>
    <w:rsid w:val="00E7056F"/>
    <w:rsid w:val="00E777C0"/>
    <w:rsid w:val="00E80E6E"/>
    <w:rsid w:val="00E953B4"/>
    <w:rsid w:val="00EA316C"/>
    <w:rsid w:val="00EB6354"/>
    <w:rsid w:val="00ED3F77"/>
    <w:rsid w:val="00EE6F17"/>
    <w:rsid w:val="00EF08E2"/>
    <w:rsid w:val="00EF306B"/>
    <w:rsid w:val="00EF5E17"/>
    <w:rsid w:val="00EF7E8B"/>
    <w:rsid w:val="00F00412"/>
    <w:rsid w:val="00F2773C"/>
    <w:rsid w:val="00F278DF"/>
    <w:rsid w:val="00F61409"/>
    <w:rsid w:val="00F701E1"/>
    <w:rsid w:val="00F71613"/>
    <w:rsid w:val="00F8029E"/>
    <w:rsid w:val="00F92D6B"/>
    <w:rsid w:val="00FA3370"/>
    <w:rsid w:val="00FA7FBB"/>
    <w:rsid w:val="00FB27CA"/>
    <w:rsid w:val="00FB297C"/>
    <w:rsid w:val="00FB488F"/>
    <w:rsid w:val="00FD5FA7"/>
    <w:rsid w:val="00FE2762"/>
    <w:rsid w:val="00FF003C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A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F3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DE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475525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DD57E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D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E164C"/>
  </w:style>
  <w:style w:type="paragraph" w:customStyle="1" w:styleId="ConsPlusTitle">
    <w:name w:val="ConsPlusTitle"/>
    <w:rsid w:val="007A15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54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17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28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636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C7AACB8F1FB15E88150E8B724FEB4258A954272937EBAA825731148CDD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0C7AACB8F1FB15E88150E8B724FEB4268D904B77957EBAA825731148DBA2934084C68941D182ECC4D2E" TargetMode="External"/><Relationship Id="rId12" Type="http://schemas.openxmlformats.org/officeDocument/2006/relationships/hyperlink" Target="consultantplus://offline/ref=CE88CCB64A7EEEB930475EFFB77C3ECD8F3DB3F8EF2C09C7E56F708418CD87DBB74E7A8F0758DE063C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0C7AACB8F1FB15E8814EE5A148A1B82387CE47709A77EBF77A284C1FD2A8C407CB9FCB05DC87EE43E33DC2DCE" TargetMode="External"/><Relationship Id="rId11" Type="http://schemas.openxmlformats.org/officeDocument/2006/relationships/hyperlink" Target="consultantplus://offline/ref=A00C7AACB8F1FB15E8814EE5A148A1B82387CE47709A77EBF77A284C1FD2A8C407CB9FCB05DC87EE43E33DC2DC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00C7AACB8F1FB15E8814EE5A148A1B82387CE47709A77EBF77A284C1FD2A8C407CB9FCB05DC87EE43E33DC2D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6099AF676D19BE488D130D418349C1DC658EBBF439D829A5532D25E648687H7U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11920</CharactersWithSpaces>
  <SharedDoc>false</SharedDoc>
  <HLinks>
    <vt:vector size="72" baseType="variant">
      <vt:variant>
        <vt:i4>2359344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consultantplus://offline/ref=CE88CCB64A7EEEB930475EFFB77C3ECD8F3DB3F8EF2C09C7E56F708418CD87DBB74E7A8F0758DE063CHFE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720964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327751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consultantplus://offline/ref=A00C7AACB8F1FB15E8814EE5A148A1B82387CE47709A77EBF77A284C1FD2A8C407CB9FCB05DC87EE43E33DC2DCE</vt:lpwstr>
      </vt:variant>
      <vt:variant>
        <vt:lpwstr/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consultantplus://offline/ref=A00C7AACB8F1FB15E8814EE5A148A1B82387CE47709A77EBF77A284C1FD2A8C407CB9FCB05DC87EE43E33DC2DCE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consultantplus://offline/ref=C9B6099AF676D19BE488D130D418349C1DC658EBBF439D829A5532D25E648687H7U9D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consultantplus://offline/ref=A00C7AACB8F1FB15E88150E8B724FEB4258A954272937EBAA825731148CDDBE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consultantplus://offline/ref=A00C7AACB8F1FB15E88150E8B724FEB4268D904B77957EBAA825731148DBA2934084C68941D182ECC4D2E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consultantplus://offline/ref=A00C7AACB8F1FB15E8814EE5A148A1B82387CE47709A77EBF77A284C1FD2A8C407CB9FCB05DC87EE43E33DC2DCE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cp:lastModifiedBy>Luda</cp:lastModifiedBy>
  <cp:revision>2</cp:revision>
  <cp:lastPrinted>2017-07-14T11:39:00Z</cp:lastPrinted>
  <dcterms:created xsi:type="dcterms:W3CDTF">2017-07-27T08:52:00Z</dcterms:created>
  <dcterms:modified xsi:type="dcterms:W3CDTF">2017-07-27T08:52:00Z</dcterms:modified>
</cp:coreProperties>
</file>