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9B6" w:rsidRDefault="00824E98">
      <w:pPr>
        <w:autoSpaceDE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-358140</wp:posOffset>
            </wp:positionV>
            <wp:extent cx="1019175" cy="1019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379B6">
        <w:t xml:space="preserve">                                                                  </w:t>
      </w:r>
    </w:p>
    <w:p w:rsidR="006379B6" w:rsidRDefault="006379B6">
      <w:pPr>
        <w:autoSpaceDE w:val="0"/>
        <w:jc w:val="center"/>
      </w:pPr>
    </w:p>
    <w:p w:rsidR="00231143" w:rsidRDefault="00231143">
      <w:pPr>
        <w:pStyle w:val="2"/>
        <w:jc w:val="center"/>
        <w:rPr>
          <w:rFonts w:ascii="Times New Roman" w:hAnsi="Times New Roman"/>
          <w:szCs w:val="28"/>
        </w:rPr>
      </w:pPr>
    </w:p>
    <w:p w:rsidR="00231143" w:rsidRDefault="00231143" w:rsidP="00231143">
      <w:pPr>
        <w:pStyle w:val="2"/>
        <w:tabs>
          <w:tab w:val="clear" w:pos="0"/>
        </w:tabs>
        <w:jc w:val="center"/>
        <w:rPr>
          <w:rFonts w:ascii="Times New Roman" w:hAnsi="Times New Roman"/>
          <w:szCs w:val="28"/>
        </w:rPr>
      </w:pPr>
    </w:p>
    <w:p w:rsidR="00231143" w:rsidRPr="00231143" w:rsidRDefault="00231143" w:rsidP="00231143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КЕМЕРОВСКАЯ ОБЛАСТЬ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ТАШТАГОЛЬСКИЙ МУНИЦИПАЛЬНЫЙ РАЙОН</w:t>
      </w:r>
    </w:p>
    <w:p w:rsidR="006379B6" w:rsidRDefault="006379B6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ТАШТАГОЛЬСКОГО МУНИЦИПАЛЬНОГО РАЙОНА</w:t>
      </w:r>
    </w:p>
    <w:p w:rsidR="006379B6" w:rsidRDefault="006379B6">
      <w:pPr>
        <w:jc w:val="center"/>
        <w:rPr>
          <w:szCs w:val="28"/>
        </w:rPr>
      </w:pP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79B6" w:rsidRDefault="006379B6">
      <w:pPr>
        <w:jc w:val="center"/>
        <w:rPr>
          <w:szCs w:val="24"/>
        </w:rPr>
      </w:pPr>
    </w:p>
    <w:p w:rsidR="006379B6" w:rsidRDefault="006379B6" w:rsidP="008F6D60">
      <w:pPr>
        <w:rPr>
          <w:b/>
          <w:szCs w:val="28"/>
        </w:rPr>
      </w:pPr>
      <w:r>
        <w:rPr>
          <w:szCs w:val="28"/>
        </w:rPr>
        <w:t>От «</w:t>
      </w:r>
      <w:r w:rsidR="008F6D60">
        <w:rPr>
          <w:szCs w:val="28"/>
        </w:rPr>
        <w:t>30</w:t>
      </w:r>
      <w:r>
        <w:rPr>
          <w:szCs w:val="28"/>
        </w:rPr>
        <w:t>»</w:t>
      </w:r>
      <w:r w:rsidR="008F6D60">
        <w:rPr>
          <w:szCs w:val="28"/>
        </w:rPr>
        <w:t xml:space="preserve"> августа  </w:t>
      </w:r>
      <w:r>
        <w:rPr>
          <w:szCs w:val="28"/>
        </w:rPr>
        <w:t xml:space="preserve">  201</w:t>
      </w:r>
      <w:r w:rsidR="00F13E80">
        <w:rPr>
          <w:szCs w:val="28"/>
        </w:rPr>
        <w:t>7</w:t>
      </w:r>
      <w:r>
        <w:rPr>
          <w:szCs w:val="28"/>
        </w:rPr>
        <w:t xml:space="preserve">г  №  </w:t>
      </w:r>
      <w:r w:rsidR="008F6D60">
        <w:rPr>
          <w:szCs w:val="28"/>
        </w:rPr>
        <w:t>621-п</w:t>
      </w:r>
    </w:p>
    <w:p w:rsidR="00692013" w:rsidRDefault="00692013">
      <w:pPr>
        <w:ind w:left="180" w:right="76" w:firstLine="540"/>
        <w:jc w:val="center"/>
        <w:rPr>
          <w:b/>
          <w:szCs w:val="28"/>
        </w:rPr>
      </w:pPr>
    </w:p>
    <w:p w:rsidR="00692013" w:rsidRDefault="00692013">
      <w:pPr>
        <w:ind w:left="180" w:right="76" w:firstLine="540"/>
        <w:jc w:val="center"/>
        <w:rPr>
          <w:b/>
          <w:szCs w:val="28"/>
        </w:rPr>
      </w:pPr>
    </w:p>
    <w:p w:rsidR="004253C2" w:rsidRDefault="006379B6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О  создании </w:t>
      </w:r>
      <w:r w:rsidR="00F13E80">
        <w:rPr>
          <w:b/>
          <w:szCs w:val="28"/>
        </w:rPr>
        <w:t xml:space="preserve">рабочей группы  по </w:t>
      </w:r>
      <w:r w:rsidR="004253C2">
        <w:rPr>
          <w:b/>
          <w:szCs w:val="28"/>
        </w:rPr>
        <w:t>внедрению</w:t>
      </w:r>
      <w:r w:rsidR="00F13E80">
        <w:rPr>
          <w:b/>
          <w:szCs w:val="28"/>
        </w:rPr>
        <w:t xml:space="preserve"> </w:t>
      </w:r>
    </w:p>
    <w:p w:rsidR="00F13E80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Единой государственной информационной системы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4253C2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 на территории Таштагольского </w:t>
      </w:r>
    </w:p>
    <w:p w:rsidR="006379B6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6379B6" w:rsidRDefault="006379B6">
      <w:pPr>
        <w:pStyle w:val="HTML"/>
        <w:ind w:right="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9B6" w:rsidRDefault="006379B6">
      <w:pPr>
        <w:pStyle w:val="HTML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253C2">
        <w:rPr>
          <w:rFonts w:ascii="Times New Roman" w:hAnsi="Times New Roman" w:cs="Times New Roman"/>
          <w:sz w:val="28"/>
          <w:szCs w:val="28"/>
        </w:rPr>
        <w:t xml:space="preserve">  целях </w:t>
      </w:r>
      <w:proofErr w:type="gramStart"/>
      <w:r w:rsidR="004253C2">
        <w:rPr>
          <w:rFonts w:ascii="Times New Roman" w:hAnsi="Times New Roman" w:cs="Times New Roman"/>
          <w:sz w:val="28"/>
          <w:szCs w:val="28"/>
        </w:rPr>
        <w:t>организации исполнения Постановления Правительства Российской Федерации</w:t>
      </w:r>
      <w:proofErr w:type="gramEnd"/>
      <w:r w:rsidR="004253C2">
        <w:rPr>
          <w:rFonts w:ascii="Times New Roman" w:hAnsi="Times New Roman" w:cs="Times New Roman"/>
          <w:sz w:val="28"/>
          <w:szCs w:val="28"/>
        </w:rPr>
        <w:t xml:space="preserve"> </w:t>
      </w:r>
      <w:r w:rsidR="00F13E80">
        <w:rPr>
          <w:rFonts w:ascii="Times New Roman" w:hAnsi="Times New Roman" w:cs="Times New Roman"/>
          <w:sz w:val="28"/>
          <w:szCs w:val="28"/>
        </w:rPr>
        <w:t xml:space="preserve"> от </w:t>
      </w:r>
      <w:r w:rsidR="004253C2">
        <w:rPr>
          <w:rFonts w:ascii="Times New Roman" w:hAnsi="Times New Roman" w:cs="Times New Roman"/>
          <w:sz w:val="28"/>
          <w:szCs w:val="28"/>
        </w:rPr>
        <w:t>14</w:t>
      </w:r>
      <w:r w:rsidR="00F13E80">
        <w:rPr>
          <w:rFonts w:ascii="Times New Roman" w:hAnsi="Times New Roman" w:cs="Times New Roman"/>
          <w:sz w:val="28"/>
          <w:szCs w:val="28"/>
        </w:rPr>
        <w:t>.</w:t>
      </w:r>
      <w:r w:rsidR="004253C2">
        <w:rPr>
          <w:rFonts w:ascii="Times New Roman" w:hAnsi="Times New Roman" w:cs="Times New Roman"/>
          <w:sz w:val="28"/>
          <w:szCs w:val="28"/>
        </w:rPr>
        <w:t>0</w:t>
      </w:r>
      <w:r w:rsidR="00F13E80">
        <w:rPr>
          <w:rFonts w:ascii="Times New Roman" w:hAnsi="Times New Roman" w:cs="Times New Roman"/>
          <w:sz w:val="28"/>
          <w:szCs w:val="28"/>
        </w:rPr>
        <w:t>2.201</w:t>
      </w:r>
      <w:r w:rsidR="004253C2">
        <w:rPr>
          <w:rFonts w:ascii="Times New Roman" w:hAnsi="Times New Roman" w:cs="Times New Roman"/>
          <w:sz w:val="28"/>
          <w:szCs w:val="28"/>
        </w:rPr>
        <w:t>7</w:t>
      </w:r>
      <w:r w:rsidR="00F13E80">
        <w:rPr>
          <w:rFonts w:ascii="Times New Roman" w:hAnsi="Times New Roman" w:cs="Times New Roman"/>
          <w:sz w:val="28"/>
          <w:szCs w:val="28"/>
        </w:rPr>
        <w:t xml:space="preserve"> №</w:t>
      </w:r>
      <w:r w:rsidR="004253C2">
        <w:rPr>
          <w:rFonts w:ascii="Times New Roman" w:hAnsi="Times New Roman" w:cs="Times New Roman"/>
          <w:sz w:val="28"/>
          <w:szCs w:val="28"/>
        </w:rPr>
        <w:t xml:space="preserve"> 1</w:t>
      </w:r>
      <w:r w:rsidR="00F13E80">
        <w:rPr>
          <w:rFonts w:ascii="Times New Roman" w:hAnsi="Times New Roman" w:cs="Times New Roman"/>
          <w:sz w:val="28"/>
          <w:szCs w:val="28"/>
        </w:rPr>
        <w:t>81-ФЗ «О Единой государстве</w:t>
      </w:r>
      <w:r w:rsidR="00F13E80">
        <w:rPr>
          <w:rFonts w:ascii="Times New Roman" w:hAnsi="Times New Roman" w:cs="Times New Roman"/>
          <w:sz w:val="28"/>
          <w:szCs w:val="28"/>
        </w:rPr>
        <w:t>н</w:t>
      </w:r>
      <w:r w:rsidR="00F13E80">
        <w:rPr>
          <w:rFonts w:ascii="Times New Roman" w:hAnsi="Times New Roman" w:cs="Times New Roman"/>
          <w:sz w:val="28"/>
          <w:szCs w:val="28"/>
        </w:rPr>
        <w:t>ной информационной систем</w:t>
      </w:r>
      <w:r w:rsidR="004253C2">
        <w:rPr>
          <w:rFonts w:ascii="Times New Roman" w:hAnsi="Times New Roman" w:cs="Times New Roman"/>
          <w:sz w:val="28"/>
          <w:szCs w:val="28"/>
        </w:rPr>
        <w:t>е</w:t>
      </w:r>
      <w:r w:rsidR="00F13E80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 w:rsidR="004253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6379B6" w:rsidRDefault="006379B6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9B6" w:rsidRPr="00692013" w:rsidRDefault="006379B6" w:rsidP="00692013">
      <w:pPr>
        <w:ind w:left="180" w:right="76" w:firstLine="540"/>
        <w:rPr>
          <w:szCs w:val="28"/>
        </w:rPr>
      </w:pPr>
      <w:r w:rsidRPr="00692013">
        <w:rPr>
          <w:szCs w:val="28"/>
        </w:rPr>
        <w:t xml:space="preserve">1.Создать </w:t>
      </w:r>
      <w:r w:rsidR="00692013" w:rsidRPr="00692013">
        <w:rPr>
          <w:szCs w:val="28"/>
        </w:rPr>
        <w:t xml:space="preserve"> рабочую группу </w:t>
      </w:r>
      <w:r w:rsidR="004253C2">
        <w:rPr>
          <w:szCs w:val="28"/>
        </w:rPr>
        <w:t>по внедрени</w:t>
      </w:r>
      <w:r w:rsidR="00692013" w:rsidRPr="00692013">
        <w:rPr>
          <w:szCs w:val="28"/>
        </w:rPr>
        <w:t>ю Единой государственной информационной системы социального обеспечения на территории Та</w:t>
      </w:r>
      <w:r w:rsidR="00692013" w:rsidRPr="00692013">
        <w:rPr>
          <w:szCs w:val="28"/>
        </w:rPr>
        <w:t>ш</w:t>
      </w:r>
      <w:r w:rsidR="00692013" w:rsidRPr="00692013">
        <w:rPr>
          <w:szCs w:val="28"/>
        </w:rPr>
        <w:t xml:space="preserve">тагольского муниципального района </w:t>
      </w:r>
      <w:r w:rsidRPr="00692013">
        <w:rPr>
          <w:szCs w:val="28"/>
        </w:rPr>
        <w:t>(приложение №1).</w:t>
      </w:r>
    </w:p>
    <w:p w:rsidR="006379B6" w:rsidRDefault="006379B6">
      <w:pPr>
        <w:rPr>
          <w:szCs w:val="28"/>
        </w:rPr>
      </w:pPr>
      <w:r>
        <w:rPr>
          <w:szCs w:val="28"/>
        </w:rPr>
        <w:t xml:space="preserve">          </w:t>
      </w:r>
      <w:r w:rsidR="00692013">
        <w:rPr>
          <w:szCs w:val="28"/>
        </w:rPr>
        <w:t>2</w:t>
      </w:r>
      <w:r>
        <w:rPr>
          <w:szCs w:val="28"/>
        </w:rPr>
        <w:t>. Пресс-секретарю</w:t>
      </w:r>
      <w:r w:rsidR="004253C2">
        <w:rPr>
          <w:szCs w:val="28"/>
        </w:rPr>
        <w:t xml:space="preserve"> администрации Таштагольского муниципального района </w:t>
      </w:r>
      <w:proofErr w:type="gramStart"/>
      <w:r w:rsidR="004253C2">
        <w:rPr>
          <w:szCs w:val="28"/>
        </w:rPr>
        <w:t>(</w:t>
      </w:r>
      <w:r>
        <w:rPr>
          <w:szCs w:val="28"/>
        </w:rPr>
        <w:t xml:space="preserve"> </w:t>
      </w:r>
      <w:proofErr w:type="gramEnd"/>
      <w:r w:rsidR="004D53E2">
        <w:rPr>
          <w:szCs w:val="28"/>
        </w:rPr>
        <w:t>Кустовой М</w:t>
      </w:r>
      <w:r>
        <w:rPr>
          <w:szCs w:val="28"/>
        </w:rPr>
        <w:t>.</w:t>
      </w:r>
      <w:r w:rsidR="004D53E2">
        <w:rPr>
          <w:szCs w:val="28"/>
        </w:rPr>
        <w:t>Л.</w:t>
      </w:r>
      <w:r w:rsidR="004253C2">
        <w:rPr>
          <w:szCs w:val="28"/>
        </w:rPr>
        <w:t>)</w:t>
      </w:r>
      <w:r>
        <w:rPr>
          <w:szCs w:val="28"/>
        </w:rPr>
        <w:t xml:space="preserve"> обеспечить опубликование настоящего </w:t>
      </w:r>
      <w:r w:rsidR="0013460B">
        <w:rPr>
          <w:szCs w:val="28"/>
        </w:rPr>
        <w:t>постано</w:t>
      </w:r>
      <w:r w:rsidR="0013460B">
        <w:rPr>
          <w:szCs w:val="28"/>
        </w:rPr>
        <w:t>в</w:t>
      </w:r>
      <w:r w:rsidR="0013460B">
        <w:rPr>
          <w:szCs w:val="28"/>
        </w:rPr>
        <w:t>ления</w:t>
      </w:r>
      <w:r>
        <w:rPr>
          <w:szCs w:val="28"/>
        </w:rPr>
        <w:t xml:space="preserve"> в газете Красная </w:t>
      </w:r>
      <w:proofErr w:type="spellStart"/>
      <w:r>
        <w:rPr>
          <w:szCs w:val="28"/>
        </w:rPr>
        <w:t>Шория</w:t>
      </w:r>
      <w:proofErr w:type="spellEnd"/>
      <w:r>
        <w:rPr>
          <w:szCs w:val="28"/>
        </w:rPr>
        <w:t xml:space="preserve">» и размещение на официальном сайте </w:t>
      </w:r>
      <w:r w:rsidR="004253C2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>министрации Таштагольского</w:t>
      </w:r>
      <w:r w:rsidR="00D459AE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="0095544A">
        <w:rPr>
          <w:szCs w:val="28"/>
        </w:rPr>
        <w:t xml:space="preserve">, информационно-телекоммуникационной сети интернет. </w:t>
      </w:r>
    </w:p>
    <w:p w:rsidR="006379B6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20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</w:t>
      </w:r>
      <w:r>
        <w:rPr>
          <w:sz w:val="28"/>
          <w:szCs w:val="28"/>
        </w:rPr>
        <w:t>е</w:t>
      </w:r>
      <w:r w:rsidR="00D459AE">
        <w:rPr>
          <w:sz w:val="28"/>
          <w:szCs w:val="28"/>
        </w:rPr>
        <w:t>ля Г</w:t>
      </w:r>
      <w:r>
        <w:rPr>
          <w:sz w:val="28"/>
          <w:szCs w:val="28"/>
        </w:rPr>
        <w:t xml:space="preserve">лавы </w:t>
      </w:r>
      <w:r w:rsidR="00D459AE">
        <w:rPr>
          <w:sz w:val="28"/>
          <w:szCs w:val="28"/>
        </w:rPr>
        <w:t xml:space="preserve">Таштагольского </w:t>
      </w:r>
      <w:r w:rsidR="0095544A">
        <w:rPr>
          <w:sz w:val="28"/>
          <w:szCs w:val="28"/>
        </w:rPr>
        <w:t xml:space="preserve">муниципального </w:t>
      </w:r>
      <w:r w:rsidR="00D459A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по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</w:t>
      </w:r>
      <w:proofErr w:type="spellStart"/>
      <w:r>
        <w:rPr>
          <w:sz w:val="28"/>
          <w:szCs w:val="28"/>
        </w:rPr>
        <w:t>Л.Н.Рябченко</w:t>
      </w:r>
      <w:proofErr w:type="spellEnd"/>
      <w:r>
        <w:rPr>
          <w:sz w:val="28"/>
          <w:szCs w:val="28"/>
        </w:rPr>
        <w:t>.</w:t>
      </w:r>
    </w:p>
    <w:p w:rsidR="006379B6" w:rsidRDefault="006379B6">
      <w:pPr>
        <w:pStyle w:val="31"/>
        <w:jc w:val="both"/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92013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01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6379B6" w:rsidRDefault="0069201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379B6">
        <w:rPr>
          <w:sz w:val="28"/>
          <w:szCs w:val="28"/>
        </w:rPr>
        <w:t xml:space="preserve"> района                                                            </w:t>
      </w:r>
      <w:proofErr w:type="spellStart"/>
      <w:r w:rsidR="006379B6">
        <w:rPr>
          <w:sz w:val="28"/>
          <w:szCs w:val="28"/>
        </w:rPr>
        <w:t>В.Н.Макута</w:t>
      </w:r>
      <w:proofErr w:type="spellEnd"/>
    </w:p>
    <w:p w:rsidR="006379B6" w:rsidRDefault="006379B6">
      <w:pPr>
        <w:pStyle w:val="31"/>
        <w:jc w:val="both"/>
        <w:rPr>
          <w:rFonts w:ascii="Arial Narrow" w:hAnsi="Arial Narrow"/>
          <w:b/>
          <w:sz w:val="20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6379B6" w:rsidRPr="00692013" w:rsidRDefault="006379B6">
      <w:pPr>
        <w:ind w:left="4536"/>
        <w:jc w:val="right"/>
        <w:rPr>
          <w:szCs w:val="28"/>
        </w:rPr>
      </w:pPr>
      <w:r w:rsidRPr="00692013">
        <w:rPr>
          <w:szCs w:val="28"/>
        </w:rPr>
        <w:t>Приложение № 1</w:t>
      </w:r>
    </w:p>
    <w:p w:rsidR="006379B6" w:rsidRPr="00692013" w:rsidRDefault="006379B6">
      <w:pPr>
        <w:ind w:left="4536"/>
        <w:jc w:val="right"/>
        <w:rPr>
          <w:szCs w:val="28"/>
        </w:rPr>
      </w:pPr>
      <w:r w:rsidRPr="00692013">
        <w:rPr>
          <w:szCs w:val="28"/>
        </w:rPr>
        <w:t xml:space="preserve">к </w:t>
      </w:r>
      <w:r w:rsidR="0013460B" w:rsidRPr="00692013">
        <w:rPr>
          <w:szCs w:val="28"/>
        </w:rPr>
        <w:t>постановлению</w:t>
      </w:r>
      <w:r w:rsidRPr="00692013">
        <w:rPr>
          <w:szCs w:val="28"/>
        </w:rPr>
        <w:t xml:space="preserve"> администрации</w:t>
      </w:r>
    </w:p>
    <w:p w:rsidR="006379B6" w:rsidRPr="00692013" w:rsidRDefault="006379B6">
      <w:pPr>
        <w:ind w:left="4536"/>
        <w:jc w:val="right"/>
        <w:rPr>
          <w:szCs w:val="28"/>
        </w:rPr>
      </w:pPr>
      <w:r w:rsidRPr="00692013">
        <w:rPr>
          <w:szCs w:val="28"/>
        </w:rPr>
        <w:t xml:space="preserve">Таштагольского муниципального </w:t>
      </w:r>
    </w:p>
    <w:p w:rsidR="006379B6" w:rsidRPr="00692013" w:rsidRDefault="006379B6">
      <w:pPr>
        <w:tabs>
          <w:tab w:val="left" w:pos="5940"/>
        </w:tabs>
        <w:ind w:left="4536"/>
        <w:jc w:val="right"/>
        <w:rPr>
          <w:szCs w:val="28"/>
        </w:rPr>
      </w:pPr>
      <w:r w:rsidRPr="00692013">
        <w:rPr>
          <w:szCs w:val="28"/>
        </w:rPr>
        <w:t>района</w:t>
      </w:r>
    </w:p>
    <w:p w:rsidR="006379B6" w:rsidRPr="00692013" w:rsidRDefault="006379B6">
      <w:pPr>
        <w:tabs>
          <w:tab w:val="left" w:pos="5940"/>
        </w:tabs>
        <w:ind w:left="4536"/>
        <w:jc w:val="right"/>
        <w:rPr>
          <w:szCs w:val="28"/>
        </w:rPr>
      </w:pPr>
      <w:r w:rsidRPr="00692013">
        <w:rPr>
          <w:szCs w:val="28"/>
        </w:rPr>
        <w:t>от_</w:t>
      </w:r>
      <w:r w:rsidR="00692013">
        <w:rPr>
          <w:szCs w:val="28"/>
        </w:rPr>
        <w:t>_______</w:t>
      </w:r>
      <w:r w:rsidRPr="00692013">
        <w:rPr>
          <w:szCs w:val="28"/>
        </w:rPr>
        <w:t xml:space="preserve"> №______</w:t>
      </w: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692013" w:rsidRDefault="004253C2" w:rsidP="00692013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рабочей группы  по внедре</w:t>
      </w:r>
      <w:r w:rsidR="00692013">
        <w:rPr>
          <w:b/>
          <w:szCs w:val="28"/>
        </w:rPr>
        <w:t xml:space="preserve">нию Единой </w:t>
      </w:r>
    </w:p>
    <w:p w:rsidR="00692013" w:rsidRDefault="00692013" w:rsidP="00692013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государственной информационной систем</w:t>
      </w:r>
      <w:r w:rsidR="004253C2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692013" w:rsidRDefault="00692013" w:rsidP="00692013">
      <w:pPr>
        <w:jc w:val="center"/>
        <w:rPr>
          <w:b/>
          <w:szCs w:val="28"/>
        </w:rPr>
      </w:pPr>
      <w:r>
        <w:rPr>
          <w:b/>
          <w:szCs w:val="28"/>
        </w:rPr>
        <w:t>обеспечения на территории Таштагольского муниципального района</w:t>
      </w:r>
    </w:p>
    <w:p w:rsidR="00692013" w:rsidRDefault="00692013" w:rsidP="00692013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520"/>
        <w:gridCol w:w="4760"/>
      </w:tblGrid>
      <w:tr w:rsidR="006379B6">
        <w:tc>
          <w:tcPr>
            <w:tcW w:w="4520" w:type="dxa"/>
            <w:shd w:val="clear" w:color="auto" w:fill="auto"/>
          </w:tcPr>
          <w:p w:rsidR="006379B6" w:rsidRDefault="006379B6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Рябченко</w:t>
            </w:r>
            <w:proofErr w:type="spellEnd"/>
            <w:r>
              <w:rPr>
                <w:b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Таштагольского муниципального района по социальным вопросам</w:t>
            </w: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379B6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Заместители председателя: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>
        <w:tc>
          <w:tcPr>
            <w:tcW w:w="4520" w:type="dxa"/>
            <w:shd w:val="clear" w:color="auto" w:fill="auto"/>
          </w:tcPr>
          <w:p w:rsidR="006379B6" w:rsidRDefault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Швайгерт</w:t>
            </w:r>
            <w:proofErr w:type="spellEnd"/>
            <w:r>
              <w:rPr>
                <w:b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4760" w:type="dxa"/>
            <w:shd w:val="clear" w:color="auto" w:fill="auto"/>
          </w:tcPr>
          <w:p w:rsidR="006379B6" w:rsidRDefault="006379B6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Cs w:val="24"/>
              </w:rPr>
            </w:pPr>
            <w:r>
              <w:rPr>
                <w:sz w:val="26"/>
                <w:szCs w:val="26"/>
              </w:rPr>
              <w:t>заместитель главы администрации Таштагол</w:t>
            </w:r>
            <w:r w:rsidR="00692013">
              <w:rPr>
                <w:sz w:val="26"/>
                <w:szCs w:val="26"/>
              </w:rPr>
              <w:t>ьского муниципального района  по вопросам экономики и финансов</w:t>
            </w:r>
          </w:p>
        </w:tc>
      </w:tr>
      <w:tr w:rsidR="008351F2">
        <w:tc>
          <w:tcPr>
            <w:tcW w:w="4520" w:type="dxa"/>
            <w:shd w:val="clear" w:color="auto" w:fill="auto"/>
          </w:tcPr>
          <w:p w:rsidR="008351F2" w:rsidRPr="008351F2" w:rsidRDefault="008351F2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 w:rsidRPr="008351F2">
              <w:rPr>
                <w:sz w:val="26"/>
                <w:szCs w:val="26"/>
                <w:u w:val="single"/>
              </w:rPr>
              <w:t>Секретарь</w:t>
            </w:r>
          </w:p>
          <w:p w:rsidR="008351F2" w:rsidRDefault="008351F2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Ларина Людмила Васильевна</w:t>
            </w:r>
          </w:p>
        </w:tc>
        <w:tc>
          <w:tcPr>
            <w:tcW w:w="4760" w:type="dxa"/>
            <w:shd w:val="clear" w:color="auto" w:fill="auto"/>
          </w:tcPr>
          <w:p w:rsidR="008351F2" w:rsidRDefault="008351F2" w:rsidP="008351F2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просам, здравоохранению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дежной политики администрации Таштагольского муниципального района</w:t>
            </w:r>
          </w:p>
        </w:tc>
      </w:tr>
      <w:tr w:rsidR="00692013">
        <w:tc>
          <w:tcPr>
            <w:tcW w:w="4520" w:type="dxa"/>
            <w:shd w:val="clear" w:color="auto" w:fill="auto"/>
          </w:tcPr>
          <w:p w:rsidR="00692013" w:rsidRDefault="00692013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Члены:</w:t>
            </w:r>
          </w:p>
          <w:p w:rsidR="004D53E2" w:rsidRDefault="004D53E2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760" w:type="dxa"/>
            <w:shd w:val="clear" w:color="auto" w:fill="auto"/>
          </w:tcPr>
          <w:p w:rsidR="00692013" w:rsidRDefault="00692013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 w:rsidP="00B13056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Грешилова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B13056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администрации  Таштагол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муниципального  района»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Согрина</w:t>
            </w:r>
            <w:proofErr w:type="spellEnd"/>
            <w:r>
              <w:rPr>
                <w:b/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1B3225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администрации  Таштагольск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 района»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Гредин</w:t>
            </w:r>
            <w:proofErr w:type="spellEnd"/>
            <w:r>
              <w:rPr>
                <w:b/>
                <w:sz w:val="26"/>
                <w:szCs w:val="26"/>
              </w:rPr>
              <w:t xml:space="preserve"> Игорь Ефимович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1B3225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</w:t>
            </w:r>
            <w:r w:rsidR="003E5A42">
              <w:rPr>
                <w:sz w:val="26"/>
                <w:szCs w:val="26"/>
              </w:rPr>
              <w:pgNum/>
            </w:r>
            <w:proofErr w:type="spellStart"/>
            <w:r w:rsidR="003E5A42">
              <w:rPr>
                <w:sz w:val="26"/>
                <w:szCs w:val="26"/>
              </w:rPr>
              <w:t>изи</w:t>
            </w:r>
            <w:r w:rsidR="003E5A4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</w:t>
            </w:r>
            <w:proofErr w:type="spellEnd"/>
            <w:r>
              <w:rPr>
                <w:sz w:val="26"/>
                <w:szCs w:val="26"/>
              </w:rPr>
              <w:t xml:space="preserve"> культуры и спорта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 Таштагольского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района»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 w:rsidP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Мецкер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1B3225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защиты населения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 Таштагольского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района»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Матовых</w:t>
            </w:r>
            <w:proofErr w:type="gramEnd"/>
            <w:r>
              <w:rPr>
                <w:b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ГБУЗ </w:t>
            </w:r>
            <w:proofErr w:type="spellStart"/>
            <w:r>
              <w:rPr>
                <w:sz w:val="26"/>
                <w:szCs w:val="26"/>
              </w:rPr>
              <w:t>Таштагольская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4253C2">
        <w:tc>
          <w:tcPr>
            <w:tcW w:w="4520" w:type="dxa"/>
            <w:shd w:val="clear" w:color="auto" w:fill="auto"/>
          </w:tcPr>
          <w:p w:rsidR="004253C2" w:rsidRDefault="004253C2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Шмидт Анна Владимировна</w:t>
            </w:r>
          </w:p>
        </w:tc>
        <w:tc>
          <w:tcPr>
            <w:tcW w:w="4760" w:type="dxa"/>
            <w:shd w:val="clear" w:color="auto" w:fill="auto"/>
          </w:tcPr>
          <w:p w:rsidR="004253C2" w:rsidRDefault="004253C2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Кириленко Анна Викторовна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УПФ РФ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 (по согласованию)</w:t>
            </w:r>
          </w:p>
        </w:tc>
      </w:tr>
      <w:tr w:rsidR="004253C2">
        <w:tc>
          <w:tcPr>
            <w:tcW w:w="4520" w:type="dxa"/>
            <w:shd w:val="clear" w:color="auto" w:fill="auto"/>
          </w:tcPr>
          <w:p w:rsidR="004253C2" w:rsidRDefault="004253C2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Макута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4760" w:type="dxa"/>
            <w:shd w:val="clear" w:color="auto" w:fill="auto"/>
          </w:tcPr>
          <w:p w:rsidR="004253C2" w:rsidRDefault="004253C2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 ЗАГС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</w:t>
            </w: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1B3225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Гредина</w:t>
            </w:r>
            <w:proofErr w:type="spellEnd"/>
            <w:r>
              <w:rPr>
                <w:b/>
                <w:sz w:val="26"/>
                <w:szCs w:val="26"/>
              </w:rPr>
              <w:t xml:space="preserve"> Нина Георгиевна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ГКУ Центр занятости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аштагола (по согласованию)</w:t>
            </w:r>
          </w:p>
        </w:tc>
      </w:tr>
      <w:tr w:rsidR="008351F2">
        <w:tc>
          <w:tcPr>
            <w:tcW w:w="4520" w:type="dxa"/>
            <w:shd w:val="clear" w:color="auto" w:fill="auto"/>
          </w:tcPr>
          <w:p w:rsidR="008351F2" w:rsidRDefault="008351F2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Моисеева Людмила Алексеевна</w:t>
            </w:r>
          </w:p>
        </w:tc>
        <w:tc>
          <w:tcPr>
            <w:tcW w:w="4760" w:type="dxa"/>
            <w:shd w:val="clear" w:color="auto" w:fill="auto"/>
          </w:tcPr>
          <w:p w:rsidR="008351F2" w:rsidRDefault="008351F2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Управление финансов по </w:t>
            </w:r>
            <w:proofErr w:type="spellStart"/>
            <w:r>
              <w:rPr>
                <w:sz w:val="26"/>
                <w:szCs w:val="26"/>
              </w:rPr>
              <w:t>Таштагольскому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</w:t>
            </w:r>
          </w:p>
        </w:tc>
      </w:tr>
      <w:tr w:rsidR="003E5A42">
        <w:tc>
          <w:tcPr>
            <w:tcW w:w="4520" w:type="dxa"/>
            <w:shd w:val="clear" w:color="auto" w:fill="auto"/>
          </w:tcPr>
          <w:p w:rsidR="003E5A42" w:rsidRDefault="003E5A42" w:rsidP="003E5A42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Чернявский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4760" w:type="dxa"/>
            <w:shd w:val="clear" w:color="auto" w:fill="auto"/>
          </w:tcPr>
          <w:p w:rsidR="003E5A42" w:rsidRDefault="003E5A42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компьютерного обеспечения и информационных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нологий администрации Таштагол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  <w:p w:rsidR="003E5A42" w:rsidRDefault="003E5A42" w:rsidP="003E5A42">
            <w:pPr>
              <w:pStyle w:val="31"/>
              <w:snapToGrid w:val="0"/>
              <w:ind w:left="284"/>
              <w:rPr>
                <w:sz w:val="26"/>
                <w:szCs w:val="26"/>
              </w:rPr>
            </w:pPr>
          </w:p>
          <w:p w:rsidR="00EA0A3F" w:rsidRDefault="00EA0A3F" w:rsidP="003E5A42">
            <w:pPr>
              <w:pStyle w:val="31"/>
              <w:snapToGrid w:val="0"/>
              <w:ind w:left="284"/>
              <w:rPr>
                <w:sz w:val="26"/>
                <w:szCs w:val="26"/>
              </w:rPr>
            </w:pPr>
          </w:p>
        </w:tc>
      </w:tr>
      <w:tr w:rsidR="001B3225">
        <w:tc>
          <w:tcPr>
            <w:tcW w:w="4520" w:type="dxa"/>
            <w:shd w:val="clear" w:color="auto" w:fill="auto"/>
          </w:tcPr>
          <w:p w:rsidR="001B3225" w:rsidRDefault="004D53E2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Целищева Татьяна Владимировна</w:t>
            </w:r>
          </w:p>
        </w:tc>
        <w:tc>
          <w:tcPr>
            <w:tcW w:w="4760" w:type="dxa"/>
            <w:shd w:val="clear" w:color="auto" w:fill="auto"/>
          </w:tcPr>
          <w:p w:rsidR="001B3225" w:rsidRDefault="004D53E2" w:rsidP="001B3225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учету и распр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делению жилья администрации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тагольского муниципального района</w:t>
            </w:r>
          </w:p>
        </w:tc>
      </w:tr>
      <w:tr w:rsidR="0085513A">
        <w:tc>
          <w:tcPr>
            <w:tcW w:w="4520" w:type="dxa"/>
            <w:shd w:val="clear" w:color="auto" w:fill="auto"/>
          </w:tcPr>
          <w:p w:rsidR="0085513A" w:rsidRDefault="0085513A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Губайдулина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760" w:type="dxa"/>
            <w:shd w:val="clear" w:color="auto" w:fill="auto"/>
          </w:tcPr>
          <w:p w:rsidR="0085513A" w:rsidRDefault="0085513A" w:rsidP="001B3225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социальным вопросам, здравоохран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и молодежной политики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Таштагольского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</w:t>
            </w:r>
          </w:p>
        </w:tc>
      </w:tr>
    </w:tbl>
    <w:p w:rsidR="006379B6" w:rsidRDefault="006379B6" w:rsidP="004253C2">
      <w:pPr>
        <w:ind w:left="4536"/>
        <w:jc w:val="right"/>
      </w:pPr>
    </w:p>
    <w:sectPr w:rsidR="006379B6" w:rsidSect="00E3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7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86" w:rsidRDefault="002E5F86">
      <w:r>
        <w:separator/>
      </w:r>
    </w:p>
  </w:endnote>
  <w:endnote w:type="continuationSeparator" w:id="0">
    <w:p w:rsidR="002E5F86" w:rsidRDefault="002E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86" w:rsidRDefault="002E5F86">
      <w:r>
        <w:separator/>
      </w:r>
    </w:p>
  </w:footnote>
  <w:footnote w:type="continuationSeparator" w:id="0">
    <w:p w:rsidR="002E5F86" w:rsidRDefault="002E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>
    <w:pPr>
      <w:pStyle w:val="af0"/>
    </w:pPr>
    <w:r>
      <w:t xml:space="preserve">                                                                </w:t>
    </w:r>
    <w:r w:rsidR="00593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6.7pt;height:15.75pt;z-index:251658240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6379B6" w:rsidRDefault="006379B6">
                <w:pPr>
                  <w:pStyle w:val="af0"/>
                  <w:rPr>
                    <w:rStyle w:val="a3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B6" w:rsidRDefault="006379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03F0"/>
    <w:rsid w:val="000129F2"/>
    <w:rsid w:val="000A6E1B"/>
    <w:rsid w:val="001246EB"/>
    <w:rsid w:val="0013460B"/>
    <w:rsid w:val="001B3225"/>
    <w:rsid w:val="001C2759"/>
    <w:rsid w:val="00231143"/>
    <w:rsid w:val="002E5F86"/>
    <w:rsid w:val="003B13BC"/>
    <w:rsid w:val="003E5A42"/>
    <w:rsid w:val="004253C2"/>
    <w:rsid w:val="004D53E2"/>
    <w:rsid w:val="00593CFC"/>
    <w:rsid w:val="005C253F"/>
    <w:rsid w:val="005F22B5"/>
    <w:rsid w:val="006379B6"/>
    <w:rsid w:val="00654ED1"/>
    <w:rsid w:val="00692013"/>
    <w:rsid w:val="006931AA"/>
    <w:rsid w:val="00824E98"/>
    <w:rsid w:val="008351F2"/>
    <w:rsid w:val="0085513A"/>
    <w:rsid w:val="008F6D60"/>
    <w:rsid w:val="0095544A"/>
    <w:rsid w:val="00BF7D41"/>
    <w:rsid w:val="00D459AE"/>
    <w:rsid w:val="00E378F5"/>
    <w:rsid w:val="00EA0A3F"/>
    <w:rsid w:val="00EE1E6E"/>
    <w:rsid w:val="00F13E80"/>
    <w:rsid w:val="00FA75E2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5"/>
    <w:pPr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378F5"/>
    <w:pPr>
      <w:keepNext/>
      <w:tabs>
        <w:tab w:val="num" w:pos="0"/>
      </w:tabs>
      <w:ind w:left="432" w:hanging="432"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378F5"/>
    <w:pPr>
      <w:keepNext/>
      <w:tabs>
        <w:tab w:val="num" w:pos="0"/>
      </w:tabs>
      <w:ind w:left="576" w:hanging="576"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E378F5"/>
    <w:pPr>
      <w:keepNext/>
      <w:tabs>
        <w:tab w:val="num" w:pos="0"/>
      </w:tabs>
      <w:ind w:left="864" w:hanging="864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378F5"/>
    <w:pPr>
      <w:keepNext/>
      <w:tabs>
        <w:tab w:val="num" w:pos="0"/>
      </w:tabs>
      <w:ind w:left="1008" w:hanging="1008"/>
      <w:jc w:val="left"/>
      <w:outlineLvl w:val="4"/>
    </w:pPr>
  </w:style>
  <w:style w:type="paragraph" w:styleId="9">
    <w:name w:val="heading 9"/>
    <w:basedOn w:val="a"/>
    <w:next w:val="a"/>
    <w:qFormat/>
    <w:rsid w:val="00E378F5"/>
    <w:pPr>
      <w:keepNext/>
      <w:tabs>
        <w:tab w:val="num" w:pos="0"/>
      </w:tabs>
      <w:ind w:right="-5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2z1">
    <w:name w:val="WW8Num2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3z0">
    <w:name w:val="WW8Num3z0"/>
    <w:rsid w:val="00E378F5"/>
    <w:rPr>
      <w:rFonts w:ascii="Courier" w:hAnsi="Courier" w:cs="Courier"/>
    </w:rPr>
  </w:style>
  <w:style w:type="character" w:customStyle="1" w:styleId="WW8Num4z0">
    <w:name w:val="WW8Num4z0"/>
    <w:rsid w:val="00E378F5"/>
    <w:rPr>
      <w:rFonts w:ascii="Courier" w:hAnsi="Courier" w:cs="Courier"/>
    </w:rPr>
  </w:style>
  <w:style w:type="character" w:customStyle="1" w:styleId="WW8Num5z0">
    <w:name w:val="WW8Num5z0"/>
    <w:rsid w:val="00E378F5"/>
    <w:rPr>
      <w:rFonts w:ascii="Symbol" w:hAnsi="Symbol"/>
    </w:rPr>
  </w:style>
  <w:style w:type="character" w:customStyle="1" w:styleId="Absatz-Standardschriftart">
    <w:name w:val="Absatz-Standardschriftart"/>
    <w:rsid w:val="00E378F5"/>
  </w:style>
  <w:style w:type="character" w:customStyle="1" w:styleId="WW-Absatz-Standardschriftart">
    <w:name w:val="WW-Absatz-Standardschriftart"/>
    <w:rsid w:val="00E378F5"/>
  </w:style>
  <w:style w:type="character" w:customStyle="1" w:styleId="WW-Absatz-Standardschriftart1">
    <w:name w:val="WW-Absatz-Standardschriftart1"/>
    <w:rsid w:val="00E378F5"/>
  </w:style>
  <w:style w:type="character" w:customStyle="1" w:styleId="WW-Absatz-Standardschriftart11">
    <w:name w:val="WW-Absatz-Standardschriftart11"/>
    <w:rsid w:val="00E378F5"/>
  </w:style>
  <w:style w:type="character" w:customStyle="1" w:styleId="WW8Num6z0">
    <w:name w:val="WW8Num6z0"/>
    <w:rsid w:val="00E378F5"/>
    <w:rPr>
      <w:rFonts w:ascii="Courier" w:hAnsi="Courier" w:cs="Courier"/>
    </w:rPr>
  </w:style>
  <w:style w:type="character" w:customStyle="1" w:styleId="20">
    <w:name w:val="Основной шрифт абзаца2"/>
    <w:rsid w:val="00E378F5"/>
  </w:style>
  <w:style w:type="character" w:customStyle="1" w:styleId="WW-Absatz-Standardschriftart111">
    <w:name w:val="WW-Absatz-Standardschriftart111"/>
    <w:rsid w:val="00E378F5"/>
  </w:style>
  <w:style w:type="character" w:customStyle="1" w:styleId="WW8Num1z0">
    <w:name w:val="WW8Num1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1z1">
    <w:name w:val="WW8Num1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4z1">
    <w:name w:val="WW8Num4z1"/>
    <w:rsid w:val="00E378F5"/>
    <w:rPr>
      <w:rFonts w:ascii="Courier New" w:hAnsi="Courier New" w:cs="Courier New"/>
    </w:rPr>
  </w:style>
  <w:style w:type="character" w:customStyle="1" w:styleId="WW8Num4z2">
    <w:name w:val="WW8Num4z2"/>
    <w:rsid w:val="00E378F5"/>
    <w:rPr>
      <w:rFonts w:ascii="Wingdings" w:hAnsi="Wingdings"/>
    </w:rPr>
  </w:style>
  <w:style w:type="character" w:customStyle="1" w:styleId="WW8Num4z3">
    <w:name w:val="WW8Num4z3"/>
    <w:rsid w:val="00E378F5"/>
    <w:rPr>
      <w:rFonts w:ascii="Symbol" w:hAnsi="Symbol"/>
    </w:rPr>
  </w:style>
  <w:style w:type="character" w:customStyle="1" w:styleId="WW8Num6z1">
    <w:name w:val="WW8Num6z1"/>
    <w:rsid w:val="00E378F5"/>
    <w:rPr>
      <w:rFonts w:ascii="Courier New" w:hAnsi="Courier New" w:cs="Courier New"/>
    </w:rPr>
  </w:style>
  <w:style w:type="character" w:customStyle="1" w:styleId="WW8Num6z2">
    <w:name w:val="WW8Num6z2"/>
    <w:rsid w:val="00E378F5"/>
    <w:rPr>
      <w:rFonts w:ascii="Wingdings" w:hAnsi="Wingdings"/>
    </w:rPr>
  </w:style>
  <w:style w:type="character" w:customStyle="1" w:styleId="WW8Num6z3">
    <w:name w:val="WW8Num6z3"/>
    <w:rsid w:val="00E378F5"/>
    <w:rPr>
      <w:rFonts w:ascii="Symbol" w:hAnsi="Symbol"/>
    </w:rPr>
  </w:style>
  <w:style w:type="character" w:customStyle="1" w:styleId="WW8Num7z0">
    <w:name w:val="WW8Num7z0"/>
    <w:rsid w:val="00E378F5"/>
    <w:rPr>
      <w:rFonts w:ascii="Courier" w:hAnsi="Courier" w:cs="Courier"/>
    </w:rPr>
  </w:style>
  <w:style w:type="character" w:customStyle="1" w:styleId="WW8Num7z1">
    <w:name w:val="WW8Num7z1"/>
    <w:rsid w:val="00E378F5"/>
    <w:rPr>
      <w:rFonts w:ascii="Courier New" w:hAnsi="Courier New" w:cs="Courier New"/>
    </w:rPr>
  </w:style>
  <w:style w:type="character" w:customStyle="1" w:styleId="WW8Num7z2">
    <w:name w:val="WW8Num7z2"/>
    <w:rsid w:val="00E378F5"/>
    <w:rPr>
      <w:rFonts w:ascii="Wingdings" w:hAnsi="Wingdings"/>
    </w:rPr>
  </w:style>
  <w:style w:type="character" w:customStyle="1" w:styleId="WW8Num7z3">
    <w:name w:val="WW8Num7z3"/>
    <w:rsid w:val="00E378F5"/>
    <w:rPr>
      <w:rFonts w:ascii="Symbol" w:hAnsi="Symbol"/>
    </w:rPr>
  </w:style>
  <w:style w:type="character" w:customStyle="1" w:styleId="10">
    <w:name w:val="Основной шрифт абзаца1"/>
    <w:rsid w:val="00E378F5"/>
  </w:style>
  <w:style w:type="character" w:styleId="a3">
    <w:name w:val="page number"/>
    <w:basedOn w:val="10"/>
    <w:rsid w:val="00E378F5"/>
  </w:style>
  <w:style w:type="character" w:customStyle="1" w:styleId="a4">
    <w:name w:val="Символ нумерации"/>
    <w:rsid w:val="00E378F5"/>
  </w:style>
  <w:style w:type="paragraph" w:customStyle="1" w:styleId="a5">
    <w:name w:val="Заголовок"/>
    <w:basedOn w:val="a"/>
    <w:next w:val="a6"/>
    <w:rsid w:val="00E378F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E378F5"/>
    <w:pPr>
      <w:ind w:right="-3828"/>
    </w:pPr>
    <w:rPr>
      <w:sz w:val="52"/>
    </w:rPr>
  </w:style>
  <w:style w:type="paragraph" w:styleId="a7">
    <w:name w:val="List"/>
    <w:basedOn w:val="a6"/>
    <w:rsid w:val="00E378F5"/>
    <w:rPr>
      <w:rFonts w:ascii="Arial" w:hAnsi="Arial" w:cs="Mangal"/>
    </w:rPr>
  </w:style>
  <w:style w:type="paragraph" w:customStyle="1" w:styleId="21">
    <w:name w:val="Название2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E378F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378F5"/>
    <w:pPr>
      <w:suppressLineNumbers/>
    </w:pPr>
    <w:rPr>
      <w:rFonts w:ascii="Arial" w:hAnsi="Arial" w:cs="Mangal"/>
    </w:rPr>
  </w:style>
  <w:style w:type="paragraph" w:customStyle="1" w:styleId="a8">
    <w:name w:val="Администрация"/>
    <w:rsid w:val="00E378F5"/>
    <w:pPr>
      <w:tabs>
        <w:tab w:val="left" w:pos="284"/>
      </w:tabs>
      <w:suppressAutoHyphens/>
      <w:spacing w:line="360" w:lineRule="auto"/>
      <w:ind w:firstLine="709"/>
    </w:pPr>
    <w:rPr>
      <w:rFonts w:eastAsia="Arial"/>
      <w:sz w:val="28"/>
      <w:lang w:eastAsia="ar-SA"/>
    </w:rPr>
  </w:style>
  <w:style w:type="paragraph" w:customStyle="1" w:styleId="a9">
    <w:name w:val="постановление"/>
    <w:rsid w:val="00E378F5"/>
    <w:pPr>
      <w:suppressAutoHyphens/>
      <w:ind w:right="-1"/>
      <w:jc w:val="both"/>
    </w:pPr>
    <w:rPr>
      <w:rFonts w:ascii="Arial" w:eastAsia="Arial" w:hAnsi="Arial"/>
      <w:sz w:val="24"/>
      <w:lang w:eastAsia="ar-SA"/>
    </w:rPr>
  </w:style>
  <w:style w:type="paragraph" w:customStyle="1" w:styleId="aa">
    <w:name w:val="Список маркированный"/>
    <w:basedOn w:val="a"/>
    <w:rsid w:val="00E378F5"/>
    <w:pPr>
      <w:tabs>
        <w:tab w:val="num" w:pos="1134"/>
      </w:tabs>
      <w:ind w:firstLine="709"/>
    </w:pPr>
  </w:style>
  <w:style w:type="paragraph" w:styleId="ab">
    <w:name w:val="Body Text Indent"/>
    <w:basedOn w:val="a"/>
    <w:rsid w:val="00E378F5"/>
    <w:pPr>
      <w:ind w:firstLine="709"/>
    </w:pPr>
  </w:style>
  <w:style w:type="paragraph" w:customStyle="1" w:styleId="31">
    <w:name w:val="Основной текст 31"/>
    <w:basedOn w:val="a"/>
    <w:rsid w:val="00E378F5"/>
    <w:pPr>
      <w:jc w:val="left"/>
    </w:pPr>
    <w:rPr>
      <w:sz w:val="24"/>
    </w:rPr>
  </w:style>
  <w:style w:type="paragraph" w:styleId="ac">
    <w:name w:val="Title"/>
    <w:basedOn w:val="a"/>
    <w:next w:val="ad"/>
    <w:qFormat/>
    <w:rsid w:val="00E378F5"/>
    <w:pPr>
      <w:tabs>
        <w:tab w:val="left" w:pos="1560"/>
      </w:tabs>
      <w:jc w:val="center"/>
    </w:pPr>
    <w:rPr>
      <w:b/>
      <w:caps/>
      <w:sz w:val="22"/>
    </w:rPr>
  </w:style>
  <w:style w:type="paragraph" w:styleId="ad">
    <w:name w:val="Subtitle"/>
    <w:basedOn w:val="a5"/>
    <w:next w:val="a6"/>
    <w:qFormat/>
    <w:rsid w:val="00E378F5"/>
    <w:pPr>
      <w:jc w:val="center"/>
    </w:pPr>
    <w:rPr>
      <w:i/>
      <w:iCs/>
    </w:rPr>
  </w:style>
  <w:style w:type="paragraph" w:customStyle="1" w:styleId="ae">
    <w:name w:val="Знак"/>
    <w:basedOn w:val="a"/>
    <w:rsid w:val="00E378F5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customStyle="1" w:styleId="af">
    <w:name w:val="Дата печати"/>
    <w:rsid w:val="00E378F5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header"/>
    <w:basedOn w:val="a"/>
    <w:rsid w:val="00E378F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378F5"/>
    <w:pPr>
      <w:suppressLineNumbers/>
    </w:pPr>
  </w:style>
  <w:style w:type="paragraph" w:customStyle="1" w:styleId="af2">
    <w:name w:val="Заголовок таблицы"/>
    <w:basedOn w:val="af1"/>
    <w:rsid w:val="00E378F5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E378F5"/>
  </w:style>
  <w:style w:type="paragraph" w:styleId="af4">
    <w:name w:val="footer"/>
    <w:basedOn w:val="a"/>
    <w:rsid w:val="00E378F5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rsid w:val="00E3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Luda</cp:lastModifiedBy>
  <cp:revision>2</cp:revision>
  <cp:lastPrinted>2017-08-31T10:10:00Z</cp:lastPrinted>
  <dcterms:created xsi:type="dcterms:W3CDTF">2017-08-31T10:13:00Z</dcterms:created>
  <dcterms:modified xsi:type="dcterms:W3CDTF">2017-08-31T10:13:00Z</dcterms:modified>
</cp:coreProperties>
</file>