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93" w:rsidRDefault="00D84193" w:rsidP="00E00F32">
      <w:pPr>
        <w:jc w:val="right"/>
        <w:rPr>
          <w:sz w:val="28"/>
          <w:szCs w:val="28"/>
        </w:rPr>
      </w:pPr>
    </w:p>
    <w:p w:rsidR="00D84193" w:rsidRDefault="00D84193" w:rsidP="00E00F32">
      <w:pPr>
        <w:jc w:val="right"/>
        <w:rPr>
          <w:sz w:val="28"/>
          <w:szCs w:val="28"/>
        </w:rPr>
      </w:pPr>
    </w:p>
    <w:p w:rsidR="00D84193" w:rsidRDefault="00D84193" w:rsidP="00EA37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D1005A">
        <w:rPr>
          <w:noProof/>
          <w:sz w:val="28"/>
          <w:szCs w:val="28"/>
        </w:rPr>
        <w:drawing>
          <wp:inline distT="0" distB="0" distL="0" distR="0">
            <wp:extent cx="75247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</w:t>
      </w:r>
    </w:p>
    <w:p w:rsidR="00D84193" w:rsidRDefault="00D84193" w:rsidP="00EA37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4193" w:rsidRDefault="00D84193" w:rsidP="00EA3793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</w:t>
      </w:r>
    </w:p>
    <w:p w:rsidR="00D84193" w:rsidRDefault="00D84193" w:rsidP="00EA3793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ТАШТАГОЛЬСКИЙ МУНИЦИПАЛЬНЫЙ РАЙОН</w:t>
      </w:r>
    </w:p>
    <w:p w:rsidR="00D84193" w:rsidRDefault="00D84193" w:rsidP="00EA3793">
      <w:pPr>
        <w:pStyle w:val="5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</w:t>
      </w:r>
    </w:p>
    <w:p w:rsidR="00D84193" w:rsidRDefault="00D84193" w:rsidP="00EA3793">
      <w:pPr>
        <w:pStyle w:val="5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ТАШТАГОЛЬСКОГО МУНИЦИПАЛЬНОГО РАЙОНА</w:t>
      </w:r>
    </w:p>
    <w:p w:rsidR="00D84193" w:rsidRDefault="00D84193" w:rsidP="00EA3793">
      <w:pPr>
        <w:pStyle w:val="4"/>
        <w:spacing w:before="360"/>
        <w:rPr>
          <w:spacing w:val="60"/>
        </w:rPr>
      </w:pPr>
      <w:r>
        <w:rPr>
          <w:bCs w:val="0"/>
          <w:spacing w:val="60"/>
        </w:rPr>
        <w:t xml:space="preserve">                         ПОСТАНОВЛЕНИЕ</w:t>
      </w:r>
    </w:p>
    <w:p w:rsidR="00D84193" w:rsidRDefault="00D84193" w:rsidP="00EA3793">
      <w:pPr>
        <w:autoSpaceDE w:val="0"/>
        <w:autoSpaceDN w:val="0"/>
        <w:adjustRightInd w:val="0"/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D1005A">
        <w:rPr>
          <w:sz w:val="28"/>
          <w:szCs w:val="28"/>
        </w:rPr>
        <w:t>28</w:t>
      </w:r>
      <w:r>
        <w:rPr>
          <w:sz w:val="28"/>
          <w:szCs w:val="28"/>
        </w:rPr>
        <w:t xml:space="preserve">» </w:t>
      </w:r>
      <w:r w:rsidR="00D1005A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 xml:space="preserve"> 2018г.   №</w:t>
      </w:r>
      <w:r w:rsidR="00D1005A">
        <w:rPr>
          <w:sz w:val="28"/>
          <w:szCs w:val="28"/>
        </w:rPr>
        <w:t xml:space="preserve"> 821-п</w:t>
      </w:r>
    </w:p>
    <w:p w:rsidR="00D84193" w:rsidRDefault="00D84193" w:rsidP="00EA3793">
      <w:pPr>
        <w:pStyle w:val="a4"/>
        <w:suppressAutoHyphens/>
        <w:rPr>
          <w:b w:val="0"/>
          <w:sz w:val="28"/>
          <w:szCs w:val="28"/>
        </w:rPr>
      </w:pPr>
    </w:p>
    <w:p w:rsidR="00D84193" w:rsidRDefault="00D84193" w:rsidP="00EA3793">
      <w:pPr>
        <w:pStyle w:val="a4"/>
        <w:suppressAutoHyphens/>
        <w:rPr>
          <w:b w:val="0"/>
          <w:sz w:val="28"/>
          <w:szCs w:val="28"/>
        </w:rPr>
      </w:pPr>
    </w:p>
    <w:p w:rsidR="00D84193" w:rsidRDefault="00D84193" w:rsidP="00EA3793">
      <w:pPr>
        <w:pStyle w:val="a4"/>
        <w:suppressAutoHyphens/>
        <w:rPr>
          <w:b w:val="0"/>
          <w:sz w:val="28"/>
          <w:szCs w:val="28"/>
        </w:rPr>
      </w:pPr>
    </w:p>
    <w:p w:rsidR="00D84193" w:rsidRDefault="00D84193" w:rsidP="00EA3793">
      <w:pPr>
        <w:pStyle w:val="a4"/>
        <w:suppressAutoHyphens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</w:t>
      </w:r>
    </w:p>
    <w:p w:rsidR="00D84193" w:rsidRDefault="00D84193" w:rsidP="00EA3793">
      <w:pPr>
        <w:pStyle w:val="a4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«Развитие образования»  на 2019-2021годы</w:t>
      </w:r>
    </w:p>
    <w:p w:rsidR="00D84193" w:rsidRDefault="00D84193" w:rsidP="00EA3793">
      <w:pPr>
        <w:pStyle w:val="a4"/>
        <w:suppressAutoHyphens/>
        <w:rPr>
          <w:sz w:val="28"/>
          <w:szCs w:val="28"/>
        </w:rPr>
      </w:pPr>
    </w:p>
    <w:p w:rsidR="00D84193" w:rsidRDefault="00D84193" w:rsidP="009724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развития системы образования, обеспечения современного качества и расширения доступности образования с учетом актуальных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требностей, администрация Таштагольского муниципального района,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новляет:</w:t>
      </w:r>
    </w:p>
    <w:p w:rsidR="00D84193" w:rsidRPr="00FA6392" w:rsidRDefault="00D84193" w:rsidP="00EA3793">
      <w:pPr>
        <w:pStyle w:val="a4"/>
        <w:suppressAutoHyphens/>
        <w:jc w:val="both"/>
        <w:outlineLvl w:val="0"/>
        <w:rPr>
          <w:b w:val="0"/>
          <w:sz w:val="28"/>
          <w:szCs w:val="28"/>
        </w:rPr>
      </w:pPr>
    </w:p>
    <w:p w:rsidR="00D84193" w:rsidRDefault="00D84193" w:rsidP="00EA3793">
      <w:pPr>
        <w:pStyle w:val="a4"/>
        <w:suppressAutoHyphens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1.Утвердить муниципальную программу «Развитие образования» на 2019-2021 годы, согласно приложению.</w:t>
      </w:r>
    </w:p>
    <w:p w:rsidR="00D84193" w:rsidRDefault="00D84193" w:rsidP="00EA3793">
      <w:pPr>
        <w:ind w:firstLine="72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2</w:t>
      </w:r>
      <w:r>
        <w:rPr>
          <w:sz w:val="28"/>
          <w:szCs w:val="28"/>
        </w:rPr>
        <w:t>.Пресс-секретарю Главы Таштагольского муниципального района (М.Л.Кустова)   разместить настоящее постановление  на официальном сайте администрации Таштагольского муниципального района в сети «Интернет».</w:t>
      </w:r>
    </w:p>
    <w:p w:rsidR="00D84193" w:rsidRDefault="00D84193" w:rsidP="00EA379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постановления возложить на заместителя  Главы Таштагольского муниципального района  Л.В.Ларину.</w:t>
      </w:r>
    </w:p>
    <w:p w:rsidR="00D84193" w:rsidRDefault="00D84193" w:rsidP="00EA37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Признать утратившим силу с 01.01.2019г. постановление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Таштагольского муниципального района от 28.09.2017г. № 745-п «Об утверждении муниципальной программы «Развитие образования» на 2019-2021годы», кроме пункта 4.</w:t>
      </w:r>
    </w:p>
    <w:p w:rsidR="00D84193" w:rsidRDefault="00D84193" w:rsidP="00EA3793">
      <w:pPr>
        <w:pStyle w:val="a4"/>
        <w:suppressAutoHyphens/>
        <w:ind w:firstLine="708"/>
        <w:jc w:val="both"/>
        <w:rPr>
          <w:b w:val="0"/>
          <w:snapToGrid w:val="0"/>
          <w:sz w:val="28"/>
          <w:szCs w:val="28"/>
        </w:rPr>
      </w:pPr>
      <w:r>
        <w:rPr>
          <w:b w:val="0"/>
          <w:sz w:val="28"/>
          <w:szCs w:val="28"/>
        </w:rPr>
        <w:t xml:space="preserve">5. </w:t>
      </w:r>
      <w:r>
        <w:rPr>
          <w:b w:val="0"/>
          <w:snapToGrid w:val="0"/>
          <w:sz w:val="28"/>
          <w:szCs w:val="28"/>
        </w:rPr>
        <w:t xml:space="preserve">Настоящее постановление вступает в силу с момента подписания и распространяет свое действие на правоотношение, возникшее с 01.01.2019г. </w:t>
      </w:r>
    </w:p>
    <w:p w:rsidR="00D84193" w:rsidRDefault="00D84193" w:rsidP="00EA3793">
      <w:pPr>
        <w:pStyle w:val="a4"/>
        <w:suppressAutoHyphens/>
        <w:jc w:val="both"/>
        <w:rPr>
          <w:b w:val="0"/>
          <w:sz w:val="28"/>
          <w:szCs w:val="28"/>
        </w:rPr>
      </w:pPr>
    </w:p>
    <w:p w:rsidR="00D84193" w:rsidRPr="007A6B32" w:rsidRDefault="00D84193" w:rsidP="00EA3793">
      <w:pPr>
        <w:pStyle w:val="a4"/>
        <w:suppressAutoHyphens/>
        <w:jc w:val="both"/>
        <w:rPr>
          <w:sz w:val="28"/>
          <w:szCs w:val="28"/>
        </w:rPr>
      </w:pPr>
      <w:r w:rsidRPr="007A6B32">
        <w:rPr>
          <w:sz w:val="28"/>
          <w:szCs w:val="28"/>
        </w:rPr>
        <w:t xml:space="preserve"> Глава Таштагольского </w:t>
      </w:r>
    </w:p>
    <w:p w:rsidR="00D84193" w:rsidRPr="007A6B32" w:rsidRDefault="00D84193" w:rsidP="00EA3793">
      <w:pPr>
        <w:pStyle w:val="a4"/>
        <w:suppressAutoHyphens/>
        <w:jc w:val="both"/>
      </w:pPr>
      <w:r w:rsidRPr="007A6B32">
        <w:rPr>
          <w:sz w:val="28"/>
          <w:szCs w:val="28"/>
        </w:rPr>
        <w:t xml:space="preserve"> муниципального района</w:t>
      </w:r>
      <w:r w:rsidRPr="007A6B32">
        <w:rPr>
          <w:sz w:val="28"/>
          <w:szCs w:val="28"/>
        </w:rPr>
        <w:tab/>
        <w:t xml:space="preserve">                                                 </w:t>
      </w:r>
      <w:r w:rsidRPr="007A6B32">
        <w:rPr>
          <w:sz w:val="28"/>
          <w:szCs w:val="28"/>
        </w:rPr>
        <w:tab/>
        <w:t xml:space="preserve">В.Н.Макута </w:t>
      </w:r>
    </w:p>
    <w:p w:rsidR="00D84193" w:rsidRDefault="00D84193" w:rsidP="00E00F32">
      <w:pPr>
        <w:jc w:val="right"/>
        <w:rPr>
          <w:sz w:val="28"/>
          <w:szCs w:val="28"/>
        </w:rPr>
      </w:pPr>
    </w:p>
    <w:p w:rsidR="00D84193" w:rsidRDefault="00D84193" w:rsidP="00E00F32">
      <w:pPr>
        <w:jc w:val="right"/>
        <w:rPr>
          <w:sz w:val="28"/>
          <w:szCs w:val="28"/>
        </w:rPr>
      </w:pPr>
    </w:p>
    <w:p w:rsidR="00D84193" w:rsidRDefault="00D84193" w:rsidP="00E00F32">
      <w:pPr>
        <w:jc w:val="right"/>
        <w:rPr>
          <w:sz w:val="28"/>
          <w:szCs w:val="28"/>
        </w:rPr>
      </w:pPr>
    </w:p>
    <w:p w:rsidR="00D84193" w:rsidRDefault="00D84193" w:rsidP="00E00F32">
      <w:pPr>
        <w:jc w:val="right"/>
        <w:rPr>
          <w:sz w:val="28"/>
          <w:szCs w:val="28"/>
        </w:rPr>
      </w:pPr>
    </w:p>
    <w:p w:rsidR="00D84193" w:rsidRDefault="00D84193" w:rsidP="00E00F32">
      <w:pPr>
        <w:jc w:val="right"/>
        <w:rPr>
          <w:sz w:val="28"/>
          <w:szCs w:val="28"/>
        </w:rPr>
      </w:pPr>
    </w:p>
    <w:p w:rsidR="00D84193" w:rsidRPr="00FA6392" w:rsidRDefault="00D84193" w:rsidP="0011589B">
      <w:pPr>
        <w:jc w:val="right"/>
        <w:rPr>
          <w:sz w:val="28"/>
          <w:szCs w:val="28"/>
        </w:rPr>
      </w:pPr>
      <w:r w:rsidRPr="00E00F32">
        <w:rPr>
          <w:sz w:val="28"/>
          <w:szCs w:val="28"/>
        </w:rPr>
        <w:lastRenderedPageBreak/>
        <w:t xml:space="preserve">      </w:t>
      </w:r>
    </w:p>
    <w:p w:rsidR="00D84193" w:rsidRPr="00E00F32" w:rsidRDefault="00D84193" w:rsidP="00E00F3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00F32">
        <w:rPr>
          <w:sz w:val="28"/>
          <w:szCs w:val="28"/>
        </w:rPr>
        <w:t xml:space="preserve"> Приложение к постановлению </w:t>
      </w:r>
    </w:p>
    <w:p w:rsidR="00D84193" w:rsidRPr="00E00F32" w:rsidRDefault="00D84193" w:rsidP="00E00F32">
      <w:pPr>
        <w:jc w:val="right"/>
        <w:rPr>
          <w:sz w:val="28"/>
          <w:szCs w:val="28"/>
        </w:rPr>
      </w:pPr>
      <w:r w:rsidRPr="00E00F32">
        <w:rPr>
          <w:sz w:val="28"/>
          <w:szCs w:val="28"/>
        </w:rPr>
        <w:t xml:space="preserve">Администрации Таштагольского </w:t>
      </w:r>
    </w:p>
    <w:p w:rsidR="00D84193" w:rsidRPr="00E00F32" w:rsidRDefault="00D84193" w:rsidP="00E00F32">
      <w:pPr>
        <w:jc w:val="right"/>
        <w:rPr>
          <w:sz w:val="28"/>
          <w:szCs w:val="28"/>
        </w:rPr>
      </w:pPr>
      <w:r w:rsidRPr="00E00F32">
        <w:rPr>
          <w:sz w:val="28"/>
          <w:szCs w:val="28"/>
        </w:rPr>
        <w:t>муниципального района</w:t>
      </w:r>
    </w:p>
    <w:p w:rsidR="00D1005A" w:rsidRDefault="00D1005A" w:rsidP="00D1005A">
      <w:pPr>
        <w:autoSpaceDE w:val="0"/>
        <w:autoSpaceDN w:val="0"/>
        <w:adjustRightInd w:val="0"/>
        <w:spacing w:before="480"/>
        <w:jc w:val="right"/>
        <w:rPr>
          <w:sz w:val="28"/>
          <w:szCs w:val="28"/>
        </w:rPr>
      </w:pPr>
      <w:r>
        <w:rPr>
          <w:sz w:val="28"/>
          <w:szCs w:val="28"/>
        </w:rPr>
        <w:t>от «28»  сентября  2018г.   № 821-п</w:t>
      </w:r>
    </w:p>
    <w:p w:rsidR="00D84193" w:rsidRPr="00E83EDC" w:rsidRDefault="00D84193" w:rsidP="007A2B08">
      <w:pPr>
        <w:suppressAutoHyphens/>
        <w:rPr>
          <w:b/>
          <w:sz w:val="28"/>
        </w:rPr>
      </w:pPr>
    </w:p>
    <w:p w:rsidR="00D84193" w:rsidRDefault="00D84193" w:rsidP="00427DCA">
      <w:pPr>
        <w:suppressAutoHyphens/>
        <w:jc w:val="center"/>
        <w:rPr>
          <w:b/>
          <w:sz w:val="28"/>
        </w:rPr>
      </w:pPr>
      <w:r>
        <w:rPr>
          <w:b/>
          <w:sz w:val="28"/>
        </w:rPr>
        <w:t>Муниципальная  программа</w:t>
      </w:r>
    </w:p>
    <w:p w:rsidR="00D84193" w:rsidRDefault="00D84193" w:rsidP="00E00F32">
      <w:pPr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 «Развитие образования» на 2019-2021 годы</w:t>
      </w:r>
      <w:r>
        <w:rPr>
          <w:rFonts w:ascii="Arial" w:hAnsi="Arial" w:cs="Arial"/>
          <w:b/>
          <w:sz w:val="36"/>
          <w:szCs w:val="36"/>
        </w:rPr>
        <w:t xml:space="preserve">            </w:t>
      </w:r>
    </w:p>
    <w:p w:rsidR="00D84193" w:rsidRDefault="00D84193" w:rsidP="00427DCA">
      <w:pPr>
        <w:suppressAutoHyphens/>
        <w:jc w:val="center"/>
        <w:rPr>
          <w:sz w:val="28"/>
        </w:rPr>
      </w:pPr>
      <w:r>
        <w:rPr>
          <w:sz w:val="28"/>
        </w:rPr>
        <w:t>Паспорт</w:t>
      </w:r>
    </w:p>
    <w:p w:rsidR="00D84193" w:rsidRDefault="00D84193" w:rsidP="00427DCA">
      <w:pPr>
        <w:suppressAutoHyphens/>
        <w:jc w:val="center"/>
        <w:rPr>
          <w:sz w:val="28"/>
        </w:rPr>
      </w:pPr>
      <w:r>
        <w:rPr>
          <w:sz w:val="28"/>
        </w:rPr>
        <w:t>муниципальной  программы</w:t>
      </w:r>
    </w:p>
    <w:p w:rsidR="00D84193" w:rsidRDefault="00D84193" w:rsidP="00427DCA">
      <w:pPr>
        <w:suppressAutoHyphens/>
        <w:jc w:val="center"/>
        <w:rPr>
          <w:b/>
          <w:sz w:val="28"/>
        </w:rPr>
      </w:pPr>
      <w:r>
        <w:rPr>
          <w:sz w:val="28"/>
        </w:rPr>
        <w:t xml:space="preserve"> «Развитие образования» на 2019-2021годы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8"/>
        <w:gridCol w:w="7517"/>
      </w:tblGrid>
      <w:tr w:rsidR="00D84193" w:rsidTr="00A662B3">
        <w:trPr>
          <w:trHeight w:val="581"/>
        </w:trPr>
        <w:tc>
          <w:tcPr>
            <w:tcW w:w="2548" w:type="dxa"/>
          </w:tcPr>
          <w:p w:rsidR="00D84193" w:rsidRDefault="00D84193" w:rsidP="000825E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D84193" w:rsidRDefault="00D84193" w:rsidP="009827E9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муниципальной программы</w:t>
            </w:r>
          </w:p>
        </w:tc>
        <w:tc>
          <w:tcPr>
            <w:tcW w:w="7517" w:type="dxa"/>
          </w:tcPr>
          <w:p w:rsidR="00D84193" w:rsidRDefault="00D84193" w:rsidP="00FC4DF2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«Развитие образования»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на  2019–2021 годы» (далее – Программа) </w:t>
            </w:r>
          </w:p>
        </w:tc>
      </w:tr>
      <w:tr w:rsidR="00D84193" w:rsidTr="00A662B3">
        <w:trPr>
          <w:trHeight w:val="581"/>
        </w:trPr>
        <w:tc>
          <w:tcPr>
            <w:tcW w:w="2548" w:type="dxa"/>
          </w:tcPr>
          <w:p w:rsidR="00D84193" w:rsidRDefault="00D84193" w:rsidP="000825E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Директор муниципальной </w:t>
            </w:r>
          </w:p>
          <w:p w:rsidR="00D84193" w:rsidRDefault="00D84193" w:rsidP="000825E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7517" w:type="dxa"/>
          </w:tcPr>
          <w:p w:rsidR="00D84193" w:rsidRDefault="00D84193" w:rsidP="0063382A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Таштагольского муниципального района Л.В.Ларина</w:t>
            </w:r>
          </w:p>
        </w:tc>
      </w:tr>
      <w:tr w:rsidR="00D84193" w:rsidTr="00A662B3">
        <w:trPr>
          <w:trHeight w:val="1162"/>
        </w:trPr>
        <w:tc>
          <w:tcPr>
            <w:tcW w:w="2548" w:type="dxa"/>
          </w:tcPr>
          <w:p w:rsidR="00D84193" w:rsidRDefault="00D84193" w:rsidP="000825E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исполнитель (координатор) муниципальной программы</w:t>
            </w:r>
          </w:p>
          <w:p w:rsidR="00D84193" w:rsidRDefault="00D84193" w:rsidP="000825E4">
            <w:pPr>
              <w:suppressAutoHyphens/>
              <w:jc w:val="both"/>
              <w:rPr>
                <w:sz w:val="28"/>
              </w:rPr>
            </w:pPr>
          </w:p>
        </w:tc>
        <w:tc>
          <w:tcPr>
            <w:tcW w:w="7517" w:type="dxa"/>
          </w:tcPr>
          <w:p w:rsidR="00D84193" w:rsidRDefault="00D84193" w:rsidP="004C740F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Начальник МКУ «Управление образования администрации      Таштагольского муниципального района»  Е.Н.Грешилова</w:t>
            </w:r>
          </w:p>
          <w:p w:rsidR="00D84193" w:rsidRDefault="00D84193" w:rsidP="004C740F">
            <w:pPr>
              <w:suppressAutoHyphens/>
              <w:ind w:left="-108"/>
              <w:jc w:val="both"/>
              <w:rPr>
                <w:sz w:val="28"/>
              </w:rPr>
            </w:pPr>
            <w:r w:rsidRPr="00B269A1">
              <w:rPr>
                <w:sz w:val="28"/>
                <w:szCs w:val="28"/>
              </w:rPr>
              <w:t xml:space="preserve"> </w:t>
            </w:r>
          </w:p>
        </w:tc>
      </w:tr>
      <w:tr w:rsidR="00D84193" w:rsidTr="00A662B3">
        <w:trPr>
          <w:trHeight w:val="581"/>
        </w:trPr>
        <w:tc>
          <w:tcPr>
            <w:tcW w:w="2548" w:type="dxa"/>
          </w:tcPr>
          <w:p w:rsidR="00D84193" w:rsidRDefault="00D84193" w:rsidP="007305DE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Исполнители муниципальной программмы</w:t>
            </w:r>
          </w:p>
        </w:tc>
        <w:tc>
          <w:tcPr>
            <w:tcW w:w="7517" w:type="dxa"/>
          </w:tcPr>
          <w:p w:rsidR="00D84193" w:rsidRDefault="00D84193" w:rsidP="000825E4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МКУ «Управление образования администрации Таштагольского муниципального района»</w:t>
            </w:r>
          </w:p>
          <w:p w:rsidR="00D84193" w:rsidRDefault="00D84193" w:rsidP="000825E4">
            <w:pPr>
              <w:suppressAutoHyphens/>
              <w:ind w:left="-108"/>
              <w:jc w:val="both"/>
              <w:rPr>
                <w:sz w:val="28"/>
              </w:rPr>
            </w:pPr>
          </w:p>
        </w:tc>
      </w:tr>
      <w:tr w:rsidR="00D84193" w:rsidTr="00A662B3">
        <w:trPr>
          <w:trHeight w:val="581"/>
        </w:trPr>
        <w:tc>
          <w:tcPr>
            <w:tcW w:w="2548" w:type="dxa"/>
          </w:tcPr>
          <w:p w:rsidR="00D84193" w:rsidRDefault="00D84193" w:rsidP="000825E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Цели муниципальной Программы</w:t>
            </w:r>
          </w:p>
        </w:tc>
        <w:tc>
          <w:tcPr>
            <w:tcW w:w="7517" w:type="dxa"/>
          </w:tcPr>
          <w:p w:rsidR="00D84193" w:rsidRDefault="00D84193" w:rsidP="000825E4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Создание  условий для развития системы образования </w:t>
            </w:r>
          </w:p>
          <w:p w:rsidR="00D84193" w:rsidRDefault="00D84193" w:rsidP="00925A11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Таштагольского муниципального района</w:t>
            </w:r>
          </w:p>
        </w:tc>
      </w:tr>
      <w:tr w:rsidR="00D84193" w:rsidTr="00A662B3">
        <w:trPr>
          <w:trHeight w:val="4685"/>
        </w:trPr>
        <w:tc>
          <w:tcPr>
            <w:tcW w:w="2548" w:type="dxa"/>
          </w:tcPr>
          <w:p w:rsidR="00D84193" w:rsidRDefault="00D84193" w:rsidP="000825E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Задачи </w:t>
            </w:r>
          </w:p>
          <w:p w:rsidR="00D84193" w:rsidRDefault="00D84193" w:rsidP="000825E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муниципальной </w:t>
            </w:r>
          </w:p>
          <w:p w:rsidR="00D84193" w:rsidRDefault="00D84193" w:rsidP="000825E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7517" w:type="dxa"/>
          </w:tcPr>
          <w:p w:rsidR="00D84193" w:rsidRPr="00A850BC" w:rsidRDefault="00D84193" w:rsidP="004C740F">
            <w:pPr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t>Развитие и укрепление материально-технической базы обр</w:t>
            </w:r>
            <w:r w:rsidRPr="00A850BC">
              <w:rPr>
                <w:sz w:val="28"/>
                <w:szCs w:val="28"/>
              </w:rPr>
              <w:t>а</w:t>
            </w:r>
            <w:r w:rsidRPr="00A850BC">
              <w:rPr>
                <w:sz w:val="28"/>
                <w:szCs w:val="28"/>
              </w:rPr>
              <w:t>зовательных учреждений;</w:t>
            </w:r>
          </w:p>
          <w:p w:rsidR="00D84193" w:rsidRPr="00A850BC" w:rsidRDefault="00D84193" w:rsidP="004C740F">
            <w:pPr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t>обеспечение образовательных учреждений современ</w:t>
            </w:r>
            <w:r w:rsidRPr="00A850BC">
              <w:rPr>
                <w:sz w:val="28"/>
                <w:szCs w:val="28"/>
              </w:rPr>
              <w:softHyphen/>
              <w:t>ным учебным оборудованием, учебниками;</w:t>
            </w:r>
          </w:p>
          <w:p w:rsidR="00D84193" w:rsidRPr="00A850BC" w:rsidRDefault="00D84193" w:rsidP="004C740F">
            <w:pPr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t>информатизация образования;</w:t>
            </w:r>
          </w:p>
          <w:p w:rsidR="00D84193" w:rsidRPr="00A850BC" w:rsidRDefault="00D84193" w:rsidP="004C740F">
            <w:pPr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t>обеспечение безопасности  образовательных учрежде</w:t>
            </w:r>
            <w:r w:rsidRPr="00A850BC">
              <w:rPr>
                <w:sz w:val="28"/>
                <w:szCs w:val="28"/>
              </w:rPr>
              <w:softHyphen/>
              <w:t>ний;</w:t>
            </w:r>
          </w:p>
          <w:p w:rsidR="00D84193" w:rsidRPr="00A850BC" w:rsidRDefault="00D84193" w:rsidP="004C740F">
            <w:pPr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t>стимулирование творческой активности педагогиче</w:t>
            </w:r>
            <w:r w:rsidRPr="00A850BC">
              <w:rPr>
                <w:sz w:val="28"/>
                <w:szCs w:val="28"/>
              </w:rPr>
              <w:softHyphen/>
              <w:t>ских р</w:t>
            </w:r>
            <w:r w:rsidRPr="00A850BC">
              <w:rPr>
                <w:sz w:val="28"/>
                <w:szCs w:val="28"/>
              </w:rPr>
              <w:t>а</w:t>
            </w:r>
            <w:r w:rsidRPr="00A850BC">
              <w:rPr>
                <w:sz w:val="28"/>
                <w:szCs w:val="28"/>
              </w:rPr>
              <w:t>ботников, обучающихся и воспитанников обра</w:t>
            </w:r>
            <w:r w:rsidRPr="00A850BC">
              <w:rPr>
                <w:sz w:val="28"/>
                <w:szCs w:val="28"/>
              </w:rPr>
              <w:softHyphen/>
              <w:t xml:space="preserve">зовательных учреждений; </w:t>
            </w:r>
          </w:p>
          <w:p w:rsidR="00D84193" w:rsidRPr="00A850BC" w:rsidRDefault="00D84193" w:rsidP="004C740F">
            <w:pPr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t>совершенствование учительского корпуса;</w:t>
            </w:r>
          </w:p>
          <w:p w:rsidR="00D84193" w:rsidRPr="00A850BC" w:rsidRDefault="00D84193" w:rsidP="004C740F">
            <w:pPr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t>стимулирование  общеобразовательных  учреждений, а</w:t>
            </w:r>
            <w:r w:rsidRPr="00A850BC">
              <w:rPr>
                <w:sz w:val="28"/>
                <w:szCs w:val="28"/>
              </w:rPr>
              <w:t>к</w:t>
            </w:r>
            <w:r w:rsidRPr="00A850BC">
              <w:rPr>
                <w:sz w:val="28"/>
                <w:szCs w:val="28"/>
              </w:rPr>
              <w:t>тивно внедряющих инновационные образователь</w:t>
            </w:r>
            <w:r w:rsidRPr="00A850BC">
              <w:rPr>
                <w:sz w:val="28"/>
                <w:szCs w:val="28"/>
              </w:rPr>
              <w:softHyphen/>
              <w:t>ные пр</w:t>
            </w:r>
            <w:r w:rsidRPr="00A850BC">
              <w:rPr>
                <w:sz w:val="28"/>
                <w:szCs w:val="28"/>
              </w:rPr>
              <w:t>о</w:t>
            </w:r>
            <w:r w:rsidRPr="00A850BC">
              <w:rPr>
                <w:sz w:val="28"/>
                <w:szCs w:val="28"/>
              </w:rPr>
              <w:t>граммы;</w:t>
            </w:r>
          </w:p>
          <w:p w:rsidR="00D84193" w:rsidRPr="00A850BC" w:rsidRDefault="00D84193" w:rsidP="004C740F">
            <w:pPr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t>организация   работы  по переходу общеобразователь</w:t>
            </w:r>
            <w:r w:rsidRPr="00A850BC">
              <w:rPr>
                <w:sz w:val="28"/>
                <w:szCs w:val="28"/>
              </w:rPr>
              <w:softHyphen/>
              <w:t xml:space="preserve">ных учреждений   Таштагольского муниципального района на </w:t>
            </w:r>
            <w:r w:rsidRPr="00A850BC">
              <w:rPr>
                <w:sz w:val="28"/>
                <w:szCs w:val="28"/>
              </w:rPr>
              <w:lastRenderedPageBreak/>
              <w:t>профильное обучение;</w:t>
            </w:r>
          </w:p>
          <w:p w:rsidR="00D84193" w:rsidRPr="00A850BC" w:rsidRDefault="00D84193" w:rsidP="004C740F">
            <w:pPr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t xml:space="preserve"> организация   работы  по переходу общеобразовательных учреждений   Таштагольского муниципаль</w:t>
            </w:r>
            <w:r w:rsidRPr="00A850BC">
              <w:rPr>
                <w:sz w:val="28"/>
                <w:szCs w:val="28"/>
              </w:rPr>
              <w:softHyphen/>
              <w:t>ного района на  новые федеральные государственные образовательные стандарты;</w:t>
            </w:r>
          </w:p>
          <w:p w:rsidR="00D84193" w:rsidRPr="00A850BC" w:rsidRDefault="00D84193" w:rsidP="00A850BC">
            <w:pPr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t>Осуществление мониторинга качества образования, в том числе организация государственной итоговой аттестации, всероссийских проверочных работ;</w:t>
            </w:r>
          </w:p>
          <w:p w:rsidR="00D84193" w:rsidRPr="00A850BC" w:rsidRDefault="00D84193" w:rsidP="004C740F">
            <w:pPr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t>развитие системы поддержки талантливых детей;</w:t>
            </w:r>
          </w:p>
          <w:p w:rsidR="00D84193" w:rsidRPr="00A850BC" w:rsidRDefault="00D84193" w:rsidP="004C740F">
            <w:pPr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t>разработка и внедрение научных основ формирования р</w:t>
            </w:r>
            <w:r w:rsidRPr="00A850BC">
              <w:rPr>
                <w:sz w:val="28"/>
                <w:szCs w:val="28"/>
              </w:rPr>
              <w:t>а</w:t>
            </w:r>
            <w:r w:rsidRPr="00A850BC">
              <w:rPr>
                <w:sz w:val="28"/>
                <w:szCs w:val="28"/>
              </w:rPr>
              <w:t>ционального питания детей и подростков;</w:t>
            </w:r>
          </w:p>
          <w:p w:rsidR="00D84193" w:rsidRPr="00A850BC" w:rsidRDefault="00D84193" w:rsidP="004C740F">
            <w:pPr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t>совершенствование работы по созданию здоровье сбе</w:t>
            </w:r>
            <w:r w:rsidRPr="00A850BC">
              <w:rPr>
                <w:sz w:val="28"/>
                <w:szCs w:val="28"/>
              </w:rPr>
              <w:softHyphen/>
              <w:t>регающего пространства в образовательных учрежде</w:t>
            </w:r>
            <w:r w:rsidRPr="00A850BC">
              <w:rPr>
                <w:sz w:val="28"/>
                <w:szCs w:val="28"/>
              </w:rPr>
              <w:softHyphen/>
              <w:t>ниях района;</w:t>
            </w:r>
          </w:p>
          <w:p w:rsidR="00D84193" w:rsidRPr="00A850BC" w:rsidRDefault="00D84193" w:rsidP="004C740F">
            <w:pPr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t>расширение самостоятельности образовательных уч</w:t>
            </w:r>
            <w:r w:rsidRPr="00A850BC">
              <w:rPr>
                <w:sz w:val="28"/>
                <w:szCs w:val="28"/>
              </w:rPr>
              <w:softHyphen/>
              <w:t>реждений;</w:t>
            </w:r>
          </w:p>
          <w:p w:rsidR="00D84193" w:rsidRPr="00A850BC" w:rsidRDefault="00D84193" w:rsidP="004C740F">
            <w:pPr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t>осуществление комплекса мероприятий, направлен</w:t>
            </w:r>
            <w:r w:rsidRPr="00A850BC">
              <w:rPr>
                <w:sz w:val="28"/>
                <w:szCs w:val="28"/>
              </w:rPr>
              <w:softHyphen/>
              <w:t>ных на организацию отдыха, оздоровления и занятости обуча</w:t>
            </w:r>
            <w:r w:rsidRPr="00A850BC">
              <w:rPr>
                <w:sz w:val="28"/>
                <w:szCs w:val="28"/>
              </w:rPr>
              <w:t>ю</w:t>
            </w:r>
            <w:r w:rsidRPr="00A850BC">
              <w:rPr>
                <w:sz w:val="28"/>
                <w:szCs w:val="28"/>
              </w:rPr>
              <w:t>щихся, воспитанников образовательных учре</w:t>
            </w:r>
            <w:r w:rsidRPr="00A850BC">
              <w:rPr>
                <w:sz w:val="28"/>
                <w:szCs w:val="28"/>
              </w:rPr>
              <w:softHyphen/>
              <w:t>ждений;</w:t>
            </w:r>
          </w:p>
          <w:p w:rsidR="00D84193" w:rsidRPr="00A850BC" w:rsidRDefault="00D84193" w:rsidP="004C740F">
            <w:pPr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t>обеспечение эффективной деятельности  системы проф</w:t>
            </w:r>
            <w:r w:rsidRPr="00A850BC">
              <w:rPr>
                <w:sz w:val="28"/>
                <w:szCs w:val="28"/>
              </w:rPr>
              <w:t>и</w:t>
            </w:r>
            <w:r w:rsidRPr="00A850BC">
              <w:rPr>
                <w:sz w:val="28"/>
                <w:szCs w:val="28"/>
              </w:rPr>
              <w:t>лактики безнадзорности и правонарушений  не</w:t>
            </w:r>
            <w:r w:rsidRPr="00A850BC">
              <w:rPr>
                <w:sz w:val="28"/>
                <w:szCs w:val="28"/>
              </w:rPr>
              <w:softHyphen/>
              <w:t>совершеннолетних;</w:t>
            </w:r>
          </w:p>
          <w:p w:rsidR="00D84193" w:rsidRPr="00A850BC" w:rsidRDefault="00D84193" w:rsidP="004C740F">
            <w:pPr>
              <w:suppressAutoHyphens/>
              <w:ind w:left="-108"/>
              <w:jc w:val="both"/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t xml:space="preserve"> совершенствование и развитие деятельности системы</w:t>
            </w:r>
          </w:p>
          <w:p w:rsidR="00D84193" w:rsidRDefault="00D84193" w:rsidP="004C740F">
            <w:pPr>
              <w:suppressAutoHyphens/>
              <w:ind w:left="-108"/>
              <w:jc w:val="both"/>
              <w:rPr>
                <w:sz w:val="28"/>
              </w:rPr>
            </w:pPr>
            <w:r w:rsidRPr="00A850BC">
              <w:rPr>
                <w:sz w:val="28"/>
                <w:szCs w:val="28"/>
              </w:rPr>
              <w:t xml:space="preserve"> профилактики  наркозависимости</w:t>
            </w:r>
            <w:r>
              <w:rPr>
                <w:sz w:val="28"/>
                <w:szCs w:val="28"/>
              </w:rPr>
              <w:t>;</w:t>
            </w:r>
          </w:p>
          <w:p w:rsidR="00D84193" w:rsidRDefault="00D84193" w:rsidP="004C740F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комплексной безопасности;</w:t>
            </w:r>
          </w:p>
          <w:p w:rsidR="00D84193" w:rsidRPr="00A850BC" w:rsidRDefault="00D84193" w:rsidP="004C740F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доступной среды для обучения детей-инвалидов и детей с ОВЗ.</w:t>
            </w:r>
          </w:p>
        </w:tc>
      </w:tr>
      <w:tr w:rsidR="00D84193" w:rsidTr="00A662B3">
        <w:trPr>
          <w:trHeight w:val="772"/>
        </w:trPr>
        <w:tc>
          <w:tcPr>
            <w:tcW w:w="2548" w:type="dxa"/>
          </w:tcPr>
          <w:p w:rsidR="00D84193" w:rsidRDefault="00D84193" w:rsidP="000825E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Срок реализации муниципальной Программы</w:t>
            </w:r>
          </w:p>
          <w:p w:rsidR="00D84193" w:rsidRDefault="00D84193" w:rsidP="000825E4">
            <w:pPr>
              <w:suppressAutoHyphens/>
              <w:jc w:val="both"/>
              <w:rPr>
                <w:sz w:val="28"/>
              </w:rPr>
            </w:pPr>
          </w:p>
        </w:tc>
        <w:tc>
          <w:tcPr>
            <w:tcW w:w="7517" w:type="dxa"/>
          </w:tcPr>
          <w:p w:rsidR="00D84193" w:rsidRDefault="00D84193" w:rsidP="00FC4DF2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2019–2021годы</w:t>
            </w:r>
          </w:p>
        </w:tc>
      </w:tr>
      <w:tr w:rsidR="00D84193" w:rsidTr="00A662B3">
        <w:trPr>
          <w:trHeight w:val="1752"/>
        </w:trPr>
        <w:tc>
          <w:tcPr>
            <w:tcW w:w="2548" w:type="dxa"/>
          </w:tcPr>
          <w:p w:rsidR="00D84193" w:rsidRDefault="00D84193" w:rsidP="000825E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Объемы и источники финансирования муниципальной Программы в целом и с разбивкой по годам ее реализации </w:t>
            </w:r>
          </w:p>
        </w:tc>
        <w:tc>
          <w:tcPr>
            <w:tcW w:w="7517" w:type="dxa"/>
          </w:tcPr>
          <w:p w:rsidR="00D84193" w:rsidRDefault="00D84193" w:rsidP="000825E4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Всего на 2019–2021 годы –17000</w:t>
            </w:r>
            <w:r w:rsidRPr="00F577FA">
              <w:rPr>
                <w:sz w:val="28"/>
              </w:rPr>
              <w:t xml:space="preserve"> тыс.руб</w:t>
            </w:r>
            <w:r>
              <w:rPr>
                <w:sz w:val="28"/>
              </w:rPr>
              <w:t>., средства     местного бюджета том числе по годам:</w:t>
            </w:r>
          </w:p>
          <w:p w:rsidR="00D84193" w:rsidRDefault="00D84193" w:rsidP="000825E4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</w:t>
            </w:r>
            <w:r>
              <w:rPr>
                <w:sz w:val="28"/>
                <w:szCs w:val="28"/>
              </w:rPr>
              <w:t>–</w:t>
            </w:r>
            <w:r w:rsidRPr="004C74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15000</w:t>
            </w:r>
            <w:r>
              <w:rPr>
                <w:sz w:val="28"/>
              </w:rPr>
              <w:t xml:space="preserve"> тыс. рублей</w:t>
            </w:r>
          </w:p>
          <w:p w:rsidR="00D84193" w:rsidRDefault="00D84193" w:rsidP="000825E4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2020год</w:t>
            </w:r>
            <w:r w:rsidRPr="009A7148">
              <w:rPr>
                <w:sz w:val="28"/>
              </w:rPr>
              <w:t xml:space="preserve"> –</w:t>
            </w:r>
            <w:r>
              <w:rPr>
                <w:sz w:val="28"/>
              </w:rPr>
              <w:t xml:space="preserve">  1000 тыс. рублей</w:t>
            </w:r>
          </w:p>
          <w:p w:rsidR="00D84193" w:rsidRDefault="00D84193" w:rsidP="000825E4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2021год –  1000 тыс. рублей.</w:t>
            </w:r>
          </w:p>
          <w:p w:rsidR="00D84193" w:rsidRDefault="00D84193" w:rsidP="000825E4">
            <w:pPr>
              <w:suppressAutoHyphens/>
              <w:ind w:left="-108"/>
              <w:jc w:val="both"/>
              <w:rPr>
                <w:sz w:val="28"/>
              </w:rPr>
            </w:pPr>
          </w:p>
        </w:tc>
      </w:tr>
      <w:tr w:rsidR="00D84193" w:rsidTr="00A662B3">
        <w:trPr>
          <w:trHeight w:val="564"/>
        </w:trPr>
        <w:tc>
          <w:tcPr>
            <w:tcW w:w="2548" w:type="dxa"/>
          </w:tcPr>
          <w:p w:rsidR="00D84193" w:rsidRPr="00B269A1" w:rsidRDefault="00D84193" w:rsidP="00411F1A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Ожидаемые ко</w:t>
            </w:r>
            <w:r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 xml:space="preserve">нечные результаты реализации </w:t>
            </w:r>
            <w:r>
              <w:rPr>
                <w:sz w:val="28"/>
                <w:szCs w:val="28"/>
              </w:rPr>
              <w:t xml:space="preserve">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ципальной </w:t>
            </w:r>
            <w:r w:rsidRPr="00B269A1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>граммы</w:t>
            </w:r>
          </w:p>
        </w:tc>
        <w:tc>
          <w:tcPr>
            <w:tcW w:w="7517" w:type="dxa"/>
          </w:tcPr>
          <w:p w:rsidR="00D84193" w:rsidRPr="00B269A1" w:rsidRDefault="00D84193" w:rsidP="00411F1A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Повышение качества образования в  Таш</w:t>
            </w:r>
            <w:r>
              <w:rPr>
                <w:sz w:val="28"/>
                <w:szCs w:val="28"/>
              </w:rPr>
              <w:t>т</w:t>
            </w:r>
            <w:r w:rsidRPr="00B269A1">
              <w:rPr>
                <w:sz w:val="28"/>
                <w:szCs w:val="28"/>
              </w:rPr>
              <w:t xml:space="preserve">агольском </w:t>
            </w:r>
            <w:r>
              <w:rPr>
                <w:sz w:val="28"/>
                <w:szCs w:val="28"/>
              </w:rPr>
              <w:t>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ципальном </w:t>
            </w:r>
            <w:r w:rsidRPr="00B269A1">
              <w:rPr>
                <w:sz w:val="28"/>
                <w:szCs w:val="28"/>
              </w:rPr>
              <w:t>районе;</w:t>
            </w:r>
          </w:p>
          <w:p w:rsidR="00D84193" w:rsidRPr="00B269A1" w:rsidRDefault="00D84193" w:rsidP="00411F1A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укрепление материально-технической базы образова</w:t>
            </w:r>
            <w:r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>тельных учреждений;</w:t>
            </w:r>
          </w:p>
          <w:p w:rsidR="00D84193" w:rsidRPr="00B269A1" w:rsidRDefault="00D84193" w:rsidP="00411F1A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укрепление научно-методической  базы для обеспече</w:t>
            </w:r>
            <w:r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>ния эффективной деятельности системы  образования    в  Та</w:t>
            </w:r>
            <w:r w:rsidRPr="00B269A1">
              <w:rPr>
                <w:sz w:val="28"/>
                <w:szCs w:val="28"/>
              </w:rPr>
              <w:t>ш</w:t>
            </w:r>
            <w:r w:rsidRPr="00B269A1">
              <w:rPr>
                <w:sz w:val="28"/>
                <w:szCs w:val="28"/>
              </w:rPr>
              <w:lastRenderedPageBreak/>
              <w:t xml:space="preserve">тагольском  </w:t>
            </w:r>
            <w:r>
              <w:rPr>
                <w:sz w:val="28"/>
                <w:szCs w:val="28"/>
              </w:rPr>
              <w:t xml:space="preserve">муниципальном </w:t>
            </w:r>
            <w:r w:rsidRPr="00B269A1">
              <w:rPr>
                <w:sz w:val="28"/>
                <w:szCs w:val="28"/>
              </w:rPr>
              <w:t>районе;</w:t>
            </w:r>
          </w:p>
          <w:p w:rsidR="00D84193" w:rsidRPr="00B269A1" w:rsidRDefault="00D84193" w:rsidP="00411F1A">
            <w:pPr>
              <w:jc w:val="both"/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обеспечение детей качественным горячим питанием;</w:t>
            </w:r>
          </w:p>
          <w:p w:rsidR="00D84193" w:rsidRPr="00B269A1" w:rsidRDefault="00D84193" w:rsidP="00411F1A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снижение уровня  безнадзорности и правонарушений нес</w:t>
            </w:r>
            <w:r w:rsidRPr="00B269A1">
              <w:rPr>
                <w:sz w:val="28"/>
                <w:szCs w:val="28"/>
              </w:rPr>
              <w:t>о</w:t>
            </w:r>
            <w:r w:rsidRPr="00B269A1">
              <w:rPr>
                <w:sz w:val="28"/>
                <w:szCs w:val="28"/>
              </w:rPr>
              <w:t>вершеннолетних;</w:t>
            </w:r>
          </w:p>
          <w:p w:rsidR="00D84193" w:rsidRPr="00B269A1" w:rsidRDefault="00D84193" w:rsidP="00411F1A">
            <w:pPr>
              <w:rPr>
                <w:sz w:val="28"/>
                <w:szCs w:val="28"/>
              </w:rPr>
            </w:pPr>
            <w:r w:rsidRPr="00B269A1">
              <w:rPr>
                <w:sz w:val="28"/>
                <w:szCs w:val="28"/>
              </w:rPr>
              <w:t>формирование здорового образа жизни среди обу</w:t>
            </w:r>
            <w:r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>чающихся и воспитанников образовательных учреж</w:t>
            </w:r>
            <w:r>
              <w:rPr>
                <w:sz w:val="28"/>
                <w:szCs w:val="28"/>
              </w:rPr>
              <w:softHyphen/>
            </w:r>
            <w:r w:rsidRPr="00B269A1">
              <w:rPr>
                <w:sz w:val="28"/>
                <w:szCs w:val="28"/>
              </w:rPr>
              <w:t xml:space="preserve">дений </w:t>
            </w:r>
          </w:p>
        </w:tc>
      </w:tr>
    </w:tbl>
    <w:p w:rsidR="00D84193" w:rsidRDefault="00D84193" w:rsidP="00427DCA">
      <w:pPr>
        <w:suppressAutoHyphens/>
        <w:jc w:val="center"/>
        <w:rPr>
          <w:b/>
          <w:sz w:val="28"/>
        </w:rPr>
      </w:pPr>
    </w:p>
    <w:p w:rsidR="00D84193" w:rsidRDefault="00D84193" w:rsidP="003D4E8E">
      <w:pPr>
        <w:suppressAutoHyphens/>
        <w:jc w:val="center"/>
        <w:rPr>
          <w:b/>
          <w:sz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D84193" w:rsidRPr="00C90A08" w:rsidRDefault="00D84193" w:rsidP="004C740F">
      <w:pPr>
        <w:suppressAutoHyphens/>
        <w:jc w:val="center"/>
        <w:rPr>
          <w:sz w:val="28"/>
        </w:rPr>
      </w:pPr>
      <w:r w:rsidRPr="00C90A08">
        <w:rPr>
          <w:sz w:val="28"/>
        </w:rPr>
        <w:t>1. Содержание проблемы и необходимость её решения</w:t>
      </w:r>
    </w:p>
    <w:p w:rsidR="00D84193" w:rsidRPr="00C90A08" w:rsidRDefault="00D84193" w:rsidP="004C740F">
      <w:pPr>
        <w:suppressAutoHyphens/>
        <w:jc w:val="center"/>
        <w:rPr>
          <w:sz w:val="28"/>
        </w:rPr>
      </w:pPr>
      <w:r w:rsidRPr="00C90A08">
        <w:rPr>
          <w:sz w:val="28"/>
        </w:rPr>
        <w:t xml:space="preserve"> программными  методами</w:t>
      </w:r>
    </w:p>
    <w:p w:rsidR="00D84193" w:rsidRDefault="00D84193" w:rsidP="007C4F3E">
      <w:pPr>
        <w:pStyle w:val="Default"/>
        <w:rPr>
          <w:b/>
          <w:bCs/>
          <w:sz w:val="28"/>
          <w:szCs w:val="28"/>
        </w:rPr>
      </w:pPr>
    </w:p>
    <w:p w:rsidR="00D84193" w:rsidRPr="003925AB" w:rsidRDefault="00D84193" w:rsidP="003925AB">
      <w:pPr>
        <w:pStyle w:val="Default"/>
        <w:jc w:val="both"/>
        <w:rPr>
          <w:sz w:val="28"/>
          <w:szCs w:val="28"/>
        </w:rPr>
      </w:pPr>
    </w:p>
    <w:p w:rsidR="00D84193" w:rsidRPr="003925AB" w:rsidRDefault="00D84193" w:rsidP="003925AB">
      <w:pPr>
        <w:pStyle w:val="Default"/>
        <w:jc w:val="both"/>
        <w:rPr>
          <w:sz w:val="28"/>
          <w:szCs w:val="28"/>
        </w:rPr>
      </w:pPr>
      <w:r w:rsidRPr="003925AB">
        <w:rPr>
          <w:sz w:val="28"/>
          <w:szCs w:val="28"/>
        </w:rPr>
        <w:t xml:space="preserve">        Для обеспечения прав граждан на образование, решения вопросов не</w:t>
      </w:r>
      <w:r>
        <w:rPr>
          <w:sz w:val="28"/>
          <w:szCs w:val="28"/>
        </w:rPr>
        <w:softHyphen/>
      </w:r>
      <w:r w:rsidRPr="003925AB">
        <w:rPr>
          <w:sz w:val="28"/>
          <w:szCs w:val="28"/>
        </w:rPr>
        <w:t>прерывного и дифференцированного обучения и воспитания в муниципаль</w:t>
      </w:r>
      <w:r>
        <w:rPr>
          <w:sz w:val="28"/>
          <w:szCs w:val="28"/>
        </w:rPr>
        <w:softHyphen/>
      </w:r>
      <w:r w:rsidRPr="003925AB">
        <w:rPr>
          <w:sz w:val="28"/>
          <w:szCs w:val="28"/>
        </w:rPr>
        <w:t xml:space="preserve">ной сети Таштагольского муниципального района функционирует </w:t>
      </w:r>
      <w:r>
        <w:rPr>
          <w:b/>
          <w:sz w:val="28"/>
          <w:szCs w:val="28"/>
        </w:rPr>
        <w:t>49</w:t>
      </w:r>
      <w:r w:rsidRPr="003925AB">
        <w:rPr>
          <w:sz w:val="28"/>
          <w:szCs w:val="28"/>
        </w:rPr>
        <w:t xml:space="preserve"> учреж</w:t>
      </w:r>
      <w:r>
        <w:rPr>
          <w:sz w:val="28"/>
          <w:szCs w:val="28"/>
        </w:rPr>
        <w:softHyphen/>
      </w:r>
      <w:r w:rsidRPr="003925AB">
        <w:rPr>
          <w:sz w:val="28"/>
          <w:szCs w:val="28"/>
        </w:rPr>
        <w:t xml:space="preserve">дений образования различных типов и видов, в том числе: </w:t>
      </w:r>
    </w:p>
    <w:p w:rsidR="00D84193" w:rsidRPr="003925AB" w:rsidRDefault="00D84193" w:rsidP="003925AB">
      <w:pPr>
        <w:pStyle w:val="Default"/>
        <w:jc w:val="both"/>
        <w:rPr>
          <w:sz w:val="28"/>
          <w:szCs w:val="28"/>
        </w:rPr>
      </w:pPr>
      <w:r>
        <w:rPr>
          <w:bCs/>
          <w:sz w:val="28"/>
          <w:szCs w:val="28"/>
        </w:rPr>
        <w:t>20</w:t>
      </w:r>
      <w:r w:rsidRPr="003925AB">
        <w:rPr>
          <w:bCs/>
          <w:sz w:val="28"/>
          <w:szCs w:val="28"/>
        </w:rPr>
        <w:t xml:space="preserve"> </w:t>
      </w:r>
      <w:r w:rsidRPr="003925AB">
        <w:rPr>
          <w:sz w:val="28"/>
          <w:szCs w:val="28"/>
        </w:rPr>
        <w:t xml:space="preserve">– общеобразовательных учреждений; </w:t>
      </w:r>
    </w:p>
    <w:p w:rsidR="00D84193" w:rsidRPr="003925AB" w:rsidRDefault="00D84193" w:rsidP="003925AB">
      <w:pPr>
        <w:pStyle w:val="Default"/>
        <w:jc w:val="both"/>
        <w:rPr>
          <w:sz w:val="28"/>
          <w:szCs w:val="28"/>
        </w:rPr>
      </w:pPr>
      <w:r w:rsidRPr="003925AB">
        <w:rPr>
          <w:bCs/>
          <w:sz w:val="28"/>
          <w:szCs w:val="28"/>
        </w:rPr>
        <w:t xml:space="preserve">2 </w:t>
      </w:r>
      <w:r w:rsidRPr="003925AB">
        <w:rPr>
          <w:sz w:val="28"/>
          <w:szCs w:val="28"/>
        </w:rPr>
        <w:t>– образовательных учреждени</w:t>
      </w:r>
      <w:r>
        <w:rPr>
          <w:sz w:val="28"/>
          <w:szCs w:val="28"/>
        </w:rPr>
        <w:t xml:space="preserve">я </w:t>
      </w:r>
      <w:r w:rsidRPr="003925AB">
        <w:rPr>
          <w:sz w:val="28"/>
          <w:szCs w:val="28"/>
        </w:rPr>
        <w:t xml:space="preserve"> для детей-сирот и детей, оставшихся без п</w:t>
      </w:r>
      <w:r w:rsidRPr="003925AB">
        <w:rPr>
          <w:sz w:val="28"/>
          <w:szCs w:val="28"/>
        </w:rPr>
        <w:t>о</w:t>
      </w:r>
      <w:r w:rsidRPr="003925AB">
        <w:rPr>
          <w:sz w:val="28"/>
          <w:szCs w:val="28"/>
        </w:rPr>
        <w:t xml:space="preserve">печения родителей; </w:t>
      </w:r>
    </w:p>
    <w:p w:rsidR="00D84193" w:rsidRPr="003925AB" w:rsidRDefault="00D84193" w:rsidP="003925AB">
      <w:pPr>
        <w:pStyle w:val="Default"/>
        <w:jc w:val="both"/>
        <w:rPr>
          <w:sz w:val="28"/>
          <w:szCs w:val="28"/>
        </w:rPr>
      </w:pPr>
      <w:r w:rsidRPr="003925AB">
        <w:rPr>
          <w:bCs/>
          <w:sz w:val="28"/>
          <w:szCs w:val="28"/>
        </w:rPr>
        <w:t xml:space="preserve">1 </w:t>
      </w:r>
      <w:r w:rsidRPr="003925AB">
        <w:rPr>
          <w:sz w:val="28"/>
          <w:szCs w:val="28"/>
        </w:rPr>
        <w:t xml:space="preserve">– </w:t>
      </w:r>
      <w:r>
        <w:rPr>
          <w:sz w:val="28"/>
          <w:szCs w:val="28"/>
        </w:rPr>
        <w:t>общеобразовательная школа-интернат №19 психолого-педагогической поддержки;</w:t>
      </w:r>
    </w:p>
    <w:p w:rsidR="00D84193" w:rsidRDefault="00D84193" w:rsidP="003925AB">
      <w:pPr>
        <w:pStyle w:val="Default"/>
        <w:jc w:val="both"/>
        <w:rPr>
          <w:sz w:val="28"/>
          <w:szCs w:val="28"/>
        </w:rPr>
      </w:pPr>
      <w:r w:rsidRPr="003925A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0</w:t>
      </w:r>
      <w:r w:rsidRPr="003925AB">
        <w:rPr>
          <w:bCs/>
          <w:sz w:val="28"/>
          <w:szCs w:val="28"/>
        </w:rPr>
        <w:t xml:space="preserve"> </w:t>
      </w:r>
      <w:r w:rsidRPr="003925AB">
        <w:rPr>
          <w:sz w:val="28"/>
          <w:szCs w:val="28"/>
        </w:rPr>
        <w:t>– дошкольных образовательных учреждени</w:t>
      </w:r>
      <w:r>
        <w:rPr>
          <w:sz w:val="28"/>
          <w:szCs w:val="28"/>
        </w:rPr>
        <w:t>я</w:t>
      </w:r>
      <w:r w:rsidRPr="003925AB">
        <w:rPr>
          <w:sz w:val="28"/>
          <w:szCs w:val="28"/>
        </w:rPr>
        <w:t xml:space="preserve">; </w:t>
      </w:r>
    </w:p>
    <w:p w:rsidR="00D84193" w:rsidRPr="003925AB" w:rsidRDefault="00D84193" w:rsidP="003925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6-   учреждений дополнительного образования.</w:t>
      </w:r>
    </w:p>
    <w:p w:rsidR="00D84193" w:rsidRDefault="00D84193" w:rsidP="002B3622">
      <w:pPr>
        <w:suppressAutoHyphens/>
        <w:jc w:val="both"/>
        <w:rPr>
          <w:sz w:val="28"/>
          <w:szCs w:val="28"/>
        </w:rPr>
      </w:pPr>
      <w:r w:rsidRPr="003925AB">
        <w:rPr>
          <w:sz w:val="28"/>
          <w:szCs w:val="28"/>
        </w:rPr>
        <w:t xml:space="preserve">        </w:t>
      </w:r>
    </w:p>
    <w:p w:rsidR="00D84193" w:rsidRDefault="00D84193" w:rsidP="00B15A48">
      <w:pPr>
        <w:ind w:firstLine="284"/>
        <w:jc w:val="both"/>
        <w:rPr>
          <w:sz w:val="28"/>
          <w:szCs w:val="28"/>
        </w:rPr>
      </w:pPr>
      <w:r w:rsidRPr="003925AB">
        <w:rPr>
          <w:sz w:val="28"/>
          <w:szCs w:val="28"/>
        </w:rPr>
        <w:t xml:space="preserve">       </w:t>
      </w:r>
      <w:r w:rsidRPr="005A482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м</w:t>
      </w:r>
      <w:r w:rsidRPr="002B7C9B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2B7C9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ой </w:t>
      </w:r>
      <w:r w:rsidRPr="002B7C9B">
        <w:rPr>
          <w:sz w:val="28"/>
          <w:szCs w:val="28"/>
        </w:rPr>
        <w:t xml:space="preserve"> по реструктуризации </w:t>
      </w:r>
      <w:r>
        <w:rPr>
          <w:sz w:val="28"/>
          <w:szCs w:val="28"/>
        </w:rPr>
        <w:t>муниципальной образовательной</w:t>
      </w:r>
      <w:r w:rsidRPr="002B7C9B">
        <w:rPr>
          <w:sz w:val="28"/>
          <w:szCs w:val="28"/>
        </w:rPr>
        <w:t xml:space="preserve"> сети</w:t>
      </w:r>
      <w:r w:rsidRPr="005A48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2018-2019 годы, </w:t>
      </w:r>
      <w:r w:rsidRPr="005A4828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5A4828">
        <w:rPr>
          <w:sz w:val="28"/>
          <w:szCs w:val="28"/>
        </w:rPr>
        <w:t xml:space="preserve"> зак</w:t>
      </w:r>
      <w:r w:rsidRPr="005A4828">
        <w:rPr>
          <w:sz w:val="28"/>
          <w:szCs w:val="28"/>
        </w:rPr>
        <w:t>о</w:t>
      </w:r>
      <w:r w:rsidRPr="005A4828">
        <w:rPr>
          <w:sz w:val="28"/>
          <w:szCs w:val="28"/>
        </w:rPr>
        <w:t>н</w:t>
      </w:r>
      <w:r>
        <w:rPr>
          <w:sz w:val="28"/>
          <w:szCs w:val="28"/>
        </w:rPr>
        <w:t>ом</w:t>
      </w:r>
      <w:r w:rsidRPr="005A4828">
        <w:rPr>
          <w:sz w:val="28"/>
          <w:szCs w:val="28"/>
        </w:rPr>
        <w:t xml:space="preserve"> от 29 декабря 2012 года  № 273-ФЗ «Об образовании в Российской Фед</w:t>
      </w:r>
      <w:r w:rsidRPr="005A4828">
        <w:rPr>
          <w:sz w:val="28"/>
          <w:szCs w:val="28"/>
        </w:rPr>
        <w:t>е</w:t>
      </w:r>
      <w:r w:rsidRPr="005A4828">
        <w:rPr>
          <w:sz w:val="28"/>
          <w:szCs w:val="28"/>
        </w:rPr>
        <w:t>рации»</w:t>
      </w:r>
      <w:r w:rsidRPr="005A4828">
        <w:rPr>
          <w:rStyle w:val="af4"/>
          <w:b w:val="0"/>
          <w:sz w:val="28"/>
          <w:szCs w:val="28"/>
        </w:rPr>
        <w:t>,</w:t>
      </w:r>
      <w:r w:rsidRPr="005A4828">
        <w:rPr>
          <w:rStyle w:val="af4"/>
          <w:sz w:val="28"/>
          <w:szCs w:val="28"/>
        </w:rPr>
        <w:t xml:space="preserve"> </w:t>
      </w:r>
      <w:r w:rsidRPr="00CE2FDA">
        <w:rPr>
          <w:sz w:val="28"/>
          <w:szCs w:val="28"/>
        </w:rPr>
        <w:t>постановлением Администрации Таштагольского муниципального района от 08.11.2012г. № 882-п «Об утверждении Положений об осуществл</w:t>
      </w:r>
      <w:r w:rsidRPr="00CE2FDA">
        <w:rPr>
          <w:sz w:val="28"/>
          <w:szCs w:val="28"/>
        </w:rPr>
        <w:t>е</w:t>
      </w:r>
      <w:r w:rsidRPr="00CE2FDA">
        <w:rPr>
          <w:sz w:val="28"/>
          <w:szCs w:val="28"/>
        </w:rPr>
        <w:t>нии отраслевыми (функциональными) органами администрации Таштагол</w:t>
      </w:r>
      <w:r w:rsidRPr="00CE2FDA">
        <w:rPr>
          <w:sz w:val="28"/>
          <w:szCs w:val="28"/>
        </w:rPr>
        <w:t>ь</w:t>
      </w:r>
      <w:r w:rsidRPr="00CE2FDA">
        <w:rPr>
          <w:sz w:val="28"/>
          <w:szCs w:val="28"/>
        </w:rPr>
        <w:t>ского муниципального района функций и полномочий учредителя муниц</w:t>
      </w:r>
      <w:r w:rsidRPr="00CE2FDA">
        <w:rPr>
          <w:sz w:val="28"/>
          <w:szCs w:val="28"/>
        </w:rPr>
        <w:t>и</w:t>
      </w:r>
      <w:r w:rsidRPr="00CE2FDA">
        <w:rPr>
          <w:sz w:val="28"/>
          <w:szCs w:val="28"/>
        </w:rPr>
        <w:t>пальных учреждений»</w:t>
      </w:r>
      <w:r>
        <w:rPr>
          <w:sz w:val="28"/>
          <w:szCs w:val="28"/>
        </w:rPr>
        <w:t>,</w:t>
      </w:r>
      <w:r w:rsidRPr="00CE2F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</w:t>
      </w:r>
      <w:r w:rsidRPr="00FB6D88">
        <w:rPr>
          <w:sz w:val="28"/>
          <w:szCs w:val="28"/>
        </w:rPr>
        <w:t>положительного заключения комиссии по оценке последствий принятия решения о реорганизации МКДОУ детского сада № 5 «Петрушка» от 09.07.2018г. и в целях оптимизации кадровых, мат</w:t>
      </w:r>
      <w:r w:rsidRPr="00FB6D88">
        <w:rPr>
          <w:sz w:val="28"/>
          <w:szCs w:val="28"/>
        </w:rPr>
        <w:t>е</w:t>
      </w:r>
      <w:r w:rsidRPr="00A453C4">
        <w:rPr>
          <w:sz w:val="28"/>
          <w:szCs w:val="28"/>
        </w:rPr>
        <w:t>риально-технических, организационно-методических средств, направленных на повышение эффективности вложенных ресурсов</w:t>
      </w:r>
      <w:r>
        <w:rPr>
          <w:sz w:val="28"/>
          <w:szCs w:val="28"/>
        </w:rPr>
        <w:t>,</w:t>
      </w:r>
      <w:r w:rsidRPr="00B15A4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94201">
        <w:rPr>
          <w:sz w:val="28"/>
          <w:szCs w:val="28"/>
        </w:rPr>
        <w:t>еорганизова</w:t>
      </w:r>
      <w:r>
        <w:rPr>
          <w:sz w:val="28"/>
          <w:szCs w:val="28"/>
        </w:rPr>
        <w:t>н</w:t>
      </w:r>
      <w:r w:rsidRPr="00D94201">
        <w:rPr>
          <w:sz w:val="28"/>
          <w:szCs w:val="28"/>
        </w:rPr>
        <w:t xml:space="preserve"> </w:t>
      </w:r>
      <w:r>
        <w:rPr>
          <w:sz w:val="28"/>
          <w:szCs w:val="28"/>
        </w:rPr>
        <w:t>МК</w:t>
      </w:r>
      <w:r w:rsidRPr="00D94201">
        <w:rPr>
          <w:sz w:val="28"/>
          <w:szCs w:val="28"/>
        </w:rPr>
        <w:t xml:space="preserve">ДОУ детский сад № </w:t>
      </w:r>
      <w:r>
        <w:rPr>
          <w:sz w:val="28"/>
          <w:szCs w:val="28"/>
        </w:rPr>
        <w:t xml:space="preserve">5 </w:t>
      </w:r>
      <w:r w:rsidRPr="00D94201">
        <w:rPr>
          <w:sz w:val="28"/>
          <w:szCs w:val="28"/>
        </w:rPr>
        <w:t>«</w:t>
      </w:r>
      <w:r>
        <w:rPr>
          <w:sz w:val="28"/>
          <w:szCs w:val="28"/>
        </w:rPr>
        <w:t>Петрушка</w:t>
      </w:r>
      <w:r w:rsidRPr="00D9420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94201">
        <w:rPr>
          <w:sz w:val="28"/>
          <w:szCs w:val="28"/>
        </w:rPr>
        <w:t>путем присоединения к нему МБДОУ детск</w:t>
      </w:r>
      <w:r>
        <w:rPr>
          <w:sz w:val="28"/>
          <w:szCs w:val="28"/>
        </w:rPr>
        <w:t>ого</w:t>
      </w:r>
      <w:r w:rsidRPr="00D94201">
        <w:rPr>
          <w:sz w:val="28"/>
          <w:szCs w:val="28"/>
        </w:rPr>
        <w:t xml:space="preserve"> сад</w:t>
      </w:r>
      <w:r>
        <w:rPr>
          <w:sz w:val="28"/>
          <w:szCs w:val="28"/>
        </w:rPr>
        <w:t>а</w:t>
      </w:r>
      <w:r w:rsidRPr="00D94201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 </w:t>
      </w:r>
      <w:r w:rsidRPr="00D94201">
        <w:rPr>
          <w:sz w:val="28"/>
          <w:szCs w:val="28"/>
        </w:rPr>
        <w:t>«</w:t>
      </w:r>
      <w:r>
        <w:rPr>
          <w:sz w:val="28"/>
          <w:szCs w:val="28"/>
        </w:rPr>
        <w:t>Красная шапочка</w:t>
      </w:r>
      <w:r w:rsidRPr="00D9420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84193" w:rsidRPr="003925AB" w:rsidRDefault="00D84193" w:rsidP="003925AB">
      <w:pPr>
        <w:spacing w:before="100" w:beforeAutospacing="1"/>
        <w:ind w:right="-284"/>
        <w:jc w:val="both"/>
        <w:rPr>
          <w:sz w:val="28"/>
          <w:szCs w:val="28"/>
        </w:rPr>
      </w:pPr>
      <w:r w:rsidRPr="003925AB">
        <w:rPr>
          <w:sz w:val="28"/>
          <w:szCs w:val="28"/>
        </w:rPr>
        <w:t>Все дети  района  от 3-х до 7 лет охвачены дошкольным образованием.</w:t>
      </w:r>
    </w:p>
    <w:p w:rsidR="00D84193" w:rsidRPr="003925AB" w:rsidRDefault="00D84193" w:rsidP="003925AB">
      <w:pPr>
        <w:pStyle w:val="af2"/>
        <w:jc w:val="both"/>
        <w:rPr>
          <w:sz w:val="28"/>
          <w:szCs w:val="28"/>
        </w:rPr>
      </w:pPr>
      <w:r w:rsidRPr="003925AB">
        <w:rPr>
          <w:sz w:val="28"/>
          <w:szCs w:val="28"/>
        </w:rPr>
        <w:t>В целях  обеспечения реализации федеральных государственных требований в системе дошкольного образования  Таштагольского района во всех учреж-</w:t>
      </w:r>
    </w:p>
    <w:p w:rsidR="00D84193" w:rsidRPr="003925AB" w:rsidRDefault="00D84193" w:rsidP="003925AB">
      <w:pPr>
        <w:pStyle w:val="af2"/>
        <w:jc w:val="both"/>
        <w:rPr>
          <w:sz w:val="28"/>
          <w:szCs w:val="28"/>
        </w:rPr>
      </w:pPr>
      <w:r w:rsidRPr="003925AB">
        <w:rPr>
          <w:sz w:val="28"/>
          <w:szCs w:val="28"/>
        </w:rPr>
        <w:t>дениях дошкольного образования была проведена работа по реализации фе</w:t>
      </w:r>
      <w:r>
        <w:rPr>
          <w:sz w:val="28"/>
          <w:szCs w:val="28"/>
        </w:rPr>
        <w:softHyphen/>
      </w:r>
      <w:r w:rsidRPr="003925AB">
        <w:rPr>
          <w:sz w:val="28"/>
          <w:szCs w:val="28"/>
        </w:rPr>
        <w:t>деральных государственных  требований  в структуре основной общеобразо</w:t>
      </w:r>
      <w:r>
        <w:rPr>
          <w:sz w:val="28"/>
          <w:szCs w:val="28"/>
        </w:rPr>
        <w:softHyphen/>
      </w:r>
      <w:r w:rsidRPr="003925AB">
        <w:rPr>
          <w:sz w:val="28"/>
          <w:szCs w:val="28"/>
        </w:rPr>
        <w:t>вательной программы дошкольного образования.</w:t>
      </w:r>
    </w:p>
    <w:p w:rsidR="00D84193" w:rsidRDefault="00D84193" w:rsidP="00303D9E">
      <w:pPr>
        <w:spacing w:line="276" w:lineRule="auto"/>
        <w:jc w:val="both"/>
        <w:rPr>
          <w:sz w:val="28"/>
          <w:szCs w:val="28"/>
        </w:rPr>
      </w:pPr>
      <w:r w:rsidRPr="003925AB">
        <w:rPr>
          <w:sz w:val="28"/>
          <w:szCs w:val="28"/>
        </w:rPr>
        <w:lastRenderedPageBreak/>
        <w:t xml:space="preserve">  В детском саду №7 «Подснежник» функционирует групп</w:t>
      </w:r>
      <w:r>
        <w:rPr>
          <w:sz w:val="28"/>
          <w:szCs w:val="28"/>
        </w:rPr>
        <w:t>а</w:t>
      </w:r>
      <w:r w:rsidRPr="003925AB">
        <w:rPr>
          <w:sz w:val="28"/>
          <w:szCs w:val="28"/>
        </w:rPr>
        <w:t xml:space="preserve"> для детей с н</w:t>
      </w:r>
      <w:r w:rsidRPr="003925AB">
        <w:rPr>
          <w:sz w:val="28"/>
          <w:szCs w:val="28"/>
        </w:rPr>
        <w:t>а</w:t>
      </w:r>
      <w:r w:rsidRPr="003925AB">
        <w:rPr>
          <w:sz w:val="28"/>
          <w:szCs w:val="28"/>
        </w:rPr>
        <w:t>рушением опорно-двигательного аппарата. В связи с возрастающей  по</w:t>
      </w:r>
      <w:r>
        <w:rPr>
          <w:sz w:val="28"/>
          <w:szCs w:val="28"/>
        </w:rPr>
        <w:softHyphen/>
      </w:r>
      <w:r w:rsidRPr="003925AB">
        <w:rPr>
          <w:sz w:val="28"/>
          <w:szCs w:val="28"/>
        </w:rPr>
        <w:t xml:space="preserve">требностью   населения    в услугах </w:t>
      </w:r>
      <w:r>
        <w:rPr>
          <w:sz w:val="28"/>
          <w:szCs w:val="28"/>
        </w:rPr>
        <w:t xml:space="preserve">    </w:t>
      </w:r>
      <w:r w:rsidRPr="003925AB">
        <w:rPr>
          <w:sz w:val="28"/>
          <w:szCs w:val="28"/>
        </w:rPr>
        <w:t>дошкольного образования актуальным становится обеспечение детей доступным и качественным образованием. В целях комплексного решения вопроса обеспечения населения услугами</w:t>
      </w:r>
      <w:r>
        <w:rPr>
          <w:sz w:val="28"/>
          <w:szCs w:val="28"/>
        </w:rPr>
        <w:t>.</w:t>
      </w:r>
      <w:r w:rsidRPr="003925AB">
        <w:rPr>
          <w:sz w:val="28"/>
          <w:szCs w:val="28"/>
        </w:rPr>
        <w:t xml:space="preserve"> </w:t>
      </w:r>
    </w:p>
    <w:p w:rsidR="00D84193" w:rsidRPr="00303D9E" w:rsidRDefault="00D84193" w:rsidP="00303D9E">
      <w:pPr>
        <w:spacing w:line="276" w:lineRule="auto"/>
        <w:jc w:val="both"/>
        <w:rPr>
          <w:sz w:val="28"/>
          <w:szCs w:val="28"/>
        </w:rPr>
      </w:pPr>
      <w:r w:rsidRPr="00303D9E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303D9E">
        <w:rPr>
          <w:sz w:val="28"/>
          <w:szCs w:val="28"/>
        </w:rPr>
        <w:t xml:space="preserve"> году в государственной итоговой аттестации в форме ЕГЭ приняли участие 139 выпускников текущего года, 4 обучающихся Таштагольского те</w:t>
      </w:r>
      <w:r w:rsidRPr="00303D9E">
        <w:rPr>
          <w:sz w:val="28"/>
          <w:szCs w:val="28"/>
        </w:rPr>
        <w:t>х</w:t>
      </w:r>
      <w:r w:rsidRPr="00303D9E">
        <w:rPr>
          <w:sz w:val="28"/>
          <w:szCs w:val="28"/>
        </w:rPr>
        <w:t>никума горных технологий и сферы обслуживания, 14 выпускников прошлых лет. Кроме того, государственный выпускной экзамен сдавали 21 обучающи</w:t>
      </w:r>
      <w:r w:rsidRPr="00303D9E">
        <w:rPr>
          <w:sz w:val="28"/>
          <w:szCs w:val="28"/>
        </w:rPr>
        <w:t>й</w:t>
      </w:r>
      <w:r w:rsidRPr="00303D9E">
        <w:rPr>
          <w:sz w:val="28"/>
          <w:szCs w:val="28"/>
        </w:rPr>
        <w:t>ся при исправительном учреждении уголовно исполнительной системы (зона).</w:t>
      </w:r>
    </w:p>
    <w:p w:rsidR="00D84193" w:rsidRPr="00303D9E" w:rsidRDefault="00D84193" w:rsidP="00303D9E">
      <w:pPr>
        <w:spacing w:line="276" w:lineRule="auto"/>
        <w:ind w:firstLine="851"/>
        <w:jc w:val="both"/>
        <w:rPr>
          <w:sz w:val="28"/>
          <w:szCs w:val="28"/>
        </w:rPr>
      </w:pPr>
      <w:r w:rsidRPr="00303D9E">
        <w:rPr>
          <w:sz w:val="28"/>
          <w:szCs w:val="28"/>
        </w:rPr>
        <w:t>Анализ результатов ЕГЭ выпускников общеобразовательных учрежд</w:t>
      </w:r>
      <w:r w:rsidRPr="00303D9E">
        <w:rPr>
          <w:sz w:val="28"/>
          <w:szCs w:val="28"/>
        </w:rPr>
        <w:t>е</w:t>
      </w:r>
      <w:r w:rsidRPr="00303D9E">
        <w:rPr>
          <w:sz w:val="28"/>
          <w:szCs w:val="28"/>
        </w:rPr>
        <w:t>ний Таштагольского муниципального района показывает, что:</w:t>
      </w:r>
    </w:p>
    <w:p w:rsidR="00D84193" w:rsidRPr="00303D9E" w:rsidRDefault="00D84193" w:rsidP="00303D9E">
      <w:pPr>
        <w:spacing w:line="276" w:lineRule="auto"/>
        <w:ind w:firstLine="851"/>
        <w:jc w:val="both"/>
        <w:rPr>
          <w:sz w:val="28"/>
          <w:szCs w:val="28"/>
        </w:rPr>
      </w:pPr>
      <w:r w:rsidRPr="00303D9E">
        <w:rPr>
          <w:sz w:val="28"/>
          <w:szCs w:val="28"/>
        </w:rPr>
        <w:t>- средний тестовый балл по русскому языку в этом году составляет 72 балла, что ниже прошлогоднего показателя на 2 балла, равен баллу 2016 года;</w:t>
      </w:r>
    </w:p>
    <w:p w:rsidR="00D84193" w:rsidRPr="00303D9E" w:rsidRDefault="00D84193" w:rsidP="00303D9E">
      <w:pPr>
        <w:spacing w:line="276" w:lineRule="auto"/>
        <w:ind w:firstLine="851"/>
        <w:jc w:val="both"/>
        <w:rPr>
          <w:sz w:val="28"/>
          <w:szCs w:val="28"/>
        </w:rPr>
      </w:pPr>
      <w:r w:rsidRPr="00303D9E">
        <w:rPr>
          <w:sz w:val="28"/>
          <w:szCs w:val="28"/>
        </w:rPr>
        <w:t>- результаты по математике профильного уровня в сравнении с пр</w:t>
      </w:r>
      <w:r w:rsidRPr="00303D9E">
        <w:rPr>
          <w:sz w:val="28"/>
          <w:szCs w:val="28"/>
        </w:rPr>
        <w:t>о</w:t>
      </w:r>
      <w:r w:rsidRPr="00303D9E">
        <w:rPr>
          <w:sz w:val="28"/>
          <w:szCs w:val="28"/>
        </w:rPr>
        <w:t>шлогодними результатами: средний тестовый балл по району в этом году – 49, в прошлом году – 41;</w:t>
      </w:r>
    </w:p>
    <w:p w:rsidR="00D84193" w:rsidRPr="00303D9E" w:rsidRDefault="00D84193" w:rsidP="00303D9E">
      <w:pPr>
        <w:spacing w:line="276" w:lineRule="auto"/>
        <w:ind w:firstLine="851"/>
        <w:jc w:val="both"/>
        <w:rPr>
          <w:sz w:val="28"/>
          <w:szCs w:val="28"/>
        </w:rPr>
      </w:pPr>
      <w:r w:rsidRPr="00303D9E">
        <w:rPr>
          <w:sz w:val="28"/>
          <w:szCs w:val="28"/>
        </w:rPr>
        <w:t>- экзамен по математике базового уровня сдали не все участники ЕГЭ, из 139 учеников прошли порог 138. Средняя оценка по нашему району равна– «5», в прошлом году «4».</w:t>
      </w:r>
    </w:p>
    <w:p w:rsidR="00D84193" w:rsidRPr="00303D9E" w:rsidRDefault="00D84193" w:rsidP="00303D9E">
      <w:pPr>
        <w:spacing w:line="276" w:lineRule="auto"/>
        <w:ind w:firstLine="851"/>
        <w:jc w:val="both"/>
        <w:rPr>
          <w:sz w:val="28"/>
          <w:szCs w:val="28"/>
        </w:rPr>
      </w:pPr>
      <w:r w:rsidRPr="00303D9E">
        <w:rPr>
          <w:sz w:val="28"/>
          <w:szCs w:val="28"/>
        </w:rPr>
        <w:t>Если сравнить результаты ЕГЭ 2018 года по выборным предметам с прошлогодними результатами по Таштагольскому району, то средний тест</w:t>
      </w:r>
      <w:r w:rsidRPr="00303D9E">
        <w:rPr>
          <w:sz w:val="28"/>
          <w:szCs w:val="28"/>
        </w:rPr>
        <w:t>о</w:t>
      </w:r>
      <w:r w:rsidRPr="00303D9E">
        <w:rPr>
          <w:sz w:val="28"/>
          <w:szCs w:val="28"/>
        </w:rPr>
        <w:t xml:space="preserve">вый балл повысился: </w:t>
      </w:r>
    </w:p>
    <w:p w:rsidR="00D84193" w:rsidRPr="00303D9E" w:rsidRDefault="00D84193" w:rsidP="00303D9E">
      <w:pPr>
        <w:spacing w:line="276" w:lineRule="auto"/>
        <w:ind w:firstLine="851"/>
        <w:jc w:val="both"/>
        <w:rPr>
          <w:sz w:val="28"/>
          <w:szCs w:val="28"/>
        </w:rPr>
      </w:pPr>
      <w:r w:rsidRPr="00303D9E">
        <w:rPr>
          <w:sz w:val="28"/>
          <w:szCs w:val="28"/>
        </w:rPr>
        <w:t>- по химии с 54 до 57 баллов;</w:t>
      </w:r>
    </w:p>
    <w:p w:rsidR="00D84193" w:rsidRPr="00303D9E" w:rsidRDefault="00D84193" w:rsidP="00303D9E">
      <w:pPr>
        <w:spacing w:line="276" w:lineRule="auto"/>
        <w:ind w:firstLine="851"/>
        <w:jc w:val="both"/>
        <w:rPr>
          <w:sz w:val="28"/>
          <w:szCs w:val="28"/>
        </w:rPr>
      </w:pPr>
      <w:r w:rsidRPr="00303D9E">
        <w:rPr>
          <w:sz w:val="28"/>
          <w:szCs w:val="28"/>
        </w:rPr>
        <w:t>- по истории с 46 до 54 баллов;</w:t>
      </w:r>
    </w:p>
    <w:p w:rsidR="00D84193" w:rsidRPr="00303D9E" w:rsidRDefault="00D84193" w:rsidP="00303D9E">
      <w:pPr>
        <w:spacing w:line="276" w:lineRule="auto"/>
        <w:ind w:firstLine="851"/>
        <w:jc w:val="both"/>
        <w:rPr>
          <w:sz w:val="28"/>
          <w:szCs w:val="28"/>
        </w:rPr>
      </w:pPr>
      <w:r w:rsidRPr="00303D9E">
        <w:rPr>
          <w:sz w:val="28"/>
          <w:szCs w:val="28"/>
        </w:rPr>
        <w:t>- по географии с 56 до 62 баллов;</w:t>
      </w:r>
    </w:p>
    <w:p w:rsidR="00D84193" w:rsidRPr="00303D9E" w:rsidRDefault="00D84193" w:rsidP="00303D9E">
      <w:pPr>
        <w:spacing w:line="276" w:lineRule="auto"/>
        <w:ind w:firstLine="851"/>
        <w:jc w:val="both"/>
        <w:rPr>
          <w:sz w:val="28"/>
          <w:szCs w:val="28"/>
        </w:rPr>
      </w:pPr>
      <w:r w:rsidRPr="00303D9E">
        <w:rPr>
          <w:sz w:val="28"/>
          <w:szCs w:val="28"/>
        </w:rPr>
        <w:t>- по обществознанию с 53 до 55 баллов;</w:t>
      </w:r>
    </w:p>
    <w:p w:rsidR="00D84193" w:rsidRPr="00303D9E" w:rsidRDefault="00D84193" w:rsidP="00303D9E">
      <w:pPr>
        <w:spacing w:line="276" w:lineRule="auto"/>
        <w:ind w:firstLine="851"/>
        <w:jc w:val="both"/>
        <w:rPr>
          <w:sz w:val="28"/>
          <w:szCs w:val="28"/>
        </w:rPr>
      </w:pPr>
      <w:r w:rsidRPr="00303D9E">
        <w:rPr>
          <w:sz w:val="28"/>
          <w:szCs w:val="28"/>
        </w:rPr>
        <w:t>- по литературе с 57 до 64 баллов.</w:t>
      </w:r>
    </w:p>
    <w:p w:rsidR="00D84193" w:rsidRPr="00303D9E" w:rsidRDefault="00D84193" w:rsidP="00303D9E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03D9E">
        <w:rPr>
          <w:sz w:val="28"/>
          <w:szCs w:val="28"/>
        </w:rPr>
        <w:t>По району количество высокобалльников, получивших свыше 90 баллов, в этом году – 21(15,1%),  в прошлом году высокобалльников 20 (14,4%), в 2016 году было 18 (11,3%).  100 баллов по русскому языку получили два выпускника МБОУ СОШ № 9.</w:t>
      </w:r>
    </w:p>
    <w:p w:rsidR="00D84193" w:rsidRPr="00303D9E" w:rsidRDefault="00D84193" w:rsidP="00303D9E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03D9E">
        <w:rPr>
          <w:sz w:val="28"/>
          <w:szCs w:val="28"/>
        </w:rPr>
        <w:t>Не справился с заданиями ЕГЭ один выпускник МБОУ СОШ № 9, у него б</w:t>
      </w:r>
      <w:r w:rsidRPr="00303D9E">
        <w:rPr>
          <w:sz w:val="28"/>
          <w:szCs w:val="28"/>
        </w:rPr>
        <w:t>у</w:t>
      </w:r>
      <w:r w:rsidRPr="00303D9E">
        <w:rPr>
          <w:sz w:val="28"/>
          <w:szCs w:val="28"/>
        </w:rPr>
        <w:t>дет возможность пересдать экзамены в сентябре текущего года.</w:t>
      </w:r>
    </w:p>
    <w:p w:rsidR="00D84193" w:rsidRPr="00303D9E" w:rsidRDefault="00D84193" w:rsidP="00303D9E">
      <w:pPr>
        <w:spacing w:line="276" w:lineRule="auto"/>
        <w:jc w:val="both"/>
        <w:rPr>
          <w:sz w:val="28"/>
          <w:szCs w:val="28"/>
        </w:rPr>
      </w:pPr>
    </w:p>
    <w:p w:rsidR="00D84193" w:rsidRPr="00303D9E" w:rsidRDefault="00D84193" w:rsidP="00303D9E">
      <w:pPr>
        <w:spacing w:line="276" w:lineRule="auto"/>
        <w:ind w:left="-142" w:firstLine="142"/>
        <w:jc w:val="both"/>
        <w:rPr>
          <w:sz w:val="28"/>
          <w:szCs w:val="28"/>
        </w:rPr>
      </w:pPr>
      <w:r w:rsidRPr="00303D9E">
        <w:rPr>
          <w:sz w:val="28"/>
          <w:szCs w:val="28"/>
        </w:rPr>
        <w:t xml:space="preserve"> 100 баллов по русскому языку получила 1 выпускница МБОУ СОШ №9.</w:t>
      </w:r>
    </w:p>
    <w:p w:rsidR="00D84193" w:rsidRPr="00303D9E" w:rsidRDefault="00D84193" w:rsidP="00303D9E">
      <w:pPr>
        <w:spacing w:line="276" w:lineRule="auto"/>
        <w:ind w:left="-142" w:firstLine="142"/>
        <w:rPr>
          <w:sz w:val="28"/>
          <w:szCs w:val="28"/>
        </w:rPr>
      </w:pPr>
    </w:p>
    <w:p w:rsidR="00D84193" w:rsidRPr="00303D9E" w:rsidRDefault="00D84193" w:rsidP="00303D9E">
      <w:pPr>
        <w:spacing w:line="276" w:lineRule="auto"/>
        <w:ind w:left="-142" w:firstLine="142"/>
        <w:jc w:val="both"/>
        <w:rPr>
          <w:sz w:val="28"/>
          <w:szCs w:val="28"/>
        </w:rPr>
      </w:pPr>
      <w:r w:rsidRPr="00303D9E">
        <w:rPr>
          <w:sz w:val="28"/>
          <w:szCs w:val="28"/>
        </w:rPr>
        <w:t xml:space="preserve">  На «отлично» в 2018 году окончили школу 14</w:t>
      </w:r>
      <w:r w:rsidRPr="00303D9E">
        <w:rPr>
          <w:b/>
          <w:sz w:val="28"/>
          <w:szCs w:val="28"/>
        </w:rPr>
        <w:t xml:space="preserve"> </w:t>
      </w:r>
      <w:r w:rsidRPr="00303D9E">
        <w:rPr>
          <w:sz w:val="28"/>
          <w:szCs w:val="28"/>
        </w:rPr>
        <w:t>выпускников: 4 из школы №9, 4 из школы №11, 4 из школы №15, 2 из школы №24.</w:t>
      </w:r>
    </w:p>
    <w:p w:rsidR="00D84193" w:rsidRDefault="00D84193" w:rsidP="00303D9E">
      <w:pPr>
        <w:spacing w:line="276" w:lineRule="auto"/>
        <w:rPr>
          <w:sz w:val="28"/>
          <w:szCs w:val="28"/>
        </w:rPr>
      </w:pPr>
    </w:p>
    <w:p w:rsidR="00D84193" w:rsidRDefault="00D84193" w:rsidP="00303D9E">
      <w:pPr>
        <w:spacing w:line="276" w:lineRule="auto"/>
        <w:rPr>
          <w:sz w:val="28"/>
          <w:szCs w:val="28"/>
        </w:rPr>
      </w:pPr>
    </w:p>
    <w:p w:rsidR="00D84193" w:rsidRDefault="00D84193" w:rsidP="00303D9E">
      <w:pPr>
        <w:spacing w:line="276" w:lineRule="auto"/>
        <w:rPr>
          <w:sz w:val="28"/>
          <w:szCs w:val="28"/>
        </w:rPr>
      </w:pPr>
    </w:p>
    <w:p w:rsidR="00D84193" w:rsidRPr="00303D9E" w:rsidRDefault="00D84193" w:rsidP="00303D9E">
      <w:pPr>
        <w:spacing w:line="276" w:lineRule="auto"/>
        <w:rPr>
          <w:sz w:val="28"/>
          <w:szCs w:val="28"/>
        </w:rPr>
      </w:pPr>
    </w:p>
    <w:p w:rsidR="00D84193" w:rsidRPr="00303D9E" w:rsidRDefault="00D84193" w:rsidP="00303D9E">
      <w:pPr>
        <w:spacing w:line="276" w:lineRule="auto"/>
        <w:jc w:val="center"/>
        <w:rPr>
          <w:b/>
          <w:sz w:val="32"/>
          <w:szCs w:val="32"/>
        </w:rPr>
      </w:pPr>
      <w:r w:rsidRPr="00303D9E">
        <w:rPr>
          <w:b/>
          <w:sz w:val="32"/>
          <w:szCs w:val="32"/>
        </w:rPr>
        <w:t>Количество выданных аттест</w:t>
      </w:r>
      <w:r w:rsidRPr="00303D9E">
        <w:rPr>
          <w:b/>
          <w:sz w:val="32"/>
          <w:szCs w:val="32"/>
        </w:rPr>
        <w:t>а</w:t>
      </w:r>
      <w:r w:rsidRPr="00303D9E">
        <w:rPr>
          <w:b/>
          <w:sz w:val="32"/>
          <w:szCs w:val="32"/>
        </w:rPr>
        <w:t>тов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3"/>
        <w:gridCol w:w="1569"/>
        <w:gridCol w:w="2477"/>
        <w:gridCol w:w="2101"/>
        <w:gridCol w:w="2377"/>
      </w:tblGrid>
      <w:tr w:rsidR="00D84193" w:rsidRPr="00303D9E" w:rsidTr="005D6943">
        <w:trPr>
          <w:trHeight w:val="584"/>
        </w:trPr>
        <w:tc>
          <w:tcPr>
            <w:tcW w:w="1242" w:type="dxa"/>
          </w:tcPr>
          <w:p w:rsidR="00D84193" w:rsidRPr="00303D9E" w:rsidRDefault="00D84193" w:rsidP="005D6943">
            <w:pPr>
              <w:spacing w:line="276" w:lineRule="auto"/>
            </w:pPr>
            <w:r w:rsidRPr="00303D9E">
              <w:t>ОУ</w:t>
            </w:r>
          </w:p>
        </w:tc>
        <w:tc>
          <w:tcPr>
            <w:tcW w:w="1457" w:type="dxa"/>
          </w:tcPr>
          <w:p w:rsidR="00D84193" w:rsidRPr="00303D9E" w:rsidRDefault="00D84193" w:rsidP="005D6943">
            <w:pPr>
              <w:spacing w:line="276" w:lineRule="auto"/>
            </w:pPr>
            <w:r w:rsidRPr="00303D9E">
              <w:t>Количество выпускников</w:t>
            </w:r>
          </w:p>
        </w:tc>
        <w:tc>
          <w:tcPr>
            <w:tcW w:w="2512" w:type="dxa"/>
          </w:tcPr>
          <w:p w:rsidR="00D84193" w:rsidRPr="00303D9E" w:rsidRDefault="00D84193" w:rsidP="005D6943">
            <w:pPr>
              <w:spacing w:line="276" w:lineRule="auto"/>
            </w:pPr>
            <w:r w:rsidRPr="00303D9E">
              <w:t>Количество выпус</w:t>
            </w:r>
            <w:r w:rsidRPr="00303D9E">
              <w:t>к</w:t>
            </w:r>
            <w:r w:rsidRPr="00303D9E">
              <w:t>ников, не прошедших ГИА по обязател</w:t>
            </w:r>
            <w:r w:rsidRPr="00303D9E">
              <w:t>ь</w:t>
            </w:r>
            <w:r w:rsidRPr="00303D9E">
              <w:t xml:space="preserve">ным предметам </w:t>
            </w:r>
          </w:p>
        </w:tc>
        <w:tc>
          <w:tcPr>
            <w:tcW w:w="2127" w:type="dxa"/>
          </w:tcPr>
          <w:p w:rsidR="00D84193" w:rsidRPr="00303D9E" w:rsidRDefault="00D84193" w:rsidP="005D6943">
            <w:pPr>
              <w:spacing w:line="276" w:lineRule="auto"/>
            </w:pPr>
            <w:r w:rsidRPr="00303D9E">
              <w:t>Количество в</w:t>
            </w:r>
            <w:r w:rsidRPr="00303D9E">
              <w:t>ы</w:t>
            </w:r>
            <w:r w:rsidRPr="00303D9E">
              <w:t>данных аттест</w:t>
            </w:r>
            <w:r w:rsidRPr="00303D9E">
              <w:t>а</w:t>
            </w:r>
            <w:r w:rsidRPr="00303D9E">
              <w:t>тов о среднем общем образов</w:t>
            </w:r>
            <w:r w:rsidRPr="00303D9E">
              <w:t>а</w:t>
            </w:r>
            <w:r w:rsidRPr="00303D9E">
              <w:t>нии</w:t>
            </w:r>
          </w:p>
        </w:tc>
        <w:tc>
          <w:tcPr>
            <w:tcW w:w="2409" w:type="dxa"/>
          </w:tcPr>
          <w:p w:rsidR="00D84193" w:rsidRPr="00303D9E" w:rsidRDefault="00D84193" w:rsidP="005D6943">
            <w:pPr>
              <w:spacing w:line="276" w:lineRule="auto"/>
            </w:pPr>
            <w:r w:rsidRPr="00303D9E">
              <w:t>Количество выпус</w:t>
            </w:r>
            <w:r w:rsidRPr="00303D9E">
              <w:t>к</w:t>
            </w:r>
            <w:r w:rsidRPr="00303D9E">
              <w:t>ников, не получи</w:t>
            </w:r>
            <w:r w:rsidRPr="00303D9E">
              <w:t>в</w:t>
            </w:r>
            <w:r w:rsidRPr="00303D9E">
              <w:t>ших аттестат о среднем общем о</w:t>
            </w:r>
            <w:r w:rsidRPr="00303D9E">
              <w:t>б</w:t>
            </w:r>
            <w:r w:rsidRPr="00303D9E">
              <w:t xml:space="preserve">разовании </w:t>
            </w:r>
          </w:p>
        </w:tc>
      </w:tr>
      <w:tr w:rsidR="00D84193" w:rsidRPr="00303D9E" w:rsidTr="005D6943">
        <w:trPr>
          <w:trHeight w:val="584"/>
        </w:trPr>
        <w:tc>
          <w:tcPr>
            <w:tcW w:w="1242" w:type="dxa"/>
          </w:tcPr>
          <w:p w:rsidR="00D84193" w:rsidRPr="00303D9E" w:rsidRDefault="00D84193" w:rsidP="005D6943">
            <w:pPr>
              <w:spacing w:line="276" w:lineRule="auto"/>
            </w:pPr>
            <w:r w:rsidRPr="00303D9E">
              <w:t>СОШ №9</w:t>
            </w:r>
          </w:p>
        </w:tc>
        <w:tc>
          <w:tcPr>
            <w:tcW w:w="1457" w:type="dxa"/>
          </w:tcPr>
          <w:p w:rsidR="00D84193" w:rsidRPr="00303D9E" w:rsidRDefault="00D84193" w:rsidP="005D6943">
            <w:pPr>
              <w:spacing w:line="276" w:lineRule="auto"/>
            </w:pPr>
            <w:r w:rsidRPr="00303D9E">
              <w:t>89</w:t>
            </w:r>
          </w:p>
        </w:tc>
        <w:tc>
          <w:tcPr>
            <w:tcW w:w="2512" w:type="dxa"/>
          </w:tcPr>
          <w:p w:rsidR="00D84193" w:rsidRPr="00303D9E" w:rsidRDefault="00D84193" w:rsidP="005D6943">
            <w:pPr>
              <w:spacing w:line="276" w:lineRule="auto"/>
            </w:pPr>
            <w:r w:rsidRPr="00303D9E">
              <w:t xml:space="preserve">1 </w:t>
            </w:r>
          </w:p>
        </w:tc>
        <w:tc>
          <w:tcPr>
            <w:tcW w:w="2127" w:type="dxa"/>
          </w:tcPr>
          <w:p w:rsidR="00D84193" w:rsidRPr="00303D9E" w:rsidRDefault="00D84193" w:rsidP="005D6943">
            <w:pPr>
              <w:spacing w:line="276" w:lineRule="auto"/>
            </w:pPr>
            <w:r w:rsidRPr="00303D9E">
              <w:t>88</w:t>
            </w:r>
          </w:p>
        </w:tc>
        <w:tc>
          <w:tcPr>
            <w:tcW w:w="2409" w:type="dxa"/>
          </w:tcPr>
          <w:p w:rsidR="00D84193" w:rsidRPr="00303D9E" w:rsidRDefault="00D84193" w:rsidP="005D6943">
            <w:pPr>
              <w:spacing w:line="276" w:lineRule="auto"/>
            </w:pPr>
            <w:r w:rsidRPr="00303D9E">
              <w:t xml:space="preserve">1 </w:t>
            </w:r>
          </w:p>
        </w:tc>
      </w:tr>
      <w:tr w:rsidR="00D84193" w:rsidRPr="00303D9E" w:rsidTr="005D6943">
        <w:trPr>
          <w:trHeight w:val="584"/>
        </w:trPr>
        <w:tc>
          <w:tcPr>
            <w:tcW w:w="1242" w:type="dxa"/>
          </w:tcPr>
          <w:p w:rsidR="00D84193" w:rsidRPr="00303D9E" w:rsidRDefault="00D84193" w:rsidP="005D6943">
            <w:pPr>
              <w:spacing w:line="276" w:lineRule="auto"/>
            </w:pPr>
            <w:r w:rsidRPr="00303D9E">
              <w:t>СОШ №11</w:t>
            </w:r>
          </w:p>
        </w:tc>
        <w:tc>
          <w:tcPr>
            <w:tcW w:w="1457" w:type="dxa"/>
          </w:tcPr>
          <w:p w:rsidR="00D84193" w:rsidRPr="00303D9E" w:rsidRDefault="00D84193" w:rsidP="005D6943">
            <w:pPr>
              <w:spacing w:line="276" w:lineRule="auto"/>
            </w:pPr>
            <w:r w:rsidRPr="00303D9E">
              <w:t>23</w:t>
            </w:r>
          </w:p>
        </w:tc>
        <w:tc>
          <w:tcPr>
            <w:tcW w:w="2512" w:type="dxa"/>
          </w:tcPr>
          <w:p w:rsidR="00D84193" w:rsidRPr="00303D9E" w:rsidRDefault="00D84193" w:rsidP="005D6943">
            <w:pPr>
              <w:spacing w:line="276" w:lineRule="auto"/>
            </w:pPr>
            <w:r w:rsidRPr="00303D9E">
              <w:t>0</w:t>
            </w:r>
          </w:p>
        </w:tc>
        <w:tc>
          <w:tcPr>
            <w:tcW w:w="2127" w:type="dxa"/>
          </w:tcPr>
          <w:p w:rsidR="00D84193" w:rsidRPr="00303D9E" w:rsidRDefault="00D84193" w:rsidP="005D6943">
            <w:pPr>
              <w:spacing w:line="276" w:lineRule="auto"/>
            </w:pPr>
            <w:r w:rsidRPr="00303D9E">
              <w:t>23</w:t>
            </w:r>
          </w:p>
        </w:tc>
        <w:tc>
          <w:tcPr>
            <w:tcW w:w="2409" w:type="dxa"/>
          </w:tcPr>
          <w:p w:rsidR="00D84193" w:rsidRPr="00303D9E" w:rsidRDefault="00D84193" w:rsidP="005D6943">
            <w:pPr>
              <w:spacing w:line="276" w:lineRule="auto"/>
            </w:pPr>
            <w:r w:rsidRPr="00303D9E">
              <w:t>0</w:t>
            </w:r>
          </w:p>
        </w:tc>
      </w:tr>
      <w:tr w:rsidR="00D84193" w:rsidRPr="00303D9E" w:rsidTr="005D6943">
        <w:trPr>
          <w:trHeight w:val="584"/>
        </w:trPr>
        <w:tc>
          <w:tcPr>
            <w:tcW w:w="1242" w:type="dxa"/>
          </w:tcPr>
          <w:p w:rsidR="00D84193" w:rsidRPr="00303D9E" w:rsidRDefault="00D84193" w:rsidP="005D6943">
            <w:pPr>
              <w:spacing w:line="276" w:lineRule="auto"/>
            </w:pPr>
            <w:r w:rsidRPr="00303D9E">
              <w:t>СОШ №15</w:t>
            </w:r>
          </w:p>
        </w:tc>
        <w:tc>
          <w:tcPr>
            <w:tcW w:w="1457" w:type="dxa"/>
          </w:tcPr>
          <w:p w:rsidR="00D84193" w:rsidRPr="00303D9E" w:rsidRDefault="00D84193" w:rsidP="005D6943">
            <w:pPr>
              <w:spacing w:line="276" w:lineRule="auto"/>
            </w:pPr>
            <w:r w:rsidRPr="00303D9E">
              <w:t>13</w:t>
            </w:r>
          </w:p>
        </w:tc>
        <w:tc>
          <w:tcPr>
            <w:tcW w:w="2512" w:type="dxa"/>
          </w:tcPr>
          <w:p w:rsidR="00D84193" w:rsidRPr="00303D9E" w:rsidRDefault="00D84193" w:rsidP="005D6943">
            <w:pPr>
              <w:spacing w:line="276" w:lineRule="auto"/>
            </w:pPr>
            <w:r w:rsidRPr="00303D9E">
              <w:t>0</w:t>
            </w:r>
          </w:p>
        </w:tc>
        <w:tc>
          <w:tcPr>
            <w:tcW w:w="2127" w:type="dxa"/>
          </w:tcPr>
          <w:p w:rsidR="00D84193" w:rsidRPr="00303D9E" w:rsidRDefault="00D84193" w:rsidP="005D6943">
            <w:pPr>
              <w:spacing w:line="276" w:lineRule="auto"/>
            </w:pPr>
            <w:r w:rsidRPr="00303D9E">
              <w:t>13</w:t>
            </w:r>
          </w:p>
        </w:tc>
        <w:tc>
          <w:tcPr>
            <w:tcW w:w="2409" w:type="dxa"/>
          </w:tcPr>
          <w:p w:rsidR="00D84193" w:rsidRPr="00303D9E" w:rsidRDefault="00D84193" w:rsidP="005D6943">
            <w:pPr>
              <w:spacing w:line="276" w:lineRule="auto"/>
            </w:pPr>
            <w:r w:rsidRPr="00303D9E">
              <w:t>0</w:t>
            </w:r>
          </w:p>
        </w:tc>
      </w:tr>
      <w:tr w:rsidR="00D84193" w:rsidRPr="00303D9E" w:rsidTr="005D6943">
        <w:trPr>
          <w:trHeight w:val="584"/>
        </w:trPr>
        <w:tc>
          <w:tcPr>
            <w:tcW w:w="1242" w:type="dxa"/>
          </w:tcPr>
          <w:p w:rsidR="00D84193" w:rsidRPr="00303D9E" w:rsidRDefault="00D84193" w:rsidP="005D6943">
            <w:pPr>
              <w:spacing w:line="276" w:lineRule="auto"/>
            </w:pPr>
            <w:r w:rsidRPr="00303D9E">
              <w:t>СОШ №20</w:t>
            </w:r>
          </w:p>
        </w:tc>
        <w:tc>
          <w:tcPr>
            <w:tcW w:w="1457" w:type="dxa"/>
          </w:tcPr>
          <w:p w:rsidR="00D84193" w:rsidRPr="00303D9E" w:rsidRDefault="00D84193" w:rsidP="005D6943">
            <w:pPr>
              <w:spacing w:line="276" w:lineRule="auto"/>
            </w:pPr>
            <w:r w:rsidRPr="00303D9E">
              <w:t>6</w:t>
            </w:r>
          </w:p>
        </w:tc>
        <w:tc>
          <w:tcPr>
            <w:tcW w:w="2512" w:type="dxa"/>
          </w:tcPr>
          <w:p w:rsidR="00D84193" w:rsidRPr="00303D9E" w:rsidRDefault="00D84193" w:rsidP="005D6943">
            <w:pPr>
              <w:spacing w:line="276" w:lineRule="auto"/>
            </w:pPr>
            <w:r w:rsidRPr="00303D9E">
              <w:t>0</w:t>
            </w:r>
          </w:p>
        </w:tc>
        <w:tc>
          <w:tcPr>
            <w:tcW w:w="2127" w:type="dxa"/>
          </w:tcPr>
          <w:p w:rsidR="00D84193" w:rsidRPr="00303D9E" w:rsidRDefault="00D84193" w:rsidP="005D6943">
            <w:pPr>
              <w:spacing w:line="276" w:lineRule="auto"/>
            </w:pPr>
            <w:r w:rsidRPr="00303D9E">
              <w:t>6</w:t>
            </w:r>
          </w:p>
        </w:tc>
        <w:tc>
          <w:tcPr>
            <w:tcW w:w="2409" w:type="dxa"/>
          </w:tcPr>
          <w:p w:rsidR="00D84193" w:rsidRPr="00303D9E" w:rsidRDefault="00D84193" w:rsidP="005D6943">
            <w:pPr>
              <w:spacing w:line="276" w:lineRule="auto"/>
            </w:pPr>
            <w:r w:rsidRPr="00303D9E">
              <w:t>0</w:t>
            </w:r>
          </w:p>
        </w:tc>
      </w:tr>
      <w:tr w:rsidR="00D84193" w:rsidRPr="00303D9E" w:rsidTr="005D6943">
        <w:trPr>
          <w:trHeight w:val="584"/>
        </w:trPr>
        <w:tc>
          <w:tcPr>
            <w:tcW w:w="1242" w:type="dxa"/>
          </w:tcPr>
          <w:p w:rsidR="00D84193" w:rsidRPr="00303D9E" w:rsidRDefault="00D84193" w:rsidP="005D6943">
            <w:pPr>
              <w:spacing w:line="276" w:lineRule="auto"/>
            </w:pPr>
            <w:r w:rsidRPr="00303D9E">
              <w:t>СОШ №24</w:t>
            </w:r>
          </w:p>
        </w:tc>
        <w:tc>
          <w:tcPr>
            <w:tcW w:w="1457" w:type="dxa"/>
          </w:tcPr>
          <w:p w:rsidR="00D84193" w:rsidRPr="00303D9E" w:rsidRDefault="00D84193" w:rsidP="005D6943">
            <w:pPr>
              <w:spacing w:line="276" w:lineRule="auto"/>
            </w:pPr>
            <w:r w:rsidRPr="00303D9E">
              <w:t>6</w:t>
            </w:r>
          </w:p>
        </w:tc>
        <w:tc>
          <w:tcPr>
            <w:tcW w:w="2512" w:type="dxa"/>
          </w:tcPr>
          <w:p w:rsidR="00D84193" w:rsidRPr="00303D9E" w:rsidRDefault="00D84193" w:rsidP="005D6943">
            <w:pPr>
              <w:spacing w:line="276" w:lineRule="auto"/>
            </w:pPr>
            <w:r w:rsidRPr="00303D9E">
              <w:t>0</w:t>
            </w:r>
          </w:p>
        </w:tc>
        <w:tc>
          <w:tcPr>
            <w:tcW w:w="2127" w:type="dxa"/>
          </w:tcPr>
          <w:p w:rsidR="00D84193" w:rsidRPr="00303D9E" w:rsidRDefault="00D84193" w:rsidP="005D6943">
            <w:pPr>
              <w:spacing w:line="276" w:lineRule="auto"/>
            </w:pPr>
            <w:r w:rsidRPr="00303D9E">
              <w:t>6</w:t>
            </w:r>
          </w:p>
        </w:tc>
        <w:tc>
          <w:tcPr>
            <w:tcW w:w="2409" w:type="dxa"/>
          </w:tcPr>
          <w:p w:rsidR="00D84193" w:rsidRPr="00303D9E" w:rsidRDefault="00D84193" w:rsidP="005D6943">
            <w:pPr>
              <w:spacing w:line="276" w:lineRule="auto"/>
            </w:pPr>
            <w:r w:rsidRPr="00303D9E">
              <w:t>0</w:t>
            </w:r>
          </w:p>
        </w:tc>
      </w:tr>
    </w:tbl>
    <w:p w:rsidR="00D84193" w:rsidRPr="00303D9E" w:rsidRDefault="00D84193" w:rsidP="00303D9E">
      <w:pPr>
        <w:spacing w:line="276" w:lineRule="auto"/>
        <w:jc w:val="both"/>
        <w:rPr>
          <w:sz w:val="28"/>
          <w:szCs w:val="28"/>
        </w:rPr>
      </w:pPr>
    </w:p>
    <w:p w:rsidR="00D84193" w:rsidRPr="00303D9E" w:rsidRDefault="00D84193" w:rsidP="00303D9E">
      <w:pPr>
        <w:spacing w:line="276" w:lineRule="auto"/>
        <w:ind w:firstLine="284"/>
        <w:jc w:val="both"/>
        <w:rPr>
          <w:sz w:val="28"/>
          <w:szCs w:val="28"/>
        </w:rPr>
      </w:pPr>
      <w:r w:rsidRPr="00303D9E">
        <w:rPr>
          <w:sz w:val="28"/>
          <w:szCs w:val="28"/>
        </w:rPr>
        <w:t xml:space="preserve">   </w:t>
      </w:r>
    </w:p>
    <w:p w:rsidR="00D84193" w:rsidRPr="00303D9E" w:rsidRDefault="00D84193" w:rsidP="00303D9E">
      <w:pPr>
        <w:ind w:firstLine="709"/>
        <w:jc w:val="both"/>
        <w:rPr>
          <w:sz w:val="28"/>
        </w:rPr>
      </w:pPr>
      <w:r w:rsidRPr="00303D9E">
        <w:rPr>
          <w:sz w:val="28"/>
          <w:szCs w:val="28"/>
        </w:rPr>
        <w:t xml:space="preserve"> </w:t>
      </w:r>
      <w:r w:rsidRPr="00303D9E">
        <w:rPr>
          <w:sz w:val="28"/>
        </w:rPr>
        <w:t>В период проведения государственной итоговой аттестации выпускн</w:t>
      </w:r>
      <w:r w:rsidRPr="00303D9E">
        <w:rPr>
          <w:sz w:val="28"/>
        </w:rPr>
        <w:t>и</w:t>
      </w:r>
      <w:r w:rsidRPr="00303D9E">
        <w:rPr>
          <w:sz w:val="28"/>
        </w:rPr>
        <w:t>ков по образовательным программам основного общего образования 2017/2018 учебном году на территории района было открыто три пункта пр</w:t>
      </w:r>
      <w:r w:rsidRPr="00303D9E">
        <w:rPr>
          <w:sz w:val="28"/>
        </w:rPr>
        <w:t>о</w:t>
      </w:r>
      <w:r w:rsidRPr="00303D9E">
        <w:rPr>
          <w:sz w:val="28"/>
        </w:rPr>
        <w:t>ведения экзаменов, на базе общеобразовательных учреждений МБОУ СОШ № 9, МБОУ ООШ № 10,МБОУ СОШ № 15. Были задействовано 48 аудиторий, все оборудованы системой видеонаблюдения. В пунктах проведения экзам</w:t>
      </w:r>
      <w:r w:rsidRPr="00303D9E">
        <w:rPr>
          <w:sz w:val="28"/>
        </w:rPr>
        <w:t>е</w:t>
      </w:r>
      <w:r w:rsidRPr="00303D9E">
        <w:rPr>
          <w:sz w:val="28"/>
        </w:rPr>
        <w:t>нов работали 185 сотрудников, из них 49 общественных наблюдателей для обеспечения прозрачности, объективности проведения государственной ит</w:t>
      </w:r>
      <w:r w:rsidRPr="00303D9E">
        <w:rPr>
          <w:sz w:val="28"/>
        </w:rPr>
        <w:t>о</w:t>
      </w:r>
      <w:r w:rsidRPr="00303D9E">
        <w:rPr>
          <w:sz w:val="28"/>
        </w:rPr>
        <w:t>говой аттестации.</w:t>
      </w:r>
    </w:p>
    <w:p w:rsidR="00D84193" w:rsidRPr="00303D9E" w:rsidRDefault="00D84193" w:rsidP="00303D9E">
      <w:pPr>
        <w:ind w:firstLine="709"/>
        <w:jc w:val="both"/>
        <w:rPr>
          <w:sz w:val="28"/>
        </w:rPr>
      </w:pPr>
      <w:r w:rsidRPr="00303D9E">
        <w:rPr>
          <w:sz w:val="28"/>
        </w:rPr>
        <w:t xml:space="preserve"> В 2017/2018 учебном году государственную итоговую аттестацию по образовательным программам основного общего образования проходили 535 обучающихся общеобразовательных учреждений: из них в форме основного государственного экзамена – 480 выпускников и 55 выпускников в форме г</w:t>
      </w:r>
      <w:r w:rsidRPr="00303D9E">
        <w:rPr>
          <w:sz w:val="28"/>
        </w:rPr>
        <w:t>о</w:t>
      </w:r>
      <w:r w:rsidRPr="00303D9E">
        <w:rPr>
          <w:sz w:val="28"/>
        </w:rPr>
        <w:t xml:space="preserve">сударственного выпускного экзамена. </w:t>
      </w:r>
    </w:p>
    <w:p w:rsidR="00D84193" w:rsidRPr="00303D9E" w:rsidRDefault="00D84193" w:rsidP="00303D9E">
      <w:pPr>
        <w:ind w:firstLine="709"/>
        <w:jc w:val="both"/>
        <w:rPr>
          <w:sz w:val="28"/>
        </w:rPr>
      </w:pPr>
    </w:p>
    <w:p w:rsidR="00D84193" w:rsidRPr="00303D9E" w:rsidRDefault="00D84193" w:rsidP="00303D9E">
      <w:pPr>
        <w:ind w:firstLine="709"/>
        <w:jc w:val="both"/>
        <w:rPr>
          <w:sz w:val="28"/>
        </w:rPr>
      </w:pPr>
      <w:r w:rsidRPr="00303D9E">
        <w:rPr>
          <w:sz w:val="28"/>
        </w:rPr>
        <w:t>Средние оценки в сравнении с 201</w:t>
      </w:r>
      <w:r>
        <w:rPr>
          <w:sz w:val="28"/>
        </w:rPr>
        <w:t>7/</w:t>
      </w:r>
      <w:r w:rsidRPr="00303D9E">
        <w:rPr>
          <w:sz w:val="28"/>
        </w:rPr>
        <w:t>201</w:t>
      </w:r>
      <w:r>
        <w:rPr>
          <w:sz w:val="28"/>
        </w:rPr>
        <w:t>8</w:t>
      </w:r>
      <w:r w:rsidRPr="00303D9E">
        <w:rPr>
          <w:sz w:val="28"/>
        </w:rPr>
        <w:t xml:space="preserve"> учебным годом (основной п</w:t>
      </w:r>
      <w:r w:rsidRPr="00303D9E">
        <w:rPr>
          <w:sz w:val="28"/>
        </w:rPr>
        <w:t>е</w:t>
      </w:r>
      <w:r w:rsidRPr="00303D9E">
        <w:rPr>
          <w:sz w:val="28"/>
        </w:rPr>
        <w:t>риод)</w:t>
      </w:r>
    </w:p>
    <w:tbl>
      <w:tblPr>
        <w:tblW w:w="5000" w:type="pct"/>
        <w:tblLook w:val="00A0"/>
      </w:tblPr>
      <w:tblGrid>
        <w:gridCol w:w="3538"/>
        <w:gridCol w:w="3038"/>
        <w:gridCol w:w="3137"/>
      </w:tblGrid>
      <w:tr w:rsidR="00D84193" w:rsidRPr="00303D9E" w:rsidTr="009957B8">
        <w:trPr>
          <w:trHeight w:val="600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193" w:rsidRPr="00303D9E" w:rsidRDefault="00D84193" w:rsidP="009957B8">
            <w:pPr>
              <w:rPr>
                <w:sz w:val="28"/>
              </w:rPr>
            </w:pPr>
            <w:r w:rsidRPr="00303D9E">
              <w:rPr>
                <w:sz w:val="28"/>
              </w:rPr>
              <w:t> Предмет</w:t>
            </w:r>
          </w:p>
        </w:tc>
        <w:tc>
          <w:tcPr>
            <w:tcW w:w="1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193" w:rsidRPr="00303D9E" w:rsidRDefault="00D84193" w:rsidP="009957B8">
            <w:pPr>
              <w:jc w:val="center"/>
              <w:rPr>
                <w:sz w:val="28"/>
              </w:rPr>
            </w:pPr>
            <w:r w:rsidRPr="00303D9E">
              <w:rPr>
                <w:sz w:val="28"/>
              </w:rPr>
              <w:t>Средний балл в 2018 г</w:t>
            </w:r>
          </w:p>
        </w:tc>
        <w:tc>
          <w:tcPr>
            <w:tcW w:w="1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193" w:rsidRPr="00303D9E" w:rsidRDefault="00D84193" w:rsidP="009957B8">
            <w:pPr>
              <w:jc w:val="center"/>
              <w:rPr>
                <w:sz w:val="28"/>
              </w:rPr>
            </w:pPr>
            <w:r w:rsidRPr="00303D9E">
              <w:rPr>
                <w:sz w:val="28"/>
              </w:rPr>
              <w:t>Средний балл в 2017 г</w:t>
            </w:r>
          </w:p>
        </w:tc>
      </w:tr>
      <w:tr w:rsidR="00D84193" w:rsidRPr="00303D9E" w:rsidTr="009957B8">
        <w:trPr>
          <w:trHeight w:val="300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193" w:rsidRPr="00303D9E" w:rsidRDefault="00D84193" w:rsidP="009957B8">
            <w:pPr>
              <w:rPr>
                <w:sz w:val="28"/>
              </w:rPr>
            </w:pPr>
            <w:r w:rsidRPr="00303D9E">
              <w:rPr>
                <w:sz w:val="28"/>
              </w:rPr>
              <w:t>Русский язык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193" w:rsidRPr="00303D9E" w:rsidRDefault="00D84193" w:rsidP="009957B8">
            <w:pPr>
              <w:jc w:val="center"/>
              <w:rPr>
                <w:sz w:val="28"/>
              </w:rPr>
            </w:pPr>
            <w:r w:rsidRPr="00303D9E">
              <w:rPr>
                <w:sz w:val="28"/>
              </w:rPr>
              <w:t>3,9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193" w:rsidRPr="00303D9E" w:rsidRDefault="00D84193" w:rsidP="009957B8">
            <w:pPr>
              <w:jc w:val="center"/>
              <w:rPr>
                <w:sz w:val="28"/>
              </w:rPr>
            </w:pPr>
            <w:r w:rsidRPr="00303D9E">
              <w:rPr>
                <w:sz w:val="28"/>
              </w:rPr>
              <w:t>3,9</w:t>
            </w:r>
          </w:p>
        </w:tc>
      </w:tr>
      <w:tr w:rsidR="00D84193" w:rsidRPr="00303D9E" w:rsidTr="009957B8">
        <w:trPr>
          <w:trHeight w:val="300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193" w:rsidRPr="00303D9E" w:rsidRDefault="00D84193" w:rsidP="009957B8">
            <w:pPr>
              <w:rPr>
                <w:sz w:val="28"/>
              </w:rPr>
            </w:pPr>
            <w:r w:rsidRPr="00303D9E">
              <w:rPr>
                <w:sz w:val="28"/>
              </w:rPr>
              <w:t>Математика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193" w:rsidRPr="00303D9E" w:rsidRDefault="00D84193" w:rsidP="009957B8">
            <w:pPr>
              <w:jc w:val="center"/>
              <w:rPr>
                <w:b/>
                <w:sz w:val="28"/>
              </w:rPr>
            </w:pPr>
            <w:r w:rsidRPr="00303D9E">
              <w:rPr>
                <w:b/>
                <w:sz w:val="28"/>
              </w:rPr>
              <w:t>3,7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193" w:rsidRPr="00303D9E" w:rsidRDefault="00D84193" w:rsidP="009957B8">
            <w:pPr>
              <w:jc w:val="center"/>
              <w:rPr>
                <w:sz w:val="28"/>
              </w:rPr>
            </w:pPr>
            <w:r w:rsidRPr="00303D9E">
              <w:rPr>
                <w:sz w:val="28"/>
              </w:rPr>
              <w:t>3,5</w:t>
            </w:r>
          </w:p>
        </w:tc>
      </w:tr>
      <w:tr w:rsidR="00D84193" w:rsidRPr="00303D9E" w:rsidTr="009957B8">
        <w:trPr>
          <w:trHeight w:val="300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193" w:rsidRPr="00303D9E" w:rsidRDefault="00D84193" w:rsidP="009957B8">
            <w:pPr>
              <w:rPr>
                <w:sz w:val="28"/>
              </w:rPr>
            </w:pPr>
            <w:r w:rsidRPr="00303D9E">
              <w:rPr>
                <w:sz w:val="28"/>
              </w:rPr>
              <w:t>Физика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193" w:rsidRPr="00303D9E" w:rsidRDefault="00D84193" w:rsidP="009957B8">
            <w:pPr>
              <w:jc w:val="center"/>
              <w:rPr>
                <w:b/>
                <w:sz w:val="28"/>
              </w:rPr>
            </w:pPr>
            <w:r w:rsidRPr="00303D9E">
              <w:rPr>
                <w:b/>
                <w:sz w:val="28"/>
              </w:rPr>
              <w:t>3,6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193" w:rsidRPr="00303D9E" w:rsidRDefault="00D84193" w:rsidP="009957B8">
            <w:pPr>
              <w:jc w:val="center"/>
              <w:rPr>
                <w:sz w:val="28"/>
              </w:rPr>
            </w:pPr>
            <w:r w:rsidRPr="00303D9E">
              <w:rPr>
                <w:sz w:val="28"/>
              </w:rPr>
              <w:t>3,3</w:t>
            </w:r>
          </w:p>
        </w:tc>
      </w:tr>
      <w:tr w:rsidR="00D84193" w:rsidRPr="00303D9E" w:rsidTr="009957B8">
        <w:trPr>
          <w:trHeight w:val="300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193" w:rsidRPr="00303D9E" w:rsidRDefault="00D84193" w:rsidP="009957B8">
            <w:pPr>
              <w:rPr>
                <w:sz w:val="28"/>
              </w:rPr>
            </w:pPr>
            <w:r w:rsidRPr="00303D9E">
              <w:rPr>
                <w:sz w:val="28"/>
              </w:rPr>
              <w:t>Химия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193" w:rsidRPr="00303D9E" w:rsidRDefault="00D84193" w:rsidP="009957B8">
            <w:pPr>
              <w:jc w:val="center"/>
              <w:rPr>
                <w:sz w:val="28"/>
              </w:rPr>
            </w:pPr>
            <w:r w:rsidRPr="00303D9E">
              <w:rPr>
                <w:sz w:val="28"/>
              </w:rPr>
              <w:t>3,9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193" w:rsidRPr="00303D9E" w:rsidRDefault="00D84193" w:rsidP="009957B8">
            <w:pPr>
              <w:jc w:val="center"/>
              <w:rPr>
                <w:sz w:val="28"/>
              </w:rPr>
            </w:pPr>
            <w:r w:rsidRPr="00303D9E">
              <w:rPr>
                <w:sz w:val="28"/>
              </w:rPr>
              <w:t>4</w:t>
            </w:r>
          </w:p>
        </w:tc>
      </w:tr>
      <w:tr w:rsidR="00D84193" w:rsidRPr="00303D9E" w:rsidTr="009957B8">
        <w:trPr>
          <w:trHeight w:val="300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193" w:rsidRPr="00303D9E" w:rsidRDefault="00D84193" w:rsidP="009957B8">
            <w:pPr>
              <w:rPr>
                <w:sz w:val="28"/>
              </w:rPr>
            </w:pPr>
            <w:r w:rsidRPr="00303D9E">
              <w:rPr>
                <w:sz w:val="28"/>
              </w:rPr>
              <w:t>Информатика и ИКТ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193" w:rsidRPr="00303D9E" w:rsidRDefault="00D84193" w:rsidP="009957B8">
            <w:pPr>
              <w:jc w:val="center"/>
              <w:rPr>
                <w:sz w:val="28"/>
              </w:rPr>
            </w:pPr>
            <w:r w:rsidRPr="00303D9E">
              <w:rPr>
                <w:sz w:val="28"/>
              </w:rPr>
              <w:t>3,5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193" w:rsidRPr="00303D9E" w:rsidRDefault="00D84193" w:rsidP="009957B8">
            <w:pPr>
              <w:jc w:val="center"/>
              <w:rPr>
                <w:sz w:val="28"/>
              </w:rPr>
            </w:pPr>
            <w:r w:rsidRPr="00303D9E">
              <w:rPr>
                <w:sz w:val="28"/>
              </w:rPr>
              <w:t>3,6</w:t>
            </w:r>
          </w:p>
        </w:tc>
      </w:tr>
      <w:tr w:rsidR="00D84193" w:rsidRPr="00303D9E" w:rsidTr="009957B8">
        <w:trPr>
          <w:trHeight w:val="300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193" w:rsidRPr="00303D9E" w:rsidRDefault="00D84193" w:rsidP="009957B8">
            <w:pPr>
              <w:rPr>
                <w:sz w:val="28"/>
              </w:rPr>
            </w:pPr>
            <w:r w:rsidRPr="00303D9E">
              <w:rPr>
                <w:sz w:val="28"/>
              </w:rPr>
              <w:lastRenderedPageBreak/>
              <w:t>Биология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193" w:rsidRPr="00303D9E" w:rsidRDefault="00D84193" w:rsidP="009957B8">
            <w:pPr>
              <w:jc w:val="center"/>
              <w:rPr>
                <w:sz w:val="28"/>
              </w:rPr>
            </w:pPr>
            <w:r w:rsidRPr="00303D9E">
              <w:rPr>
                <w:sz w:val="28"/>
              </w:rPr>
              <w:t>3,3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193" w:rsidRPr="00303D9E" w:rsidRDefault="00D84193" w:rsidP="009957B8">
            <w:pPr>
              <w:jc w:val="center"/>
              <w:rPr>
                <w:sz w:val="28"/>
              </w:rPr>
            </w:pPr>
            <w:r w:rsidRPr="00303D9E">
              <w:rPr>
                <w:sz w:val="28"/>
              </w:rPr>
              <w:t>3,3</w:t>
            </w:r>
          </w:p>
        </w:tc>
      </w:tr>
      <w:tr w:rsidR="00D84193" w:rsidRPr="00303D9E" w:rsidTr="009957B8">
        <w:trPr>
          <w:trHeight w:val="300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193" w:rsidRPr="00303D9E" w:rsidRDefault="00D84193" w:rsidP="009957B8">
            <w:pPr>
              <w:rPr>
                <w:sz w:val="28"/>
              </w:rPr>
            </w:pPr>
            <w:r w:rsidRPr="00303D9E">
              <w:rPr>
                <w:sz w:val="28"/>
              </w:rPr>
              <w:t>История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193" w:rsidRPr="00303D9E" w:rsidRDefault="00D84193" w:rsidP="009957B8">
            <w:pPr>
              <w:jc w:val="center"/>
              <w:rPr>
                <w:sz w:val="28"/>
              </w:rPr>
            </w:pPr>
            <w:r w:rsidRPr="00303D9E">
              <w:rPr>
                <w:sz w:val="28"/>
              </w:rPr>
              <w:t>3,4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193" w:rsidRPr="00303D9E" w:rsidRDefault="00D84193" w:rsidP="009957B8">
            <w:pPr>
              <w:jc w:val="center"/>
              <w:rPr>
                <w:sz w:val="28"/>
              </w:rPr>
            </w:pPr>
            <w:r w:rsidRPr="00303D9E">
              <w:rPr>
                <w:sz w:val="28"/>
              </w:rPr>
              <w:t>3,5</w:t>
            </w:r>
          </w:p>
        </w:tc>
      </w:tr>
      <w:tr w:rsidR="00D84193" w:rsidRPr="00303D9E" w:rsidTr="009957B8">
        <w:trPr>
          <w:trHeight w:val="300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193" w:rsidRPr="00303D9E" w:rsidRDefault="00D84193" w:rsidP="009957B8">
            <w:pPr>
              <w:rPr>
                <w:sz w:val="28"/>
              </w:rPr>
            </w:pPr>
            <w:r w:rsidRPr="00303D9E">
              <w:rPr>
                <w:sz w:val="28"/>
              </w:rPr>
              <w:t>География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193" w:rsidRPr="00303D9E" w:rsidRDefault="00D84193" w:rsidP="009957B8">
            <w:pPr>
              <w:jc w:val="center"/>
              <w:rPr>
                <w:b/>
                <w:sz w:val="28"/>
              </w:rPr>
            </w:pPr>
            <w:r w:rsidRPr="00303D9E">
              <w:rPr>
                <w:b/>
                <w:sz w:val="28"/>
              </w:rPr>
              <w:t>4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193" w:rsidRPr="00303D9E" w:rsidRDefault="00D84193" w:rsidP="009957B8">
            <w:pPr>
              <w:jc w:val="center"/>
              <w:rPr>
                <w:sz w:val="28"/>
              </w:rPr>
            </w:pPr>
            <w:r w:rsidRPr="00303D9E">
              <w:rPr>
                <w:sz w:val="28"/>
              </w:rPr>
              <w:t>3,4</w:t>
            </w:r>
          </w:p>
        </w:tc>
      </w:tr>
      <w:tr w:rsidR="00D84193" w:rsidRPr="00303D9E" w:rsidTr="009957B8">
        <w:trPr>
          <w:trHeight w:val="300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193" w:rsidRPr="00303D9E" w:rsidRDefault="00D84193" w:rsidP="009957B8">
            <w:pPr>
              <w:rPr>
                <w:sz w:val="28"/>
              </w:rPr>
            </w:pPr>
            <w:r w:rsidRPr="00303D9E">
              <w:rPr>
                <w:sz w:val="28"/>
              </w:rPr>
              <w:t>Английский язык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193" w:rsidRPr="00303D9E" w:rsidRDefault="00D84193" w:rsidP="009957B8">
            <w:pPr>
              <w:jc w:val="center"/>
              <w:rPr>
                <w:sz w:val="28"/>
              </w:rPr>
            </w:pPr>
            <w:r w:rsidRPr="00303D9E">
              <w:rPr>
                <w:sz w:val="28"/>
              </w:rPr>
              <w:t>3,1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193" w:rsidRPr="00303D9E" w:rsidRDefault="00D84193" w:rsidP="009957B8">
            <w:pPr>
              <w:jc w:val="center"/>
              <w:rPr>
                <w:b/>
                <w:sz w:val="28"/>
              </w:rPr>
            </w:pPr>
            <w:r w:rsidRPr="00303D9E">
              <w:rPr>
                <w:b/>
                <w:sz w:val="28"/>
              </w:rPr>
              <w:t>3,9</w:t>
            </w:r>
          </w:p>
        </w:tc>
      </w:tr>
      <w:tr w:rsidR="00D84193" w:rsidRPr="00303D9E" w:rsidTr="009957B8">
        <w:trPr>
          <w:trHeight w:val="300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193" w:rsidRPr="00303D9E" w:rsidRDefault="00D84193" w:rsidP="009957B8">
            <w:pPr>
              <w:rPr>
                <w:sz w:val="28"/>
              </w:rPr>
            </w:pPr>
            <w:r w:rsidRPr="00303D9E">
              <w:rPr>
                <w:sz w:val="28"/>
              </w:rPr>
              <w:t>Обществознание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193" w:rsidRPr="00303D9E" w:rsidRDefault="00D84193" w:rsidP="009957B8">
            <w:pPr>
              <w:jc w:val="center"/>
              <w:rPr>
                <w:sz w:val="28"/>
              </w:rPr>
            </w:pPr>
            <w:r w:rsidRPr="00303D9E">
              <w:rPr>
                <w:sz w:val="28"/>
              </w:rPr>
              <w:t>3,3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193" w:rsidRPr="00303D9E" w:rsidRDefault="00D84193" w:rsidP="009957B8">
            <w:pPr>
              <w:jc w:val="center"/>
              <w:rPr>
                <w:sz w:val="28"/>
              </w:rPr>
            </w:pPr>
            <w:r w:rsidRPr="00303D9E">
              <w:rPr>
                <w:sz w:val="28"/>
              </w:rPr>
              <w:t>3,3</w:t>
            </w:r>
          </w:p>
        </w:tc>
      </w:tr>
      <w:tr w:rsidR="00D84193" w:rsidRPr="00303D9E" w:rsidTr="009957B8">
        <w:trPr>
          <w:trHeight w:val="300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193" w:rsidRPr="00303D9E" w:rsidRDefault="00D84193" w:rsidP="009957B8">
            <w:pPr>
              <w:rPr>
                <w:sz w:val="28"/>
              </w:rPr>
            </w:pPr>
            <w:r w:rsidRPr="00303D9E">
              <w:rPr>
                <w:sz w:val="28"/>
              </w:rPr>
              <w:t>Литература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193" w:rsidRPr="00303D9E" w:rsidRDefault="00D84193" w:rsidP="009957B8">
            <w:pPr>
              <w:jc w:val="center"/>
              <w:rPr>
                <w:b/>
                <w:sz w:val="28"/>
              </w:rPr>
            </w:pPr>
            <w:r w:rsidRPr="00303D9E">
              <w:rPr>
                <w:b/>
                <w:sz w:val="28"/>
              </w:rPr>
              <w:t>4,5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193" w:rsidRPr="00303D9E" w:rsidRDefault="00D84193" w:rsidP="009957B8">
            <w:pPr>
              <w:jc w:val="center"/>
              <w:rPr>
                <w:sz w:val="28"/>
              </w:rPr>
            </w:pPr>
            <w:r w:rsidRPr="00303D9E">
              <w:rPr>
                <w:sz w:val="28"/>
              </w:rPr>
              <w:t>3,8</w:t>
            </w:r>
          </w:p>
        </w:tc>
      </w:tr>
    </w:tbl>
    <w:p w:rsidR="00D84193" w:rsidRPr="00303D9E" w:rsidRDefault="00D84193" w:rsidP="00303D9E">
      <w:pPr>
        <w:ind w:firstLine="709"/>
        <w:jc w:val="both"/>
        <w:rPr>
          <w:sz w:val="28"/>
        </w:rPr>
      </w:pPr>
    </w:p>
    <w:p w:rsidR="00D84193" w:rsidRPr="00303D9E" w:rsidRDefault="00D84193" w:rsidP="00303D9E">
      <w:pPr>
        <w:ind w:firstLine="709"/>
        <w:jc w:val="both"/>
        <w:rPr>
          <w:sz w:val="28"/>
        </w:rPr>
      </w:pPr>
      <w:r w:rsidRPr="00303D9E">
        <w:rPr>
          <w:sz w:val="28"/>
        </w:rPr>
        <w:t>На 01.08.2018 средние отметки остались на уровне прошлого учебного года по предметам: русский язык, биология, обществознание. Средняя отметка увеличилась по предметам: математика на 0.2, физика на 0.3, география на 0.6, литература 0.7. Заметно меньше в этом году средняя оценка по английскому языку на 0.8. По предметам химия, информатика, история оценка уменьш</w:t>
      </w:r>
      <w:r w:rsidRPr="00303D9E">
        <w:rPr>
          <w:sz w:val="28"/>
        </w:rPr>
        <w:t>и</w:t>
      </w:r>
      <w:r w:rsidRPr="00303D9E">
        <w:rPr>
          <w:sz w:val="28"/>
        </w:rPr>
        <w:t xml:space="preserve">лась на 0.1. </w:t>
      </w:r>
    </w:p>
    <w:p w:rsidR="00D84193" w:rsidRPr="00303D9E" w:rsidRDefault="00D84193" w:rsidP="00303D9E">
      <w:pPr>
        <w:ind w:firstLine="709"/>
        <w:jc w:val="both"/>
        <w:rPr>
          <w:sz w:val="28"/>
        </w:rPr>
      </w:pPr>
      <w:r w:rsidRPr="00303D9E">
        <w:rPr>
          <w:sz w:val="28"/>
        </w:rPr>
        <w:t>Выпускники с ограниченными возможностями здоровья, дети-инвалиды, инвалиды имеют право, проходить государственную итоговую аттестацию по образовательным программам основного общего образования в форме гос</w:t>
      </w:r>
      <w:r w:rsidRPr="00303D9E">
        <w:rPr>
          <w:sz w:val="28"/>
        </w:rPr>
        <w:t>у</w:t>
      </w:r>
      <w:r w:rsidRPr="00303D9E">
        <w:rPr>
          <w:sz w:val="28"/>
        </w:rPr>
        <w:t>дарственного выпускного экзамена, кроме того, для данной категории учас</w:t>
      </w:r>
      <w:r w:rsidRPr="00303D9E">
        <w:rPr>
          <w:sz w:val="28"/>
        </w:rPr>
        <w:t>т</w:t>
      </w:r>
      <w:r w:rsidRPr="00303D9E">
        <w:rPr>
          <w:sz w:val="28"/>
        </w:rPr>
        <w:t>ников количество сдаваемых экзаменов по их желанию сокращается до двух обязательных экзаменов по русскому языку и математике. </w:t>
      </w:r>
    </w:p>
    <w:p w:rsidR="00D84193" w:rsidRPr="00303D9E" w:rsidRDefault="00D84193" w:rsidP="00303D9E">
      <w:pPr>
        <w:ind w:firstLine="709"/>
        <w:jc w:val="both"/>
        <w:rPr>
          <w:sz w:val="28"/>
        </w:rPr>
      </w:pPr>
      <w:r w:rsidRPr="00303D9E">
        <w:rPr>
          <w:sz w:val="28"/>
        </w:rPr>
        <w:t>В 2017/2018 учебному году государственную итоговую аттестацию по образовательным программам основного общего образования в форме гос</w:t>
      </w:r>
      <w:r w:rsidRPr="00303D9E">
        <w:rPr>
          <w:sz w:val="28"/>
        </w:rPr>
        <w:t>у</w:t>
      </w:r>
      <w:r w:rsidRPr="00303D9E">
        <w:rPr>
          <w:sz w:val="28"/>
        </w:rPr>
        <w:t>дарственного выпускного экзамена проходило 55 выпускников школ, из них 5 не справились с заданиями по математике, они смогут пересдать экзамен 07.09.2018.</w:t>
      </w:r>
    </w:p>
    <w:p w:rsidR="00D84193" w:rsidRPr="00303D9E" w:rsidRDefault="00D84193" w:rsidP="00303D9E">
      <w:pPr>
        <w:ind w:firstLine="709"/>
        <w:jc w:val="both"/>
        <w:rPr>
          <w:sz w:val="28"/>
        </w:rPr>
      </w:pPr>
      <w:r w:rsidRPr="00303D9E">
        <w:rPr>
          <w:sz w:val="28"/>
        </w:rPr>
        <w:t>Основной государственный экзамен не сдал 21 выпускник (в прошлом году 48), эти ребята также имеют право пересдать экзамены в дополнительный период, в сентябре 2018 г.</w:t>
      </w:r>
    </w:p>
    <w:p w:rsidR="00D84193" w:rsidRDefault="00D84193" w:rsidP="00A662B3">
      <w:pPr>
        <w:spacing w:line="276" w:lineRule="auto"/>
        <w:jc w:val="both"/>
        <w:rPr>
          <w:sz w:val="28"/>
          <w:szCs w:val="28"/>
        </w:rPr>
      </w:pPr>
    </w:p>
    <w:p w:rsidR="00D84193" w:rsidRPr="003925AB" w:rsidRDefault="00D84193" w:rsidP="003925AB">
      <w:pPr>
        <w:pStyle w:val="Default"/>
        <w:jc w:val="both"/>
        <w:rPr>
          <w:sz w:val="28"/>
          <w:szCs w:val="28"/>
        </w:rPr>
      </w:pPr>
      <w:r w:rsidRPr="003925AB">
        <w:rPr>
          <w:sz w:val="28"/>
          <w:szCs w:val="28"/>
        </w:rPr>
        <w:t xml:space="preserve">     По состоянию на 01.0</w:t>
      </w:r>
      <w:r>
        <w:rPr>
          <w:sz w:val="28"/>
          <w:szCs w:val="28"/>
        </w:rPr>
        <w:t>8</w:t>
      </w:r>
      <w:r w:rsidRPr="003925AB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925AB">
        <w:rPr>
          <w:sz w:val="28"/>
          <w:szCs w:val="28"/>
        </w:rPr>
        <w:t>г. общая численность детского населения на территории</w:t>
      </w:r>
      <w:r>
        <w:rPr>
          <w:sz w:val="28"/>
          <w:szCs w:val="28"/>
        </w:rPr>
        <w:t xml:space="preserve"> </w:t>
      </w:r>
      <w:r w:rsidRPr="003925AB">
        <w:rPr>
          <w:sz w:val="28"/>
          <w:szCs w:val="28"/>
        </w:rPr>
        <w:t xml:space="preserve"> Таштагольского</w:t>
      </w:r>
      <w:r>
        <w:rPr>
          <w:sz w:val="28"/>
          <w:szCs w:val="28"/>
        </w:rPr>
        <w:t xml:space="preserve"> </w:t>
      </w:r>
      <w:r w:rsidRPr="003925AB">
        <w:rPr>
          <w:sz w:val="28"/>
          <w:szCs w:val="28"/>
        </w:rPr>
        <w:t xml:space="preserve"> муниципального района составляет </w:t>
      </w:r>
      <w:r>
        <w:rPr>
          <w:sz w:val="28"/>
          <w:szCs w:val="28"/>
        </w:rPr>
        <w:t>13579</w:t>
      </w:r>
      <w:r w:rsidRPr="003925AB">
        <w:rPr>
          <w:sz w:val="28"/>
          <w:szCs w:val="28"/>
        </w:rPr>
        <w:t xml:space="preserve"> несо</w:t>
      </w:r>
      <w:r>
        <w:rPr>
          <w:sz w:val="28"/>
          <w:szCs w:val="28"/>
        </w:rPr>
        <w:softHyphen/>
        <w:t>в</w:t>
      </w:r>
      <w:r w:rsidRPr="003925AB">
        <w:rPr>
          <w:sz w:val="28"/>
          <w:szCs w:val="28"/>
        </w:rPr>
        <w:t xml:space="preserve">ершеннолетних. </w:t>
      </w:r>
    </w:p>
    <w:p w:rsidR="00D84193" w:rsidRPr="003925AB" w:rsidRDefault="00D84193" w:rsidP="003925AB">
      <w:pPr>
        <w:pStyle w:val="Default"/>
        <w:jc w:val="both"/>
      </w:pPr>
      <w:r w:rsidRPr="003925AB">
        <w:t xml:space="preserve">  </w:t>
      </w:r>
    </w:p>
    <w:p w:rsidR="00D84193" w:rsidRPr="003925AB" w:rsidRDefault="00D84193" w:rsidP="003925AB">
      <w:pPr>
        <w:jc w:val="both"/>
        <w:rPr>
          <w:sz w:val="28"/>
          <w:szCs w:val="28"/>
        </w:rPr>
      </w:pPr>
      <w:r w:rsidRPr="003925AB">
        <w:rPr>
          <w:sz w:val="28"/>
          <w:szCs w:val="28"/>
        </w:rPr>
        <w:t xml:space="preserve">       Количество детей-сирот и детей, оставшихся без попечения родителей по Таштагольскому муниципальному району - 4</w:t>
      </w:r>
      <w:r>
        <w:rPr>
          <w:sz w:val="28"/>
          <w:szCs w:val="28"/>
        </w:rPr>
        <w:t>33</w:t>
      </w:r>
      <w:r w:rsidRPr="003925AB">
        <w:rPr>
          <w:sz w:val="28"/>
          <w:szCs w:val="28"/>
        </w:rPr>
        <w:t xml:space="preserve"> ребе</w:t>
      </w:r>
      <w:r>
        <w:rPr>
          <w:sz w:val="28"/>
          <w:szCs w:val="28"/>
        </w:rPr>
        <w:t>нка</w:t>
      </w:r>
      <w:r w:rsidRPr="003925AB">
        <w:rPr>
          <w:sz w:val="28"/>
          <w:szCs w:val="28"/>
        </w:rPr>
        <w:t>, доля детей, остав</w:t>
      </w:r>
      <w:r>
        <w:rPr>
          <w:sz w:val="28"/>
          <w:szCs w:val="28"/>
        </w:rPr>
        <w:softHyphen/>
      </w:r>
      <w:r w:rsidRPr="003925AB">
        <w:rPr>
          <w:sz w:val="28"/>
          <w:szCs w:val="28"/>
        </w:rPr>
        <w:t>шихся без попечения родителей, составляет 3,</w:t>
      </w:r>
      <w:r>
        <w:rPr>
          <w:sz w:val="28"/>
          <w:szCs w:val="28"/>
        </w:rPr>
        <w:t>18</w:t>
      </w:r>
      <w:r w:rsidRPr="003925AB">
        <w:rPr>
          <w:sz w:val="28"/>
          <w:szCs w:val="28"/>
        </w:rPr>
        <w:t xml:space="preserve"> % от общей численности дет</w:t>
      </w:r>
      <w:r>
        <w:rPr>
          <w:sz w:val="28"/>
          <w:szCs w:val="28"/>
        </w:rPr>
        <w:softHyphen/>
      </w:r>
      <w:r w:rsidRPr="003925AB">
        <w:rPr>
          <w:sz w:val="28"/>
          <w:szCs w:val="28"/>
        </w:rPr>
        <w:t>ского населения</w:t>
      </w:r>
      <w:r>
        <w:rPr>
          <w:sz w:val="28"/>
          <w:szCs w:val="28"/>
        </w:rPr>
        <w:t xml:space="preserve">, из них: </w:t>
      </w:r>
    </w:p>
    <w:p w:rsidR="00D84193" w:rsidRDefault="00D84193" w:rsidP="003925AB">
      <w:pPr>
        <w:ind w:firstLine="360"/>
        <w:jc w:val="both"/>
        <w:rPr>
          <w:bCs/>
          <w:color w:val="000000"/>
          <w:sz w:val="28"/>
          <w:szCs w:val="28"/>
        </w:rPr>
      </w:pPr>
      <w:r w:rsidRPr="003925AB">
        <w:rPr>
          <w:bCs/>
          <w:color w:val="000000"/>
          <w:sz w:val="28"/>
          <w:szCs w:val="28"/>
        </w:rPr>
        <w:t xml:space="preserve">- кол-во детей-сирот воспитывается в школе интернате – </w:t>
      </w:r>
      <w:r>
        <w:rPr>
          <w:bCs/>
          <w:color w:val="000000"/>
          <w:sz w:val="28"/>
          <w:szCs w:val="28"/>
        </w:rPr>
        <w:t>44</w:t>
      </w:r>
      <w:r w:rsidRPr="003925AB">
        <w:rPr>
          <w:bCs/>
          <w:color w:val="000000"/>
          <w:sz w:val="28"/>
          <w:szCs w:val="28"/>
        </w:rPr>
        <w:t>че</w:t>
      </w:r>
      <w:r>
        <w:rPr>
          <w:bCs/>
          <w:color w:val="000000"/>
          <w:sz w:val="28"/>
          <w:szCs w:val="28"/>
        </w:rPr>
        <w:t>ловек,</w:t>
      </w:r>
    </w:p>
    <w:p w:rsidR="00D84193" w:rsidRDefault="00D84193" w:rsidP="003925AB">
      <w:pPr>
        <w:ind w:firstLine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-в приемных семьях-266 воспитанников,</w:t>
      </w:r>
    </w:p>
    <w:p w:rsidR="00D84193" w:rsidRDefault="00D84193" w:rsidP="003925AB">
      <w:pPr>
        <w:ind w:firstLine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-в в опекунских семьях-144воспитанника.</w:t>
      </w:r>
    </w:p>
    <w:p w:rsidR="00D84193" w:rsidRPr="003925AB" w:rsidRDefault="00D84193" w:rsidP="003925AB">
      <w:pPr>
        <w:ind w:firstLine="360"/>
        <w:jc w:val="both"/>
        <w:rPr>
          <w:bCs/>
          <w:color w:val="000000"/>
          <w:sz w:val="28"/>
          <w:szCs w:val="28"/>
        </w:rPr>
      </w:pPr>
    </w:p>
    <w:p w:rsidR="00D84193" w:rsidRPr="003925AB" w:rsidRDefault="00D84193" w:rsidP="00E66D01">
      <w:pPr>
        <w:ind w:firstLine="426"/>
        <w:jc w:val="both"/>
        <w:rPr>
          <w:bCs/>
          <w:sz w:val="28"/>
          <w:szCs w:val="28"/>
        </w:rPr>
      </w:pPr>
      <w:r w:rsidRPr="003925AB">
        <w:rPr>
          <w:color w:val="000000"/>
          <w:sz w:val="28"/>
          <w:szCs w:val="28"/>
        </w:rPr>
        <w:t xml:space="preserve">В муниципалитете разработан и реализуется ряд </w:t>
      </w:r>
      <w:r>
        <w:rPr>
          <w:color w:val="000000"/>
          <w:sz w:val="28"/>
          <w:szCs w:val="28"/>
        </w:rPr>
        <w:t xml:space="preserve"> </w:t>
      </w:r>
      <w:r w:rsidRPr="003925AB">
        <w:rPr>
          <w:color w:val="000000"/>
          <w:sz w:val="28"/>
          <w:szCs w:val="28"/>
        </w:rPr>
        <w:t>мероприятий, направ</w:t>
      </w:r>
      <w:r>
        <w:rPr>
          <w:color w:val="000000"/>
          <w:sz w:val="28"/>
          <w:szCs w:val="28"/>
        </w:rPr>
        <w:softHyphen/>
      </w:r>
      <w:r w:rsidRPr="003925AB">
        <w:rPr>
          <w:color w:val="000000"/>
          <w:sz w:val="28"/>
          <w:szCs w:val="28"/>
        </w:rPr>
        <w:t>ленных на сокращение численности детей-сирот и детей, оставшихся без по</w:t>
      </w:r>
      <w:r>
        <w:rPr>
          <w:color w:val="000000"/>
          <w:sz w:val="28"/>
          <w:szCs w:val="28"/>
        </w:rPr>
        <w:softHyphen/>
      </w:r>
      <w:r w:rsidRPr="003925AB">
        <w:rPr>
          <w:color w:val="000000"/>
          <w:sz w:val="28"/>
          <w:szCs w:val="28"/>
        </w:rPr>
        <w:t>печения родителей.</w:t>
      </w:r>
    </w:p>
    <w:p w:rsidR="00D84193" w:rsidRPr="00043EF3" w:rsidRDefault="00D84193" w:rsidP="003925AB">
      <w:pPr>
        <w:pStyle w:val="Default"/>
        <w:jc w:val="both"/>
        <w:rPr>
          <w:color w:val="FF0000"/>
          <w:sz w:val="28"/>
          <w:szCs w:val="28"/>
        </w:rPr>
      </w:pPr>
      <w:r w:rsidRPr="00E66D01">
        <w:rPr>
          <w:bCs/>
          <w:color w:val="FF0000"/>
          <w:sz w:val="28"/>
          <w:szCs w:val="28"/>
        </w:rPr>
        <w:t xml:space="preserve">     </w:t>
      </w:r>
    </w:p>
    <w:p w:rsidR="00D84193" w:rsidRPr="003925AB" w:rsidRDefault="00D84193" w:rsidP="003925AB">
      <w:pPr>
        <w:jc w:val="both"/>
        <w:rPr>
          <w:color w:val="000000"/>
          <w:sz w:val="28"/>
          <w:szCs w:val="28"/>
        </w:rPr>
      </w:pPr>
      <w:r w:rsidRPr="003925AB">
        <w:rPr>
          <w:color w:val="000000"/>
          <w:sz w:val="28"/>
          <w:szCs w:val="28"/>
        </w:rPr>
        <w:t xml:space="preserve">      Управлением образования принимаются меры по сохранению жилья де</w:t>
      </w:r>
      <w:r>
        <w:rPr>
          <w:color w:val="000000"/>
          <w:sz w:val="28"/>
          <w:szCs w:val="28"/>
        </w:rPr>
        <w:softHyphen/>
      </w:r>
      <w:r w:rsidRPr="003925AB">
        <w:rPr>
          <w:color w:val="000000"/>
          <w:sz w:val="28"/>
          <w:szCs w:val="28"/>
        </w:rPr>
        <w:t>тей - сирот и детей, оставшихся без попечения родителей. Инициируются во</w:t>
      </w:r>
      <w:r>
        <w:rPr>
          <w:color w:val="000000"/>
          <w:sz w:val="28"/>
          <w:szCs w:val="28"/>
        </w:rPr>
        <w:softHyphen/>
      </w:r>
      <w:r w:rsidRPr="003925AB">
        <w:rPr>
          <w:color w:val="000000"/>
          <w:sz w:val="28"/>
          <w:szCs w:val="28"/>
        </w:rPr>
        <w:t xml:space="preserve">просы </w:t>
      </w:r>
      <w:r w:rsidRPr="003925AB">
        <w:rPr>
          <w:color w:val="000000"/>
          <w:sz w:val="28"/>
          <w:szCs w:val="28"/>
        </w:rPr>
        <w:lastRenderedPageBreak/>
        <w:t>списания задолженности за квартплату и  коммунальные услуги, во</w:t>
      </w:r>
      <w:r>
        <w:rPr>
          <w:color w:val="000000"/>
          <w:sz w:val="28"/>
          <w:szCs w:val="28"/>
        </w:rPr>
        <w:softHyphen/>
      </w:r>
      <w:r w:rsidRPr="003925AB">
        <w:rPr>
          <w:color w:val="000000"/>
          <w:sz w:val="28"/>
          <w:szCs w:val="28"/>
        </w:rPr>
        <w:t xml:space="preserve">просы проведения ремонта муниципальных квартир, закрепленных за детьми-сиротами. </w:t>
      </w:r>
    </w:p>
    <w:p w:rsidR="00D84193" w:rsidRPr="003925AB" w:rsidRDefault="00D84193" w:rsidP="003925AB">
      <w:pPr>
        <w:ind w:firstLine="426"/>
        <w:jc w:val="both"/>
        <w:rPr>
          <w:color w:val="FF0000"/>
          <w:sz w:val="28"/>
          <w:szCs w:val="28"/>
        </w:rPr>
      </w:pPr>
      <w:r w:rsidRPr="003925AB">
        <w:rPr>
          <w:color w:val="000000"/>
          <w:sz w:val="28"/>
          <w:szCs w:val="28"/>
        </w:rPr>
        <w:t>С целью уменьшения количества детей-сирот в госучреждениях, путем п</w:t>
      </w:r>
      <w:r w:rsidRPr="003925AB">
        <w:rPr>
          <w:color w:val="000000"/>
          <w:sz w:val="28"/>
          <w:szCs w:val="28"/>
        </w:rPr>
        <w:t>е</w:t>
      </w:r>
      <w:r w:rsidRPr="003925AB">
        <w:rPr>
          <w:color w:val="000000"/>
          <w:sz w:val="28"/>
          <w:szCs w:val="28"/>
        </w:rPr>
        <w:t>редачи их в семьи граждан ведется совместная работа со средствами мас</w:t>
      </w:r>
      <w:r>
        <w:rPr>
          <w:color w:val="000000"/>
          <w:sz w:val="28"/>
          <w:szCs w:val="28"/>
        </w:rPr>
        <w:softHyphen/>
      </w:r>
      <w:r w:rsidRPr="003925AB">
        <w:rPr>
          <w:color w:val="000000"/>
          <w:sz w:val="28"/>
          <w:szCs w:val="28"/>
        </w:rPr>
        <w:t>совой информации. Это сюжеты о детях, воспитывающихся в госучрежде</w:t>
      </w:r>
      <w:r>
        <w:rPr>
          <w:color w:val="000000"/>
          <w:sz w:val="28"/>
          <w:szCs w:val="28"/>
        </w:rPr>
        <w:softHyphen/>
      </w:r>
      <w:r w:rsidRPr="003925AB">
        <w:rPr>
          <w:color w:val="000000"/>
          <w:sz w:val="28"/>
          <w:szCs w:val="28"/>
        </w:rPr>
        <w:t>ниях в пр</w:t>
      </w:r>
      <w:r w:rsidRPr="003925AB">
        <w:rPr>
          <w:color w:val="000000"/>
          <w:sz w:val="28"/>
          <w:szCs w:val="28"/>
        </w:rPr>
        <w:t>о</w:t>
      </w:r>
      <w:r w:rsidRPr="003925AB">
        <w:rPr>
          <w:color w:val="000000"/>
          <w:sz w:val="28"/>
          <w:szCs w:val="28"/>
        </w:rPr>
        <w:t xml:space="preserve">граммах «Эфир-Т», серии статьей «Мама, найди меня» </w:t>
      </w:r>
      <w:r>
        <w:rPr>
          <w:color w:val="000000"/>
          <w:sz w:val="28"/>
          <w:szCs w:val="28"/>
        </w:rPr>
        <w:t>в газете « Таштагол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ский курьер» также</w:t>
      </w:r>
      <w:r w:rsidRPr="003925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размещают социальные рекламы на баннерах. </w:t>
      </w:r>
      <w:r w:rsidRPr="003925AB">
        <w:rPr>
          <w:color w:val="000000"/>
          <w:sz w:val="28"/>
          <w:szCs w:val="28"/>
        </w:rPr>
        <w:t>На са</w:t>
      </w:r>
      <w:r w:rsidRPr="003925AB">
        <w:rPr>
          <w:color w:val="000000"/>
          <w:sz w:val="28"/>
          <w:szCs w:val="28"/>
        </w:rPr>
        <w:t>й</w:t>
      </w:r>
      <w:r w:rsidRPr="003925AB">
        <w:rPr>
          <w:color w:val="000000"/>
          <w:sz w:val="28"/>
          <w:szCs w:val="28"/>
        </w:rPr>
        <w:t>те Управления образования размещена про</w:t>
      </w:r>
      <w:r>
        <w:rPr>
          <w:color w:val="000000"/>
          <w:sz w:val="28"/>
          <w:szCs w:val="28"/>
        </w:rPr>
        <w:softHyphen/>
      </w:r>
      <w:r w:rsidRPr="003925AB">
        <w:rPr>
          <w:color w:val="000000"/>
          <w:sz w:val="28"/>
          <w:szCs w:val="28"/>
        </w:rPr>
        <w:t>изводная информация о детях, восп</w:t>
      </w:r>
      <w:r w:rsidRPr="003925AB">
        <w:rPr>
          <w:color w:val="000000"/>
          <w:sz w:val="28"/>
          <w:szCs w:val="28"/>
        </w:rPr>
        <w:t>и</w:t>
      </w:r>
      <w:r w:rsidRPr="003925AB">
        <w:rPr>
          <w:color w:val="000000"/>
          <w:sz w:val="28"/>
          <w:szCs w:val="28"/>
        </w:rPr>
        <w:t>тывающихся в госучреждениях района, подлежащих передаче в семьи гра</w:t>
      </w:r>
      <w:r w:rsidRPr="003925AB">
        <w:rPr>
          <w:color w:val="000000"/>
          <w:sz w:val="28"/>
          <w:szCs w:val="28"/>
        </w:rPr>
        <w:t>ж</w:t>
      </w:r>
      <w:r w:rsidRPr="003925AB">
        <w:rPr>
          <w:color w:val="000000"/>
          <w:sz w:val="28"/>
          <w:szCs w:val="28"/>
        </w:rPr>
        <w:t xml:space="preserve">дан. </w:t>
      </w:r>
    </w:p>
    <w:p w:rsidR="00D84193" w:rsidRPr="003925AB" w:rsidRDefault="00D84193" w:rsidP="00A662B3">
      <w:pPr>
        <w:contextualSpacing/>
        <w:jc w:val="both"/>
        <w:rPr>
          <w:noProof/>
          <w:color w:val="000000"/>
          <w:sz w:val="28"/>
          <w:szCs w:val="28"/>
        </w:rPr>
      </w:pPr>
    </w:p>
    <w:p w:rsidR="00D84193" w:rsidRPr="003925AB" w:rsidRDefault="00D84193" w:rsidP="003925AB">
      <w:pPr>
        <w:ind w:firstLine="425"/>
        <w:contextualSpacing/>
        <w:jc w:val="both"/>
        <w:rPr>
          <w:noProof/>
          <w:color w:val="000000"/>
          <w:sz w:val="28"/>
          <w:szCs w:val="28"/>
        </w:rPr>
      </w:pPr>
      <w:r w:rsidRPr="003925AB">
        <w:rPr>
          <w:noProof/>
          <w:color w:val="000000"/>
          <w:sz w:val="28"/>
          <w:szCs w:val="28"/>
        </w:rPr>
        <w:t xml:space="preserve">В </w:t>
      </w:r>
      <w:r>
        <w:rPr>
          <w:noProof/>
          <w:color w:val="000000"/>
          <w:sz w:val="28"/>
          <w:szCs w:val="28"/>
        </w:rPr>
        <w:t>127</w:t>
      </w:r>
      <w:r w:rsidRPr="003925AB">
        <w:rPr>
          <w:noProof/>
          <w:color w:val="000000"/>
          <w:sz w:val="28"/>
          <w:szCs w:val="28"/>
        </w:rPr>
        <w:t xml:space="preserve"> приемных семьях воспитываются 2</w:t>
      </w:r>
      <w:r>
        <w:rPr>
          <w:noProof/>
          <w:color w:val="000000"/>
          <w:sz w:val="28"/>
          <w:szCs w:val="28"/>
        </w:rPr>
        <w:t>66</w:t>
      </w:r>
      <w:r w:rsidRPr="003925AB">
        <w:rPr>
          <w:noProof/>
          <w:color w:val="000000"/>
          <w:sz w:val="28"/>
          <w:szCs w:val="28"/>
        </w:rPr>
        <w:t xml:space="preserve"> детей. В </w:t>
      </w:r>
      <w:r>
        <w:rPr>
          <w:noProof/>
          <w:color w:val="000000"/>
          <w:sz w:val="28"/>
          <w:szCs w:val="28"/>
        </w:rPr>
        <w:t>27</w:t>
      </w:r>
      <w:r w:rsidRPr="003925AB">
        <w:rPr>
          <w:noProof/>
          <w:color w:val="000000"/>
          <w:sz w:val="28"/>
          <w:szCs w:val="28"/>
        </w:rPr>
        <w:t xml:space="preserve"> семьях воспитыв</w:t>
      </w:r>
      <w:r>
        <w:rPr>
          <w:noProof/>
          <w:color w:val="000000"/>
          <w:sz w:val="28"/>
          <w:szCs w:val="28"/>
        </w:rPr>
        <w:t>а</w:t>
      </w:r>
      <w:r w:rsidRPr="003925AB">
        <w:rPr>
          <w:noProof/>
          <w:color w:val="000000"/>
          <w:sz w:val="28"/>
          <w:szCs w:val="28"/>
        </w:rPr>
        <w:t>ются 3 и более детей</w:t>
      </w:r>
      <w:r>
        <w:rPr>
          <w:noProof/>
          <w:color w:val="000000"/>
          <w:sz w:val="28"/>
          <w:szCs w:val="28"/>
        </w:rPr>
        <w:t xml:space="preserve"> (108детей)</w:t>
      </w:r>
      <w:r w:rsidRPr="003925AB">
        <w:rPr>
          <w:noProof/>
          <w:color w:val="000000"/>
          <w:sz w:val="28"/>
          <w:szCs w:val="28"/>
        </w:rPr>
        <w:t xml:space="preserve"> </w:t>
      </w:r>
    </w:p>
    <w:p w:rsidR="00D84193" w:rsidRPr="003925AB" w:rsidRDefault="00D84193" w:rsidP="003925AB">
      <w:pPr>
        <w:ind w:firstLine="425"/>
        <w:contextualSpacing/>
        <w:jc w:val="both"/>
        <w:rPr>
          <w:noProof/>
          <w:color w:val="000000"/>
          <w:sz w:val="28"/>
          <w:szCs w:val="28"/>
        </w:rPr>
      </w:pPr>
      <w:r w:rsidRPr="003925AB">
        <w:rPr>
          <w:noProof/>
          <w:color w:val="000000"/>
          <w:sz w:val="28"/>
          <w:szCs w:val="28"/>
        </w:rPr>
        <w:t>На 1.0</w:t>
      </w:r>
      <w:r>
        <w:rPr>
          <w:noProof/>
          <w:color w:val="000000"/>
          <w:sz w:val="28"/>
          <w:szCs w:val="28"/>
        </w:rPr>
        <w:t>8</w:t>
      </w:r>
      <w:r w:rsidRPr="003925AB">
        <w:rPr>
          <w:noProof/>
          <w:color w:val="000000"/>
          <w:sz w:val="28"/>
          <w:szCs w:val="28"/>
        </w:rPr>
        <w:t>.201</w:t>
      </w:r>
      <w:r>
        <w:rPr>
          <w:noProof/>
          <w:color w:val="000000"/>
          <w:sz w:val="28"/>
          <w:szCs w:val="28"/>
        </w:rPr>
        <w:t>8</w:t>
      </w:r>
      <w:r w:rsidRPr="003925AB">
        <w:rPr>
          <w:noProof/>
          <w:color w:val="000000"/>
          <w:sz w:val="28"/>
          <w:szCs w:val="28"/>
        </w:rPr>
        <w:t>г. на учете в государственном банке дан</w:t>
      </w:r>
      <w:r>
        <w:rPr>
          <w:noProof/>
          <w:color w:val="000000"/>
          <w:sz w:val="28"/>
          <w:szCs w:val="28"/>
        </w:rPr>
        <w:t>н</w:t>
      </w:r>
      <w:r w:rsidRPr="003925AB">
        <w:rPr>
          <w:noProof/>
          <w:color w:val="000000"/>
          <w:sz w:val="28"/>
          <w:szCs w:val="28"/>
        </w:rPr>
        <w:t>ых о детях, оставшихся без попечения родителей, сост</w:t>
      </w:r>
      <w:r>
        <w:rPr>
          <w:noProof/>
          <w:color w:val="000000"/>
          <w:sz w:val="28"/>
          <w:szCs w:val="28"/>
        </w:rPr>
        <w:t>оит</w:t>
      </w:r>
      <w:r w:rsidRPr="003925AB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44 ребенка</w:t>
      </w:r>
      <w:r w:rsidRPr="003925AB">
        <w:rPr>
          <w:noProof/>
          <w:color w:val="000000"/>
          <w:sz w:val="28"/>
          <w:szCs w:val="28"/>
        </w:rPr>
        <w:t xml:space="preserve">. </w:t>
      </w:r>
    </w:p>
    <w:p w:rsidR="00D84193" w:rsidRPr="003925AB" w:rsidRDefault="00D84193" w:rsidP="003925AB">
      <w:pPr>
        <w:ind w:firstLine="426"/>
        <w:jc w:val="both"/>
        <w:rPr>
          <w:color w:val="000000"/>
          <w:sz w:val="28"/>
          <w:szCs w:val="28"/>
        </w:rPr>
      </w:pPr>
    </w:p>
    <w:p w:rsidR="00D84193" w:rsidRPr="003925AB" w:rsidRDefault="00D84193" w:rsidP="003925AB">
      <w:pPr>
        <w:pStyle w:val="ab"/>
        <w:tabs>
          <w:tab w:val="left" w:pos="708"/>
        </w:tabs>
        <w:jc w:val="both"/>
        <w:rPr>
          <w:color w:val="FF0000"/>
          <w:sz w:val="28"/>
          <w:szCs w:val="28"/>
        </w:rPr>
      </w:pPr>
      <w:r w:rsidRPr="003925AB">
        <w:rPr>
          <w:sz w:val="28"/>
          <w:szCs w:val="28"/>
        </w:rPr>
        <w:t xml:space="preserve">     Характеризуя</w:t>
      </w:r>
      <w:r>
        <w:rPr>
          <w:sz w:val="28"/>
          <w:szCs w:val="28"/>
        </w:rPr>
        <w:t xml:space="preserve"> </w:t>
      </w:r>
      <w:r w:rsidRPr="003925AB">
        <w:rPr>
          <w:sz w:val="28"/>
          <w:szCs w:val="28"/>
        </w:rPr>
        <w:t xml:space="preserve"> кадровый состав </w:t>
      </w:r>
      <w:r>
        <w:rPr>
          <w:sz w:val="28"/>
          <w:szCs w:val="28"/>
        </w:rPr>
        <w:t xml:space="preserve"> </w:t>
      </w:r>
      <w:r w:rsidRPr="003925AB">
        <w:rPr>
          <w:sz w:val="28"/>
          <w:szCs w:val="28"/>
        </w:rPr>
        <w:t>педагогов Таштагольского муниципаль</w:t>
      </w:r>
      <w:r>
        <w:rPr>
          <w:sz w:val="28"/>
          <w:szCs w:val="28"/>
        </w:rPr>
        <w:softHyphen/>
      </w:r>
      <w:r w:rsidRPr="003925AB">
        <w:rPr>
          <w:sz w:val="28"/>
          <w:szCs w:val="28"/>
        </w:rPr>
        <w:t xml:space="preserve">ного района, следует отметить, что из </w:t>
      </w:r>
      <w:r>
        <w:rPr>
          <w:bCs/>
          <w:iCs/>
          <w:sz w:val="28"/>
          <w:szCs w:val="28"/>
        </w:rPr>
        <w:t>471</w:t>
      </w:r>
      <w:r w:rsidRPr="003925AB">
        <w:rPr>
          <w:bCs/>
          <w:i/>
          <w:iCs/>
          <w:sz w:val="28"/>
          <w:szCs w:val="28"/>
        </w:rPr>
        <w:t xml:space="preserve"> </w:t>
      </w:r>
      <w:r w:rsidRPr="003925AB">
        <w:rPr>
          <w:sz w:val="28"/>
          <w:szCs w:val="28"/>
        </w:rPr>
        <w:t xml:space="preserve">педагогов </w:t>
      </w:r>
      <w:r>
        <w:rPr>
          <w:sz w:val="28"/>
          <w:szCs w:val="28"/>
        </w:rPr>
        <w:t xml:space="preserve">  </w:t>
      </w:r>
      <w:r w:rsidRPr="003925AB">
        <w:rPr>
          <w:sz w:val="28"/>
          <w:szCs w:val="28"/>
        </w:rPr>
        <w:t>об</w:t>
      </w:r>
      <w:r>
        <w:rPr>
          <w:sz w:val="28"/>
          <w:szCs w:val="28"/>
        </w:rPr>
        <w:t>щеоб</w:t>
      </w:r>
      <w:r w:rsidRPr="003925AB">
        <w:rPr>
          <w:sz w:val="28"/>
          <w:szCs w:val="28"/>
        </w:rPr>
        <w:t>разова</w:t>
      </w:r>
      <w:r>
        <w:rPr>
          <w:sz w:val="28"/>
          <w:szCs w:val="28"/>
        </w:rPr>
        <w:softHyphen/>
      </w:r>
      <w:r w:rsidRPr="003925AB">
        <w:rPr>
          <w:sz w:val="28"/>
          <w:szCs w:val="28"/>
        </w:rPr>
        <w:t xml:space="preserve">тельных учреждений 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154</w:t>
      </w:r>
      <w:r w:rsidRPr="00B862DB">
        <w:rPr>
          <w:bCs/>
          <w:iCs/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>32,7%</w:t>
      </w:r>
      <w:r w:rsidRPr="00B862DB">
        <w:rPr>
          <w:bCs/>
          <w:iCs/>
          <w:sz w:val="28"/>
          <w:szCs w:val="28"/>
        </w:rPr>
        <w:t>)</w:t>
      </w:r>
      <w:r w:rsidRPr="003925AB">
        <w:rPr>
          <w:bCs/>
          <w:i/>
          <w:iCs/>
          <w:sz w:val="28"/>
          <w:szCs w:val="28"/>
        </w:rPr>
        <w:t xml:space="preserve"> </w:t>
      </w:r>
      <w:r w:rsidRPr="003925AB">
        <w:rPr>
          <w:sz w:val="28"/>
          <w:szCs w:val="28"/>
        </w:rPr>
        <w:t>имеют высшую квалификационную категорию,</w:t>
      </w:r>
      <w:r>
        <w:rPr>
          <w:sz w:val="28"/>
          <w:szCs w:val="28"/>
        </w:rPr>
        <w:t xml:space="preserve"> 189</w:t>
      </w:r>
      <w:r w:rsidRPr="00B862DB">
        <w:rPr>
          <w:bCs/>
          <w:iCs/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>40,12</w:t>
      </w:r>
      <w:r w:rsidRPr="00B862DB">
        <w:rPr>
          <w:bCs/>
          <w:iCs/>
          <w:sz w:val="28"/>
          <w:szCs w:val="28"/>
        </w:rPr>
        <w:t>%)</w:t>
      </w:r>
      <w:r w:rsidRPr="003925AB">
        <w:rPr>
          <w:bCs/>
          <w:i/>
          <w:iCs/>
          <w:sz w:val="28"/>
          <w:szCs w:val="28"/>
        </w:rPr>
        <w:t xml:space="preserve"> </w:t>
      </w:r>
      <w:r w:rsidRPr="003925AB">
        <w:rPr>
          <w:sz w:val="28"/>
          <w:szCs w:val="28"/>
        </w:rPr>
        <w:t xml:space="preserve">первую квалификационную категорию и </w:t>
      </w:r>
      <w:r w:rsidRPr="00B862DB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>28</w:t>
      </w:r>
      <w:r w:rsidRPr="00B862DB">
        <w:rPr>
          <w:bCs/>
          <w:iCs/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>27,18</w:t>
      </w:r>
      <w:r w:rsidRPr="00B862DB">
        <w:rPr>
          <w:bCs/>
          <w:iCs/>
          <w:sz w:val="28"/>
          <w:szCs w:val="28"/>
        </w:rPr>
        <w:t>%)</w:t>
      </w:r>
      <w:r w:rsidRPr="003925AB">
        <w:rPr>
          <w:bCs/>
          <w:i/>
          <w:iCs/>
          <w:sz w:val="28"/>
          <w:szCs w:val="28"/>
        </w:rPr>
        <w:t xml:space="preserve"> </w:t>
      </w:r>
      <w:r w:rsidRPr="003925AB">
        <w:rPr>
          <w:i/>
          <w:iCs/>
          <w:sz w:val="28"/>
          <w:szCs w:val="28"/>
        </w:rPr>
        <w:t xml:space="preserve">– </w:t>
      </w:r>
      <w:r w:rsidRPr="003925AB">
        <w:rPr>
          <w:sz w:val="28"/>
          <w:szCs w:val="28"/>
        </w:rPr>
        <w:t>аттестованы на соответствие занимаемой должности.</w:t>
      </w:r>
    </w:p>
    <w:p w:rsidR="00D84193" w:rsidRPr="003925AB" w:rsidRDefault="00D84193" w:rsidP="003925AB">
      <w:pPr>
        <w:pStyle w:val="ab"/>
        <w:tabs>
          <w:tab w:val="left" w:pos="708"/>
        </w:tabs>
        <w:jc w:val="both"/>
        <w:rPr>
          <w:sz w:val="28"/>
          <w:szCs w:val="28"/>
        </w:rPr>
      </w:pPr>
      <w:r w:rsidRPr="003925AB">
        <w:rPr>
          <w:sz w:val="28"/>
          <w:szCs w:val="28"/>
        </w:rPr>
        <w:t xml:space="preserve">     По возрастному составу картина выглядит следующим образом:</w:t>
      </w:r>
    </w:p>
    <w:p w:rsidR="00D84193" w:rsidRPr="003925AB" w:rsidRDefault="00D84193" w:rsidP="003925AB">
      <w:pPr>
        <w:pStyle w:val="ab"/>
        <w:tabs>
          <w:tab w:val="left" w:pos="708"/>
        </w:tabs>
        <w:jc w:val="both"/>
        <w:rPr>
          <w:color w:val="FF0000"/>
          <w:sz w:val="28"/>
          <w:szCs w:val="28"/>
        </w:rPr>
      </w:pPr>
    </w:p>
    <w:tbl>
      <w:tblPr>
        <w:tblW w:w="984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3"/>
        <w:gridCol w:w="1445"/>
        <w:gridCol w:w="1658"/>
        <w:gridCol w:w="1433"/>
        <w:gridCol w:w="1701"/>
        <w:gridCol w:w="2126"/>
      </w:tblGrid>
      <w:tr w:rsidR="00D84193" w:rsidRPr="00DC042E" w:rsidTr="00C93A24">
        <w:tc>
          <w:tcPr>
            <w:tcW w:w="1483" w:type="dxa"/>
          </w:tcPr>
          <w:p w:rsidR="00D84193" w:rsidRPr="00DC042E" w:rsidRDefault="00D84193" w:rsidP="00DC042E">
            <w:pPr>
              <w:jc w:val="both"/>
              <w:rPr>
                <w:color w:val="000000"/>
                <w:sz w:val="28"/>
                <w:szCs w:val="28"/>
              </w:rPr>
            </w:pPr>
            <w:r w:rsidRPr="00DC042E">
              <w:rPr>
                <w:color w:val="000000"/>
                <w:sz w:val="28"/>
                <w:szCs w:val="28"/>
              </w:rPr>
              <w:t>До 30 лет</w:t>
            </w:r>
          </w:p>
        </w:tc>
        <w:tc>
          <w:tcPr>
            <w:tcW w:w="1445" w:type="dxa"/>
          </w:tcPr>
          <w:p w:rsidR="00D84193" w:rsidRPr="00DC042E" w:rsidRDefault="00D84193" w:rsidP="00C93A24">
            <w:pPr>
              <w:jc w:val="both"/>
              <w:rPr>
                <w:color w:val="000000"/>
                <w:sz w:val="28"/>
                <w:szCs w:val="28"/>
              </w:rPr>
            </w:pPr>
            <w:r w:rsidRPr="00DC042E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0</w:t>
            </w:r>
            <w:r w:rsidRPr="00DC042E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39</w:t>
            </w:r>
            <w:r w:rsidRPr="00DC042E">
              <w:rPr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1658" w:type="dxa"/>
          </w:tcPr>
          <w:p w:rsidR="00D84193" w:rsidRPr="00DC042E" w:rsidRDefault="00D84193" w:rsidP="00C93A24">
            <w:pPr>
              <w:jc w:val="both"/>
              <w:rPr>
                <w:color w:val="000000"/>
                <w:sz w:val="28"/>
                <w:szCs w:val="28"/>
              </w:rPr>
            </w:pPr>
            <w:r w:rsidRPr="00DC042E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0-49</w:t>
            </w:r>
            <w:r w:rsidRPr="00DC042E">
              <w:rPr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1433" w:type="dxa"/>
          </w:tcPr>
          <w:p w:rsidR="00D84193" w:rsidRPr="00DC042E" w:rsidRDefault="00D84193" w:rsidP="00C93A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  <w:r w:rsidRPr="00DC042E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59</w:t>
            </w:r>
            <w:r w:rsidRPr="00DC042E">
              <w:rPr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1701" w:type="dxa"/>
          </w:tcPr>
          <w:p w:rsidR="00D84193" w:rsidRDefault="00D84193" w:rsidP="00C93A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60-и более</w:t>
            </w:r>
          </w:p>
        </w:tc>
        <w:tc>
          <w:tcPr>
            <w:tcW w:w="2126" w:type="dxa"/>
          </w:tcPr>
          <w:p w:rsidR="00D84193" w:rsidRDefault="00D84193" w:rsidP="00C93A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Всего </w:t>
            </w:r>
          </w:p>
        </w:tc>
      </w:tr>
      <w:tr w:rsidR="00D84193" w:rsidRPr="00DC042E" w:rsidTr="00C93A24">
        <w:tc>
          <w:tcPr>
            <w:tcW w:w="1483" w:type="dxa"/>
          </w:tcPr>
          <w:p w:rsidR="00D84193" w:rsidRPr="00DC042E" w:rsidRDefault="00D84193" w:rsidP="00F9705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445" w:type="dxa"/>
          </w:tcPr>
          <w:p w:rsidR="00D84193" w:rsidRPr="00DC042E" w:rsidRDefault="00D84193" w:rsidP="00575D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658" w:type="dxa"/>
          </w:tcPr>
          <w:p w:rsidR="00D84193" w:rsidRPr="00DC042E" w:rsidRDefault="00D84193" w:rsidP="00DC042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33" w:type="dxa"/>
          </w:tcPr>
          <w:p w:rsidR="00D84193" w:rsidRPr="00DC042E" w:rsidRDefault="00D84193" w:rsidP="00575D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1701" w:type="dxa"/>
          </w:tcPr>
          <w:p w:rsidR="00D84193" w:rsidRPr="00DC042E" w:rsidRDefault="00D84193" w:rsidP="00575D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2126" w:type="dxa"/>
          </w:tcPr>
          <w:p w:rsidR="00D84193" w:rsidRPr="00C93A24" w:rsidRDefault="00D84193" w:rsidP="00575D3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93A24">
              <w:rPr>
                <w:b/>
                <w:color w:val="000000"/>
                <w:sz w:val="28"/>
                <w:szCs w:val="28"/>
              </w:rPr>
              <w:t>471 педагогов</w:t>
            </w:r>
          </w:p>
        </w:tc>
      </w:tr>
      <w:tr w:rsidR="00D84193" w:rsidRPr="00DC042E" w:rsidTr="00C93A24">
        <w:tc>
          <w:tcPr>
            <w:tcW w:w="1483" w:type="dxa"/>
          </w:tcPr>
          <w:p w:rsidR="00D84193" w:rsidRDefault="00D84193" w:rsidP="00F9705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12%</w:t>
            </w:r>
          </w:p>
        </w:tc>
        <w:tc>
          <w:tcPr>
            <w:tcW w:w="1445" w:type="dxa"/>
          </w:tcPr>
          <w:p w:rsidR="00D84193" w:rsidRDefault="00D84193" w:rsidP="00575D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16%</w:t>
            </w:r>
          </w:p>
        </w:tc>
        <w:tc>
          <w:tcPr>
            <w:tcW w:w="1658" w:type="dxa"/>
          </w:tcPr>
          <w:p w:rsidR="00D84193" w:rsidRDefault="00D84193" w:rsidP="00DC042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26%</w:t>
            </w:r>
          </w:p>
        </w:tc>
        <w:tc>
          <w:tcPr>
            <w:tcW w:w="1433" w:type="dxa"/>
          </w:tcPr>
          <w:p w:rsidR="00D84193" w:rsidRDefault="00D84193" w:rsidP="00575D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28%</w:t>
            </w:r>
          </w:p>
        </w:tc>
        <w:tc>
          <w:tcPr>
            <w:tcW w:w="1701" w:type="dxa"/>
          </w:tcPr>
          <w:p w:rsidR="00D84193" w:rsidRDefault="00D84193" w:rsidP="00575D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18%</w:t>
            </w:r>
          </w:p>
        </w:tc>
        <w:tc>
          <w:tcPr>
            <w:tcW w:w="2126" w:type="dxa"/>
          </w:tcPr>
          <w:p w:rsidR="00D84193" w:rsidRDefault="00D84193" w:rsidP="00575D3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84193" w:rsidRDefault="00D84193" w:rsidP="003925AB">
      <w:pPr>
        <w:spacing w:before="100" w:beforeAutospacing="1"/>
        <w:jc w:val="both"/>
        <w:rPr>
          <w:color w:val="000000"/>
          <w:sz w:val="28"/>
          <w:szCs w:val="28"/>
        </w:rPr>
      </w:pPr>
    </w:p>
    <w:p w:rsidR="00D84193" w:rsidRPr="003925AB" w:rsidRDefault="00D84193" w:rsidP="003925AB">
      <w:pPr>
        <w:spacing w:before="100" w:beforeAutospacing="1"/>
        <w:jc w:val="both"/>
        <w:rPr>
          <w:sz w:val="28"/>
          <w:szCs w:val="28"/>
        </w:rPr>
      </w:pPr>
      <w:r w:rsidRPr="003925AB">
        <w:rPr>
          <w:color w:val="000000"/>
          <w:sz w:val="28"/>
          <w:szCs w:val="28"/>
        </w:rPr>
        <w:t>В районе проводится значительная работа по формированию современного корпуса педагогических и руководящих работников. Этому способствуют и активное внедрение современных информационных и проектных технологий, и изменения в повышении квалификации и аттестации.</w:t>
      </w:r>
    </w:p>
    <w:p w:rsidR="00D84193" w:rsidRPr="003925AB" w:rsidRDefault="00D84193" w:rsidP="003925AB">
      <w:pPr>
        <w:jc w:val="both"/>
        <w:rPr>
          <w:sz w:val="28"/>
          <w:szCs w:val="28"/>
        </w:rPr>
      </w:pPr>
    </w:p>
    <w:p w:rsidR="00D84193" w:rsidRPr="003925AB" w:rsidRDefault="00D84193" w:rsidP="003925AB">
      <w:pPr>
        <w:suppressAutoHyphens/>
        <w:ind w:firstLine="720"/>
        <w:jc w:val="both"/>
        <w:rPr>
          <w:sz w:val="28"/>
        </w:rPr>
      </w:pPr>
      <w:r w:rsidRPr="003925AB">
        <w:rPr>
          <w:sz w:val="28"/>
        </w:rPr>
        <w:t>Программа призвана ре</w:t>
      </w:r>
      <w:r>
        <w:rPr>
          <w:sz w:val="28"/>
        </w:rPr>
        <w:t>шить некоторые проблемы</w:t>
      </w:r>
      <w:r w:rsidRPr="003925AB">
        <w:rPr>
          <w:sz w:val="28"/>
        </w:rPr>
        <w:t xml:space="preserve">. Учет этнокультурных              интересов малочисленных народов обязывает МКУ «Управление образования» проводить мероприятия  по совершенствованию знаний и навыков </w:t>
      </w:r>
      <w:r>
        <w:rPr>
          <w:sz w:val="28"/>
        </w:rPr>
        <w:t xml:space="preserve"> </w:t>
      </w:r>
      <w:r w:rsidRPr="003925AB">
        <w:rPr>
          <w:sz w:val="28"/>
        </w:rPr>
        <w:t xml:space="preserve">шорского </w:t>
      </w:r>
      <w:r>
        <w:rPr>
          <w:sz w:val="28"/>
        </w:rPr>
        <w:t xml:space="preserve"> </w:t>
      </w:r>
      <w:r w:rsidRPr="003925AB">
        <w:rPr>
          <w:sz w:val="28"/>
        </w:rPr>
        <w:t>языка.</w:t>
      </w:r>
    </w:p>
    <w:p w:rsidR="00D84193" w:rsidRPr="003925AB" w:rsidRDefault="00D84193" w:rsidP="003925AB">
      <w:pPr>
        <w:suppressAutoHyphens/>
        <w:ind w:firstLine="720"/>
        <w:jc w:val="both"/>
        <w:rPr>
          <w:sz w:val="28"/>
        </w:rPr>
      </w:pPr>
      <w:r w:rsidRPr="003925AB">
        <w:rPr>
          <w:sz w:val="28"/>
        </w:rPr>
        <w:t>Важным моментом образовательной деятельности является стимулирование отлично успевающих учеников. Стимулирование учащихся будет способствова</w:t>
      </w:r>
      <w:r>
        <w:rPr>
          <w:sz w:val="28"/>
        </w:rPr>
        <w:t>ть развитию детского творчества</w:t>
      </w:r>
      <w:r w:rsidRPr="003925AB">
        <w:rPr>
          <w:sz w:val="28"/>
        </w:rPr>
        <w:t>, достижению результатов на областных и городских предметных олимпиадах.</w:t>
      </w:r>
    </w:p>
    <w:p w:rsidR="00D84193" w:rsidRPr="003925AB" w:rsidRDefault="00D84193" w:rsidP="003925AB">
      <w:pPr>
        <w:suppressAutoHyphens/>
        <w:ind w:firstLine="720"/>
        <w:jc w:val="both"/>
        <w:rPr>
          <w:sz w:val="28"/>
        </w:rPr>
      </w:pPr>
      <w:r w:rsidRPr="003925AB">
        <w:rPr>
          <w:sz w:val="28"/>
        </w:rPr>
        <w:t>Проведение профессиональных конкурсов обеспечит развитие педагогического творчества, будет служить пропаганде педагогической профессии.</w:t>
      </w:r>
    </w:p>
    <w:p w:rsidR="00D84193" w:rsidRPr="003925AB" w:rsidRDefault="00D84193" w:rsidP="003925AB">
      <w:pPr>
        <w:suppressAutoHyphens/>
        <w:ind w:firstLine="720"/>
        <w:jc w:val="both"/>
        <w:rPr>
          <w:sz w:val="28"/>
        </w:rPr>
      </w:pPr>
      <w:r w:rsidRPr="003925AB">
        <w:rPr>
          <w:sz w:val="28"/>
        </w:rPr>
        <w:lastRenderedPageBreak/>
        <w:t>Целью программы является развитие системы патриотического воспитания юных граждан России, способной на основе формирования патриотических чувств и сознания  обеспечить решение задач по консолидации общества, поддержанию общественной и экономической стабильности, упрочению единства и дружб народов РФ.</w:t>
      </w:r>
    </w:p>
    <w:p w:rsidR="00D84193" w:rsidRPr="003925AB" w:rsidRDefault="00D84193" w:rsidP="003925AB">
      <w:pPr>
        <w:spacing w:before="100" w:beforeAutospacing="1"/>
        <w:jc w:val="both"/>
        <w:rPr>
          <w:sz w:val="28"/>
          <w:szCs w:val="28"/>
        </w:rPr>
      </w:pPr>
      <w:r w:rsidRPr="003925AB">
        <w:rPr>
          <w:bCs/>
          <w:sz w:val="28"/>
          <w:szCs w:val="28"/>
        </w:rPr>
        <w:t xml:space="preserve">    Усиление воспитательного потенциала школ - один из важнейших крите</w:t>
      </w:r>
      <w:r>
        <w:rPr>
          <w:bCs/>
          <w:sz w:val="28"/>
          <w:szCs w:val="28"/>
        </w:rPr>
        <w:softHyphen/>
      </w:r>
      <w:r w:rsidRPr="003925AB">
        <w:rPr>
          <w:bCs/>
          <w:sz w:val="28"/>
          <w:szCs w:val="28"/>
        </w:rPr>
        <w:t>риев</w:t>
      </w:r>
      <w:r w:rsidRPr="003925AB">
        <w:rPr>
          <w:sz w:val="28"/>
          <w:szCs w:val="28"/>
        </w:rPr>
        <w:t xml:space="preserve"> успешности образования.  </w:t>
      </w:r>
    </w:p>
    <w:p w:rsidR="00D84193" w:rsidRDefault="00D84193" w:rsidP="00032332">
      <w:pPr>
        <w:suppressAutoHyphens/>
        <w:ind w:firstLine="720"/>
        <w:rPr>
          <w:sz w:val="28"/>
          <w:szCs w:val="28"/>
        </w:rPr>
      </w:pPr>
      <w:r w:rsidRPr="003925AB">
        <w:rPr>
          <w:sz w:val="28"/>
          <w:szCs w:val="28"/>
        </w:rPr>
        <w:t xml:space="preserve">Развитие воспитания в системе образования Таштагольского  района  стало в последние годы приоритетным направлением. Социальный заказ государства на </w:t>
      </w:r>
      <w:r>
        <w:rPr>
          <w:sz w:val="28"/>
          <w:szCs w:val="28"/>
        </w:rPr>
        <w:t xml:space="preserve"> </w:t>
      </w:r>
      <w:r w:rsidRPr="003925AB">
        <w:rPr>
          <w:sz w:val="28"/>
          <w:szCs w:val="28"/>
        </w:rPr>
        <w:t>воспитание</w:t>
      </w:r>
      <w:r>
        <w:rPr>
          <w:sz w:val="28"/>
          <w:szCs w:val="28"/>
        </w:rPr>
        <w:t xml:space="preserve"> </w:t>
      </w:r>
      <w:r w:rsidRPr="003925AB">
        <w:rPr>
          <w:sz w:val="28"/>
          <w:szCs w:val="28"/>
        </w:rPr>
        <w:t xml:space="preserve"> человека современно образованного, нравственного, предприимчивого, готового самостоятельно принимать решения в ситуации выбора, способного к сотрудничеству и межкультурному взаимодействию, </w:t>
      </w:r>
    </w:p>
    <w:p w:rsidR="00D84193" w:rsidRPr="003925AB" w:rsidRDefault="00D84193" w:rsidP="00032332">
      <w:pPr>
        <w:suppressAutoHyphens/>
        <w:ind w:firstLine="720"/>
        <w:rPr>
          <w:sz w:val="28"/>
        </w:rPr>
      </w:pPr>
      <w:r>
        <w:rPr>
          <w:sz w:val="28"/>
          <w:szCs w:val="28"/>
        </w:rPr>
        <w:t>о</w:t>
      </w:r>
      <w:r w:rsidRPr="003925AB">
        <w:rPr>
          <w:sz w:val="28"/>
          <w:szCs w:val="28"/>
        </w:rPr>
        <w:t>бладающего</w:t>
      </w:r>
      <w:r>
        <w:rPr>
          <w:sz w:val="28"/>
          <w:szCs w:val="28"/>
        </w:rPr>
        <w:t xml:space="preserve"> </w:t>
      </w:r>
      <w:r w:rsidRPr="003925AB">
        <w:rPr>
          <w:sz w:val="28"/>
          <w:szCs w:val="28"/>
        </w:rPr>
        <w:t xml:space="preserve"> чувством </w:t>
      </w:r>
      <w:r>
        <w:rPr>
          <w:sz w:val="28"/>
          <w:szCs w:val="28"/>
        </w:rPr>
        <w:t xml:space="preserve"> </w:t>
      </w:r>
      <w:r w:rsidRPr="003925AB">
        <w:rPr>
          <w:sz w:val="28"/>
          <w:szCs w:val="28"/>
        </w:rPr>
        <w:t xml:space="preserve">ответственности за судьбу страны нашел отражение в Концепции  развития воспитания в образовательной системе Таштагольского района на период </w:t>
      </w:r>
      <w:r>
        <w:rPr>
          <w:sz w:val="28"/>
          <w:szCs w:val="28"/>
        </w:rPr>
        <w:t xml:space="preserve"> </w:t>
      </w:r>
      <w:r w:rsidRPr="003925AB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 </w:t>
      </w:r>
      <w:r w:rsidRPr="003925AB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3925AB">
        <w:rPr>
          <w:sz w:val="28"/>
          <w:szCs w:val="28"/>
        </w:rPr>
        <w:t xml:space="preserve"> года одобренной решением Коллегии    управления образования   15 апреля 2008г.,</w:t>
      </w:r>
      <w:r>
        <w:rPr>
          <w:sz w:val="28"/>
          <w:szCs w:val="28"/>
        </w:rPr>
        <w:t xml:space="preserve"> </w:t>
      </w:r>
      <w:r w:rsidRPr="003925AB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</w:t>
      </w:r>
      <w:r w:rsidRPr="003925AB">
        <w:rPr>
          <w:sz w:val="28"/>
          <w:szCs w:val="28"/>
        </w:rPr>
        <w:t>№6.</w:t>
      </w:r>
      <w:r w:rsidRPr="003925AB">
        <w:rPr>
          <w:sz w:val="32"/>
          <w:szCs w:val="32"/>
        </w:rPr>
        <w:t xml:space="preserve"> </w:t>
      </w:r>
      <w:r w:rsidRPr="003925AB">
        <w:rPr>
          <w:sz w:val="32"/>
          <w:szCs w:val="32"/>
        </w:rPr>
        <w:br/>
      </w:r>
      <w:r w:rsidRPr="003925AB">
        <w:rPr>
          <w:sz w:val="28"/>
        </w:rPr>
        <w:t>В условиях сложившейся экономической ситуации, размывающая</w:t>
      </w:r>
      <w:r>
        <w:rPr>
          <w:sz w:val="28"/>
        </w:rPr>
        <w:t xml:space="preserve"> </w:t>
      </w:r>
      <w:r w:rsidRPr="003925AB">
        <w:rPr>
          <w:sz w:val="28"/>
        </w:rPr>
        <w:t xml:space="preserve"> духовные ценности у молодого поколения, сохраняется высокий уровень правонарушений. С целью решения подобной проблемы планируются мероприятия, пропагандирующие здоровый образ жизни, воспитывающие противостояние наркотикам.</w:t>
      </w:r>
    </w:p>
    <w:p w:rsidR="00D84193" w:rsidRPr="003925AB" w:rsidRDefault="00D84193" w:rsidP="003925AB">
      <w:pPr>
        <w:suppressAutoHyphens/>
        <w:ind w:firstLine="720"/>
        <w:jc w:val="both"/>
        <w:rPr>
          <w:rFonts w:eastAsia="Arial Unicode MS"/>
          <w:sz w:val="28"/>
        </w:rPr>
      </w:pPr>
      <w:r w:rsidRPr="003925AB">
        <w:rPr>
          <w:sz w:val="28"/>
        </w:rPr>
        <w:t xml:space="preserve">Уровень информатизации системы общего образования отстает от требований современных учебных программ. Остается проблема недостатка квалифицированных специалистов по сопровождению современных программно-аппаратных средств. Приобретенная компьютерная техника быстро морально стареет: возникает необходимость обновлять ее с периодичностью не менее 1 раза в 5 лет. Мультимедийные проекторы имеют не все школы, не автоматизирована управленческая деятельность администраций муниципальных образовательных учреждений всех типов. </w:t>
      </w:r>
    </w:p>
    <w:p w:rsidR="00D84193" w:rsidRPr="003925AB" w:rsidRDefault="00D84193" w:rsidP="003925AB">
      <w:pPr>
        <w:tabs>
          <w:tab w:val="left" w:pos="720"/>
        </w:tabs>
        <w:suppressAutoHyphens/>
        <w:ind w:firstLine="720"/>
        <w:jc w:val="both"/>
        <w:rPr>
          <w:sz w:val="28"/>
        </w:rPr>
      </w:pPr>
      <w:r w:rsidRPr="003925AB">
        <w:rPr>
          <w:sz w:val="28"/>
        </w:rPr>
        <w:t xml:space="preserve">Результаты </w:t>
      </w:r>
      <w:r>
        <w:rPr>
          <w:sz w:val="28"/>
        </w:rPr>
        <w:t xml:space="preserve"> </w:t>
      </w:r>
      <w:r w:rsidRPr="003925AB">
        <w:rPr>
          <w:sz w:val="28"/>
        </w:rPr>
        <w:t xml:space="preserve">предметной </w:t>
      </w:r>
      <w:r>
        <w:rPr>
          <w:sz w:val="28"/>
        </w:rPr>
        <w:t xml:space="preserve"> </w:t>
      </w:r>
      <w:r w:rsidRPr="003925AB">
        <w:rPr>
          <w:sz w:val="28"/>
        </w:rPr>
        <w:t xml:space="preserve">обученности </w:t>
      </w:r>
      <w:r>
        <w:rPr>
          <w:sz w:val="28"/>
        </w:rPr>
        <w:t xml:space="preserve"> </w:t>
      </w:r>
      <w:r w:rsidRPr="003925AB">
        <w:rPr>
          <w:sz w:val="28"/>
        </w:rPr>
        <w:t xml:space="preserve">выпускников, полученные в ходе пробного репетиционного экзамена и государственной (итоговой) аттестации выпускников, выявили проблемы в организации учебного процесса, внутришкольного контроля ряда общеобразовательных учреждений, что отразилось на снижении уровня подготовленности выпускников. </w:t>
      </w:r>
    </w:p>
    <w:p w:rsidR="00D84193" w:rsidRPr="003925AB" w:rsidRDefault="00D84193" w:rsidP="003925AB">
      <w:pPr>
        <w:suppressAutoHyphens/>
        <w:ind w:firstLine="720"/>
        <w:jc w:val="both"/>
        <w:rPr>
          <w:sz w:val="28"/>
        </w:rPr>
      </w:pPr>
      <w:r w:rsidRPr="003925AB">
        <w:rPr>
          <w:sz w:val="28"/>
        </w:rPr>
        <w:t xml:space="preserve">Не имеет целостного характера программа патриотического воспитания детей и подростков. Слабо осуществляется система школьного самоуправления и привлечения родительской общественности к управлению образовательным процессом. </w:t>
      </w:r>
    </w:p>
    <w:p w:rsidR="00D84193" w:rsidRPr="003925AB" w:rsidRDefault="00D84193" w:rsidP="003925AB">
      <w:pPr>
        <w:suppressAutoHyphens/>
        <w:ind w:firstLine="720"/>
        <w:jc w:val="both"/>
        <w:rPr>
          <w:sz w:val="28"/>
        </w:rPr>
      </w:pPr>
      <w:r w:rsidRPr="003925AB">
        <w:rPr>
          <w:sz w:val="28"/>
        </w:rPr>
        <w:t xml:space="preserve">Остается серьезной проблемой привлечение в сферу педагогической деятельности молодых специалистов. Усиливается тенденция старения педагогических кадров (каждый пятый педагог - пенсионного возраста, количество работающих пенсионеров увеличилось за 5 лет почти на 7 %). </w:t>
      </w:r>
    </w:p>
    <w:p w:rsidR="00D84193" w:rsidRPr="003925AB" w:rsidRDefault="00D84193" w:rsidP="003925AB">
      <w:pPr>
        <w:suppressAutoHyphens/>
        <w:ind w:firstLine="720"/>
        <w:jc w:val="both"/>
        <w:rPr>
          <w:sz w:val="28"/>
        </w:rPr>
      </w:pPr>
      <w:r w:rsidRPr="003925AB">
        <w:rPr>
          <w:sz w:val="28"/>
        </w:rPr>
        <w:t xml:space="preserve">Требуют финансового обеспечения традиционные общегородские мероприятия: «Учитель года», «Самый классный классный», «Лесенка </w:t>
      </w:r>
      <w:r w:rsidRPr="003925AB">
        <w:rPr>
          <w:sz w:val="28"/>
        </w:rPr>
        <w:lastRenderedPageBreak/>
        <w:t>успеха», «Педагог-психолог», августовское совещание педагогических и руководящих работников, торжественный акт вручения серебряных  медалей выпускникам муниципальных общеобразовательных учреждений, спартакиады, олимпиады учащихся муниципальных общеобразовательных учреждений и другие.</w:t>
      </w:r>
    </w:p>
    <w:p w:rsidR="00D84193" w:rsidRPr="003925AB" w:rsidRDefault="00D84193" w:rsidP="003925AB">
      <w:pPr>
        <w:suppressAutoHyphens/>
        <w:ind w:firstLine="720"/>
        <w:jc w:val="both"/>
        <w:rPr>
          <w:sz w:val="28"/>
        </w:rPr>
      </w:pPr>
      <w:r w:rsidRPr="003925AB">
        <w:rPr>
          <w:sz w:val="28"/>
        </w:rPr>
        <w:t xml:space="preserve">Учебное лабораторное и демонстрационное оборудование муниципальных общеобразовательных учреждений физически и морально устарело. Ухудшаются показатели состояния здоровья учащихся в процессе обучения в школе от младших классов к старшим. Санитарно-гигиеническая оценка условий обучения в муниципальных образовательных учреждениях выявила выраженную степень риска целого ряда показателей (недостаточная искусственная освещенность, неблагоприятный воздушно-тепловой режим).   </w:t>
      </w:r>
    </w:p>
    <w:p w:rsidR="00D84193" w:rsidRPr="003925AB" w:rsidRDefault="00D84193" w:rsidP="003925AB">
      <w:pPr>
        <w:suppressAutoHyphens/>
        <w:ind w:firstLine="720"/>
        <w:jc w:val="both"/>
        <w:rPr>
          <w:sz w:val="28"/>
        </w:rPr>
      </w:pPr>
      <w:r w:rsidRPr="003925AB">
        <w:rPr>
          <w:sz w:val="28"/>
        </w:rPr>
        <w:t xml:space="preserve">    Летний отдых сегодня – это не только социальная защита, это и полигон для творческого развития, обогащения духовного мира и интеллекта ребенка.</w:t>
      </w:r>
    </w:p>
    <w:p w:rsidR="00D84193" w:rsidRPr="003925AB" w:rsidRDefault="00D84193" w:rsidP="003925AB">
      <w:pPr>
        <w:jc w:val="both"/>
        <w:rPr>
          <w:sz w:val="28"/>
        </w:rPr>
      </w:pPr>
      <w:r w:rsidRPr="003925AB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 </w:t>
      </w:r>
      <w:r w:rsidRPr="003925AB">
        <w:rPr>
          <w:sz w:val="28"/>
          <w:szCs w:val="28"/>
        </w:rPr>
        <w:t xml:space="preserve">района создана сеть различных моделей организации летнего отдыха. На базе муниципальных образовательных учреждений развиваются малозатратные </w:t>
      </w:r>
      <w:r>
        <w:rPr>
          <w:sz w:val="28"/>
          <w:szCs w:val="28"/>
        </w:rPr>
        <w:t xml:space="preserve"> </w:t>
      </w:r>
      <w:r w:rsidRPr="003925AB">
        <w:rPr>
          <w:sz w:val="28"/>
          <w:szCs w:val="28"/>
        </w:rPr>
        <w:t xml:space="preserve">формы отдыха (лагеря с дневным пребыванием, </w:t>
      </w:r>
      <w:r>
        <w:rPr>
          <w:sz w:val="28"/>
          <w:szCs w:val="28"/>
        </w:rPr>
        <w:t>профильные, палаточные, военно-</w:t>
      </w:r>
      <w:r w:rsidRPr="003925AB">
        <w:rPr>
          <w:sz w:val="28"/>
          <w:szCs w:val="28"/>
        </w:rPr>
        <w:t>спортивные лагеря) .</w:t>
      </w:r>
    </w:p>
    <w:p w:rsidR="00D84193" w:rsidRPr="003925AB" w:rsidRDefault="00D84193" w:rsidP="003925AB">
      <w:pPr>
        <w:suppressAutoHyphens/>
        <w:ind w:firstLine="720"/>
        <w:jc w:val="both"/>
        <w:rPr>
          <w:sz w:val="28"/>
        </w:rPr>
      </w:pPr>
      <w:r w:rsidRPr="003925AB">
        <w:rPr>
          <w:sz w:val="28"/>
        </w:rPr>
        <w:t>В настоящее время сохраняется комплекс проблем в сфере жизнедеятельности и правовой защищенности детей. По-прежнему идет рост числа семей и детей, находящихся в социально-опасном положении, ухудшения физи</w:t>
      </w:r>
      <w:r>
        <w:rPr>
          <w:sz w:val="28"/>
        </w:rPr>
        <w:t>ческого и психического здоровья</w:t>
      </w:r>
      <w:r w:rsidRPr="003925AB">
        <w:rPr>
          <w:sz w:val="28"/>
        </w:rPr>
        <w:t>, социальное сиротство, безнадзорность.</w:t>
      </w:r>
    </w:p>
    <w:p w:rsidR="00D84193" w:rsidRPr="003925AB" w:rsidRDefault="00D84193" w:rsidP="003925AB">
      <w:pPr>
        <w:suppressAutoHyphens/>
        <w:ind w:firstLine="720"/>
        <w:jc w:val="both"/>
        <w:rPr>
          <w:sz w:val="28"/>
        </w:rPr>
      </w:pPr>
      <w:r w:rsidRPr="003925AB">
        <w:rPr>
          <w:sz w:val="28"/>
        </w:rPr>
        <w:t>Развитие образования не может основываться только на энтузиазме и подвижничестве учительства. Для нормальной работы образовательных учреждений и системы в целом необходима серьезная материальная база.</w:t>
      </w:r>
    </w:p>
    <w:p w:rsidR="00D84193" w:rsidRPr="003925AB" w:rsidRDefault="00D84193" w:rsidP="003925AB">
      <w:pPr>
        <w:suppressAutoHyphens/>
        <w:ind w:firstLine="720"/>
        <w:jc w:val="both"/>
        <w:rPr>
          <w:sz w:val="28"/>
        </w:rPr>
      </w:pPr>
      <w:r w:rsidRPr="003925AB">
        <w:rPr>
          <w:sz w:val="28"/>
        </w:rPr>
        <w:t xml:space="preserve"> Большинство указанных проблем взаимосвязаны, поэтому их решение должно носить системный характер. Комплексное решение проблем развития системы образования требует принятия муниципальной целевой программы «Развитие образования».</w:t>
      </w:r>
    </w:p>
    <w:p w:rsidR="00D84193" w:rsidRPr="003925AB" w:rsidRDefault="00D84193" w:rsidP="003925AB">
      <w:pPr>
        <w:suppressAutoHyphens/>
        <w:ind w:firstLine="720"/>
        <w:jc w:val="both"/>
        <w:rPr>
          <w:i/>
          <w:sz w:val="28"/>
        </w:rPr>
      </w:pPr>
    </w:p>
    <w:p w:rsidR="00D84193" w:rsidRPr="003925AB" w:rsidRDefault="00D84193" w:rsidP="003925AB">
      <w:pPr>
        <w:suppressAutoHyphens/>
        <w:jc w:val="both"/>
        <w:rPr>
          <w:sz w:val="28"/>
        </w:rPr>
      </w:pPr>
    </w:p>
    <w:p w:rsidR="00D84193" w:rsidRPr="003925AB" w:rsidRDefault="00D84193" w:rsidP="002757ED">
      <w:pPr>
        <w:suppressAutoHyphens/>
        <w:jc w:val="center"/>
        <w:rPr>
          <w:sz w:val="28"/>
        </w:rPr>
      </w:pPr>
      <w:r w:rsidRPr="003925AB">
        <w:rPr>
          <w:sz w:val="28"/>
        </w:rPr>
        <w:t>2. Цели и задачи Программы</w:t>
      </w:r>
    </w:p>
    <w:p w:rsidR="00D84193" w:rsidRPr="003925AB" w:rsidRDefault="00D84193" w:rsidP="002757ED">
      <w:pPr>
        <w:suppressAutoHyphens/>
        <w:jc w:val="center"/>
        <w:rPr>
          <w:i/>
          <w:sz w:val="28"/>
        </w:rPr>
      </w:pPr>
    </w:p>
    <w:p w:rsidR="00D84193" w:rsidRPr="003925AB" w:rsidRDefault="00D84193" w:rsidP="002F35CF">
      <w:pPr>
        <w:suppressAutoHyphens/>
        <w:ind w:firstLine="567"/>
        <w:jc w:val="both"/>
        <w:rPr>
          <w:sz w:val="28"/>
        </w:rPr>
      </w:pPr>
      <w:r w:rsidRPr="003925AB">
        <w:rPr>
          <w:sz w:val="28"/>
        </w:rPr>
        <w:t>2.1. Целями Программы являются создание необходимых условий и механизмов для обеспечения доступности качественного общего образования и учета интересов обучающихся, обеспечение единства образования и воспитания, повышение эффективности использования средств, направляемых на финансирование системы образования.</w:t>
      </w:r>
    </w:p>
    <w:p w:rsidR="00D84193" w:rsidRPr="002D5421" w:rsidRDefault="00D84193" w:rsidP="00B13A7D">
      <w:pPr>
        <w:jc w:val="both"/>
        <w:rPr>
          <w:sz w:val="28"/>
          <w:szCs w:val="28"/>
        </w:rPr>
      </w:pPr>
      <w:r w:rsidRPr="003925AB">
        <w:rPr>
          <w:sz w:val="28"/>
        </w:rPr>
        <w:t>2.2. Достижение указанных целей возможно в рамках реализации следующих направлений Программы: «Создание единой муниципальной образовательной информационной среды и компьютеризация муниципальных образовательных учреждений», «</w:t>
      </w:r>
      <w:r>
        <w:rPr>
          <w:sz w:val="28"/>
        </w:rPr>
        <w:t>Проведение е</w:t>
      </w:r>
      <w:r w:rsidRPr="003925AB">
        <w:rPr>
          <w:sz w:val="28"/>
        </w:rPr>
        <w:t>дин</w:t>
      </w:r>
      <w:r>
        <w:rPr>
          <w:sz w:val="28"/>
        </w:rPr>
        <w:t>ого</w:t>
      </w:r>
      <w:r w:rsidRPr="003925AB">
        <w:rPr>
          <w:sz w:val="28"/>
        </w:rPr>
        <w:t xml:space="preserve"> государственн</w:t>
      </w:r>
      <w:r>
        <w:rPr>
          <w:sz w:val="28"/>
        </w:rPr>
        <w:t>ого</w:t>
      </w:r>
      <w:r w:rsidRPr="003925AB">
        <w:rPr>
          <w:sz w:val="28"/>
        </w:rPr>
        <w:t xml:space="preserve"> экзамен</w:t>
      </w:r>
      <w:r>
        <w:rPr>
          <w:sz w:val="28"/>
        </w:rPr>
        <w:t>а</w:t>
      </w:r>
      <w:r w:rsidRPr="003925AB">
        <w:rPr>
          <w:sz w:val="28"/>
        </w:rPr>
        <w:t>», «Питание</w:t>
      </w:r>
      <w:r>
        <w:rPr>
          <w:sz w:val="28"/>
        </w:rPr>
        <w:t xml:space="preserve"> детей из</w:t>
      </w:r>
      <w:r w:rsidRPr="003925AB">
        <w:rPr>
          <w:sz w:val="28"/>
        </w:rPr>
        <w:t xml:space="preserve"> малообеспеченных </w:t>
      </w:r>
      <w:r>
        <w:rPr>
          <w:sz w:val="28"/>
        </w:rPr>
        <w:t>семей</w:t>
      </w:r>
      <w:r w:rsidRPr="003925AB">
        <w:rPr>
          <w:sz w:val="28"/>
        </w:rPr>
        <w:t>», «Меры социальной поддержки для мол</w:t>
      </w:r>
      <w:r w:rsidRPr="003925AB">
        <w:rPr>
          <w:sz w:val="28"/>
        </w:rPr>
        <w:t>о</w:t>
      </w:r>
      <w:r w:rsidRPr="003925AB">
        <w:rPr>
          <w:sz w:val="28"/>
        </w:rPr>
        <w:t xml:space="preserve">дых специалистов», «Меры социальной поддержки для детей-сирот и детей, </w:t>
      </w:r>
      <w:r w:rsidRPr="003925AB">
        <w:rPr>
          <w:sz w:val="28"/>
        </w:rPr>
        <w:lastRenderedPageBreak/>
        <w:t>оставшихся без попечения родит</w:t>
      </w:r>
      <w:r w:rsidRPr="003925AB">
        <w:rPr>
          <w:sz w:val="28"/>
        </w:rPr>
        <w:t>е</w:t>
      </w:r>
      <w:r w:rsidRPr="003925AB">
        <w:rPr>
          <w:sz w:val="28"/>
        </w:rPr>
        <w:t>лей», «Родительская плата в казенных образовательных учреждениях», «</w:t>
      </w:r>
      <w:r w:rsidRPr="002D5421">
        <w:rPr>
          <w:sz w:val="28"/>
        </w:rPr>
        <w:t>Расходы на проведение мероприятий, пр</w:t>
      </w:r>
      <w:r w:rsidRPr="002D5421">
        <w:rPr>
          <w:sz w:val="28"/>
        </w:rPr>
        <w:t>о</w:t>
      </w:r>
      <w:r w:rsidRPr="002D5421">
        <w:rPr>
          <w:sz w:val="28"/>
        </w:rPr>
        <w:t>чие расходы  по программе</w:t>
      </w:r>
      <w:r w:rsidRPr="003925AB">
        <w:rPr>
          <w:sz w:val="28"/>
        </w:rPr>
        <w:t xml:space="preserve">», </w:t>
      </w:r>
      <w:r>
        <w:rPr>
          <w:sz w:val="28"/>
        </w:rPr>
        <w:t>«</w:t>
      </w:r>
      <w:r w:rsidRPr="002D5421">
        <w:rPr>
          <w:sz w:val="28"/>
        </w:rPr>
        <w:t>Стимулирование  отличников учебы и актив</w:t>
      </w:r>
      <w:r w:rsidRPr="002D5421">
        <w:rPr>
          <w:sz w:val="28"/>
        </w:rPr>
        <w:t>и</w:t>
      </w:r>
      <w:r w:rsidRPr="002D5421">
        <w:rPr>
          <w:sz w:val="28"/>
        </w:rPr>
        <w:t>стов</w:t>
      </w:r>
    </w:p>
    <w:p w:rsidR="00D84193" w:rsidRDefault="00D84193" w:rsidP="00B13A7D">
      <w:pPr>
        <w:jc w:val="both"/>
        <w:rPr>
          <w:sz w:val="28"/>
        </w:rPr>
      </w:pPr>
      <w:r>
        <w:rPr>
          <w:sz w:val="28"/>
        </w:rPr>
        <w:t>»,</w:t>
      </w:r>
      <w:r w:rsidRPr="00EB6250">
        <w:rPr>
          <w:color w:val="000000"/>
          <w:sz w:val="28"/>
          <w:szCs w:val="28"/>
        </w:rPr>
        <w:t xml:space="preserve"> </w:t>
      </w:r>
      <w:r w:rsidRPr="00FE73EE">
        <w:rPr>
          <w:color w:val="000000"/>
          <w:sz w:val="28"/>
          <w:szCs w:val="28"/>
        </w:rPr>
        <w:t>Назначение и осуществле</w:t>
      </w:r>
      <w:r>
        <w:rPr>
          <w:color w:val="000000"/>
          <w:sz w:val="28"/>
          <w:szCs w:val="28"/>
        </w:rPr>
        <w:softHyphen/>
      </w:r>
      <w:r w:rsidRPr="00FE73EE">
        <w:rPr>
          <w:color w:val="000000"/>
          <w:sz w:val="28"/>
          <w:szCs w:val="28"/>
        </w:rPr>
        <w:t>ние ежемесячной денежной выплаты стимул</w:t>
      </w:r>
      <w:r w:rsidRPr="00FE73EE">
        <w:rPr>
          <w:color w:val="000000"/>
          <w:sz w:val="28"/>
          <w:szCs w:val="28"/>
        </w:rPr>
        <w:t>и</w:t>
      </w:r>
      <w:r w:rsidRPr="00FE73EE">
        <w:rPr>
          <w:color w:val="000000"/>
          <w:sz w:val="28"/>
          <w:szCs w:val="28"/>
        </w:rPr>
        <w:t>рующего характера водителям авто</w:t>
      </w:r>
      <w:r>
        <w:rPr>
          <w:color w:val="000000"/>
          <w:sz w:val="28"/>
          <w:szCs w:val="28"/>
        </w:rPr>
        <w:softHyphen/>
      </w:r>
      <w:r w:rsidRPr="00FE73EE">
        <w:rPr>
          <w:color w:val="000000"/>
          <w:sz w:val="28"/>
          <w:szCs w:val="28"/>
        </w:rPr>
        <w:t>бусов</w:t>
      </w:r>
      <w:r>
        <w:rPr>
          <w:color w:val="000000"/>
          <w:sz w:val="28"/>
          <w:szCs w:val="28"/>
        </w:rPr>
        <w:t>.</w:t>
      </w:r>
    </w:p>
    <w:p w:rsidR="00D84193" w:rsidRPr="003925AB" w:rsidRDefault="00D84193" w:rsidP="003925AB">
      <w:pPr>
        <w:suppressAutoHyphens/>
        <w:jc w:val="both"/>
        <w:rPr>
          <w:sz w:val="28"/>
        </w:rPr>
      </w:pPr>
    </w:p>
    <w:p w:rsidR="00D84193" w:rsidRPr="003925AB" w:rsidRDefault="00D84193" w:rsidP="003925AB">
      <w:pPr>
        <w:suppressAutoHyphens/>
        <w:ind w:firstLine="540"/>
        <w:jc w:val="both"/>
        <w:rPr>
          <w:sz w:val="28"/>
        </w:rPr>
      </w:pPr>
      <w:r w:rsidRPr="003925AB">
        <w:rPr>
          <w:sz w:val="28"/>
        </w:rPr>
        <w:t xml:space="preserve">2.2.1. Направление «Создание единой муниципальной образовательной информационной среды и компьютеризация муниципальных образовательных учреждений» включает: </w:t>
      </w:r>
    </w:p>
    <w:p w:rsidR="00D84193" w:rsidRPr="003925AB" w:rsidRDefault="00D84193" w:rsidP="003925AB">
      <w:pPr>
        <w:suppressAutoHyphens/>
        <w:ind w:firstLine="540"/>
        <w:jc w:val="both"/>
        <w:rPr>
          <w:sz w:val="28"/>
        </w:rPr>
      </w:pPr>
      <w:r w:rsidRPr="003925AB">
        <w:rPr>
          <w:sz w:val="28"/>
        </w:rPr>
        <w:t>реализацию комплекса мер по оснащению муниципальных образовательных учреждений компьютерной техникой, проекционным, периферийным и телекоммуникационным оборудованием, программным обеспечением управленческого назначения, модернизацию локальных вычислительных сетей;</w:t>
      </w:r>
    </w:p>
    <w:p w:rsidR="00D84193" w:rsidRPr="003925AB" w:rsidRDefault="00D84193" w:rsidP="003925AB">
      <w:pPr>
        <w:suppressAutoHyphens/>
        <w:ind w:firstLine="540"/>
        <w:jc w:val="both"/>
        <w:rPr>
          <w:sz w:val="28"/>
        </w:rPr>
      </w:pPr>
      <w:r w:rsidRPr="003925AB">
        <w:rPr>
          <w:sz w:val="28"/>
        </w:rPr>
        <w:t xml:space="preserve">подключение всех муниципальных образовательных учреждений к компьютерной глобальной сети Интернет, создание корпоративной информационной сети системы образования, развитие единой системы информационных образовательных ресурсов, в том числе информационных сайтов учебных заведений и управления образования; </w:t>
      </w:r>
    </w:p>
    <w:p w:rsidR="00D84193" w:rsidRPr="003925AB" w:rsidRDefault="00D84193" w:rsidP="003925AB">
      <w:pPr>
        <w:suppressAutoHyphens/>
        <w:ind w:firstLine="540"/>
        <w:jc w:val="both"/>
        <w:rPr>
          <w:rFonts w:eastAsia="Arial Unicode MS"/>
          <w:sz w:val="28"/>
        </w:rPr>
      </w:pPr>
      <w:r w:rsidRPr="003925AB">
        <w:rPr>
          <w:sz w:val="28"/>
        </w:rPr>
        <w:t>широкое использование в управленческой деятельности, учебном процессе, социально-воспитательной работе современных информационных технологий, трансформацию и модернизацию на этой основе образовательных моделей, создание целостной системы профориентации учащихся в области применения, сопровождения и разработки информационных технологий;</w:t>
      </w:r>
    </w:p>
    <w:p w:rsidR="00D84193" w:rsidRPr="003925AB" w:rsidRDefault="00D84193" w:rsidP="003925AB">
      <w:pPr>
        <w:suppressAutoHyphens/>
        <w:ind w:firstLine="540"/>
        <w:jc w:val="both"/>
        <w:rPr>
          <w:rFonts w:eastAsia="Arial Unicode MS"/>
          <w:sz w:val="28"/>
        </w:rPr>
      </w:pPr>
      <w:r w:rsidRPr="003925AB">
        <w:rPr>
          <w:sz w:val="28"/>
        </w:rPr>
        <w:t>вовлечение в творческую деятельность передовой педагогической общественности с использованием информационных технологий;</w:t>
      </w:r>
    </w:p>
    <w:p w:rsidR="00D84193" w:rsidRPr="003925AB" w:rsidRDefault="00D84193" w:rsidP="003925AB">
      <w:pPr>
        <w:suppressAutoHyphens/>
        <w:ind w:firstLine="540"/>
        <w:jc w:val="both"/>
        <w:rPr>
          <w:sz w:val="28"/>
        </w:rPr>
      </w:pPr>
      <w:r w:rsidRPr="003925AB">
        <w:rPr>
          <w:sz w:val="28"/>
        </w:rPr>
        <w:t>создание системы комплексного внедрения, сопровождения и обслужи-вания средств информационных технологий в муниципальной системе обра-зования.</w:t>
      </w:r>
    </w:p>
    <w:p w:rsidR="00D84193" w:rsidRPr="003925AB" w:rsidRDefault="00D84193" w:rsidP="003925AB">
      <w:pPr>
        <w:suppressAutoHyphens/>
        <w:ind w:firstLine="567"/>
        <w:jc w:val="both"/>
        <w:rPr>
          <w:spacing w:val="3"/>
          <w:sz w:val="28"/>
        </w:rPr>
      </w:pPr>
      <w:r w:rsidRPr="003925AB">
        <w:rPr>
          <w:spacing w:val="3"/>
          <w:sz w:val="28"/>
        </w:rPr>
        <w:t xml:space="preserve">2.2.2. </w:t>
      </w:r>
      <w:r w:rsidRPr="003925AB">
        <w:rPr>
          <w:sz w:val="28"/>
        </w:rPr>
        <w:t>Направление «</w:t>
      </w:r>
      <w:r>
        <w:rPr>
          <w:sz w:val="28"/>
        </w:rPr>
        <w:t>Проведение е</w:t>
      </w:r>
      <w:r w:rsidRPr="003925AB">
        <w:rPr>
          <w:sz w:val="28"/>
        </w:rPr>
        <w:t>дин</w:t>
      </w:r>
      <w:r>
        <w:rPr>
          <w:sz w:val="28"/>
        </w:rPr>
        <w:t>ого</w:t>
      </w:r>
      <w:r w:rsidRPr="003925AB">
        <w:rPr>
          <w:sz w:val="28"/>
        </w:rPr>
        <w:t xml:space="preserve"> государственн</w:t>
      </w:r>
      <w:r>
        <w:rPr>
          <w:sz w:val="28"/>
        </w:rPr>
        <w:t>ого</w:t>
      </w:r>
      <w:r w:rsidRPr="003925AB">
        <w:rPr>
          <w:sz w:val="28"/>
        </w:rPr>
        <w:t xml:space="preserve"> экзамен</w:t>
      </w:r>
      <w:r>
        <w:rPr>
          <w:sz w:val="28"/>
        </w:rPr>
        <w:t>а</w:t>
      </w:r>
      <w:r w:rsidRPr="003925AB">
        <w:rPr>
          <w:sz w:val="28"/>
        </w:rPr>
        <w:t>» предусматривает реализацию мероприятий, направленных на введение единого государственного экзамена (ЕГЭ) в муниципальных образовательных учреждениях, создание оптимальных условий для подготовки и проведения ЕГЭ в муниципальных образовательных учреждениях, повышение качества образования учащихся через освоение новых технологий обучения и оценки качества учебных достижений выпускников.</w:t>
      </w:r>
    </w:p>
    <w:p w:rsidR="00D84193" w:rsidRPr="003925AB" w:rsidRDefault="00D84193" w:rsidP="003925AB">
      <w:pPr>
        <w:suppressAutoHyphens/>
        <w:ind w:firstLine="540"/>
        <w:jc w:val="both"/>
        <w:rPr>
          <w:sz w:val="28"/>
        </w:rPr>
      </w:pPr>
      <w:r>
        <w:rPr>
          <w:sz w:val="28"/>
        </w:rPr>
        <w:t>2.2.3</w:t>
      </w:r>
      <w:r w:rsidRPr="003925AB">
        <w:rPr>
          <w:sz w:val="28"/>
        </w:rPr>
        <w:t>. Направление «Развитие воспитательных систем» включает:</w:t>
      </w:r>
    </w:p>
    <w:p w:rsidR="00D84193" w:rsidRPr="003925AB" w:rsidRDefault="00D84193" w:rsidP="003925AB">
      <w:pPr>
        <w:suppressAutoHyphens/>
        <w:ind w:firstLine="540"/>
        <w:jc w:val="both"/>
        <w:rPr>
          <w:sz w:val="28"/>
        </w:rPr>
      </w:pPr>
      <w:r w:rsidRPr="003925AB">
        <w:rPr>
          <w:sz w:val="28"/>
        </w:rPr>
        <w:t>воспитание социальной активности детей за счет совершенствования форм самоуправления в образовательных учреждениях и повышения воспитательной роли детских общественных организаций и объединений;</w:t>
      </w:r>
    </w:p>
    <w:p w:rsidR="00D84193" w:rsidRPr="003925AB" w:rsidRDefault="00D84193" w:rsidP="00EE4CDE">
      <w:pPr>
        <w:suppressAutoHyphens/>
        <w:ind w:firstLine="540"/>
        <w:jc w:val="both"/>
        <w:rPr>
          <w:sz w:val="28"/>
        </w:rPr>
      </w:pPr>
      <w:r w:rsidRPr="003925AB">
        <w:rPr>
          <w:sz w:val="28"/>
        </w:rPr>
        <w:t>разработку и реализацию механизма формирования социального заказа на дополнительное образование детей; введение новых направлений деятельности муниципальных учреждений дополнительного образования на основе разработки и реализации инновационных программ.</w:t>
      </w:r>
    </w:p>
    <w:p w:rsidR="00D84193" w:rsidRDefault="00D84193" w:rsidP="003925AB">
      <w:pPr>
        <w:suppressAutoHyphens/>
        <w:ind w:firstLine="540"/>
        <w:jc w:val="both"/>
        <w:rPr>
          <w:sz w:val="28"/>
        </w:rPr>
      </w:pPr>
      <w:r w:rsidRPr="003925AB">
        <w:rPr>
          <w:sz w:val="28"/>
        </w:rPr>
        <w:lastRenderedPageBreak/>
        <w:t>2.2.</w:t>
      </w:r>
      <w:r>
        <w:rPr>
          <w:sz w:val="28"/>
        </w:rPr>
        <w:t>4</w:t>
      </w:r>
      <w:r w:rsidRPr="003925AB">
        <w:rPr>
          <w:sz w:val="28"/>
        </w:rPr>
        <w:t>. Задачей направления «Педагогические кадры» является создание условий для повышения квалификации и стимулирования высоких педагогических результатов.</w:t>
      </w:r>
    </w:p>
    <w:p w:rsidR="00D84193" w:rsidRPr="003925AB" w:rsidRDefault="00D84193" w:rsidP="003925AB">
      <w:pPr>
        <w:suppressAutoHyphens/>
        <w:ind w:firstLine="567"/>
        <w:jc w:val="both"/>
        <w:rPr>
          <w:sz w:val="28"/>
        </w:rPr>
      </w:pPr>
      <w:r w:rsidRPr="003925AB">
        <w:rPr>
          <w:sz w:val="28"/>
        </w:rPr>
        <w:t>2.2.</w:t>
      </w:r>
      <w:r>
        <w:rPr>
          <w:sz w:val="28"/>
        </w:rPr>
        <w:t>5</w:t>
      </w:r>
      <w:r w:rsidRPr="003925AB">
        <w:rPr>
          <w:sz w:val="28"/>
        </w:rPr>
        <w:t>.Направление «</w:t>
      </w:r>
      <w:r w:rsidRPr="002D5421">
        <w:rPr>
          <w:sz w:val="28"/>
        </w:rPr>
        <w:t>Расходы на проведение мероприятий, прочие расходы  по программе</w:t>
      </w:r>
      <w:r w:rsidRPr="003925AB">
        <w:rPr>
          <w:sz w:val="28"/>
        </w:rPr>
        <w:t xml:space="preserve">» предусматривает проведение традиционных и вновь планируемых общегородских мероприятий. </w:t>
      </w:r>
    </w:p>
    <w:p w:rsidR="00D84193" w:rsidRDefault="00D84193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 xml:space="preserve">        2.2.</w:t>
      </w:r>
      <w:r>
        <w:rPr>
          <w:sz w:val="28"/>
        </w:rPr>
        <w:t>6</w:t>
      </w:r>
      <w:r w:rsidRPr="003925AB">
        <w:rPr>
          <w:sz w:val="28"/>
        </w:rPr>
        <w:t>. Направление  «Меры социальной поддержки для молодых специалистов» с целью привлечения молодых специалистов для работы в общеобразовательных учреждениях Таштагольского муниципального района (единовременная выплата-</w:t>
      </w:r>
      <w:r>
        <w:rPr>
          <w:sz w:val="28"/>
        </w:rPr>
        <w:t xml:space="preserve"> </w:t>
      </w:r>
      <w:r w:rsidRPr="003925AB">
        <w:rPr>
          <w:sz w:val="28"/>
        </w:rPr>
        <w:t>5 тыс.руб.)</w:t>
      </w:r>
    </w:p>
    <w:p w:rsidR="00D84193" w:rsidRDefault="00D84193" w:rsidP="003925AB">
      <w:pPr>
        <w:suppressAutoHyphens/>
        <w:jc w:val="both"/>
        <w:rPr>
          <w:sz w:val="28"/>
        </w:rPr>
      </w:pPr>
      <w:r>
        <w:rPr>
          <w:sz w:val="28"/>
        </w:rPr>
        <w:t xml:space="preserve">      2.2.7 Направление «Доступная среда»  предусматривает:</w:t>
      </w:r>
    </w:p>
    <w:p w:rsidR="00D84193" w:rsidRDefault="00D84193" w:rsidP="003925AB">
      <w:pPr>
        <w:suppressAutoHyphens/>
        <w:jc w:val="both"/>
        <w:rPr>
          <w:sz w:val="28"/>
        </w:rPr>
      </w:pPr>
      <w:r>
        <w:rPr>
          <w:sz w:val="28"/>
        </w:rPr>
        <w:t xml:space="preserve">      Обеспечение  учебниками и учебной литературой;</w:t>
      </w:r>
    </w:p>
    <w:p w:rsidR="00D84193" w:rsidRDefault="00D84193" w:rsidP="003925AB">
      <w:pPr>
        <w:suppressAutoHyphens/>
        <w:jc w:val="both"/>
        <w:rPr>
          <w:sz w:val="28"/>
        </w:rPr>
      </w:pPr>
      <w:r>
        <w:rPr>
          <w:sz w:val="28"/>
        </w:rPr>
        <w:t xml:space="preserve">     подготовка педагогических кадров для работы по адаптированным образовательным программам, в том числе узких специалистов: дефектологов, логопедов и т.д.</w:t>
      </w:r>
    </w:p>
    <w:p w:rsidR="00D84193" w:rsidRDefault="00D84193" w:rsidP="009957B8">
      <w:pPr>
        <w:pStyle w:val="BodySingle"/>
        <w:tabs>
          <w:tab w:val="left" w:pos="525"/>
        </w:tabs>
        <w:spacing w:line="276" w:lineRule="auto"/>
        <w:ind w:firstLine="527"/>
        <w:jc w:val="both"/>
        <w:rPr>
          <w:szCs w:val="28"/>
        </w:rPr>
      </w:pPr>
      <w:r>
        <w:t xml:space="preserve">2.2.8  </w:t>
      </w:r>
      <w:r>
        <w:rPr>
          <w:szCs w:val="28"/>
        </w:rPr>
        <w:t xml:space="preserve">Направление  «Обеспечение копмплексной </w:t>
      </w:r>
      <w:r w:rsidRPr="004B57AA">
        <w:rPr>
          <w:szCs w:val="28"/>
        </w:rPr>
        <w:t xml:space="preserve"> безопасности образов</w:t>
      </w:r>
      <w:r w:rsidRPr="004B57AA">
        <w:rPr>
          <w:szCs w:val="28"/>
        </w:rPr>
        <w:t>а</w:t>
      </w:r>
      <w:r w:rsidRPr="004B57AA">
        <w:rPr>
          <w:szCs w:val="28"/>
        </w:rPr>
        <w:t>тельных учреждений</w:t>
      </w:r>
      <w:r>
        <w:rPr>
          <w:szCs w:val="28"/>
        </w:rPr>
        <w:t xml:space="preserve"> </w:t>
      </w:r>
      <w:r w:rsidRPr="004B57AA">
        <w:rPr>
          <w:szCs w:val="28"/>
        </w:rPr>
        <w:t xml:space="preserve"> </w:t>
      </w:r>
      <w:r>
        <w:rPr>
          <w:szCs w:val="28"/>
        </w:rPr>
        <w:t>включает в себя:</w:t>
      </w:r>
    </w:p>
    <w:p w:rsidR="00D84193" w:rsidRDefault="00D84193" w:rsidP="009957B8">
      <w:pPr>
        <w:pStyle w:val="BodySingle"/>
        <w:tabs>
          <w:tab w:val="left" w:pos="525"/>
        </w:tabs>
        <w:spacing w:line="276" w:lineRule="auto"/>
        <w:ind w:firstLine="527"/>
        <w:jc w:val="both"/>
        <w:rPr>
          <w:szCs w:val="28"/>
        </w:rPr>
      </w:pPr>
      <w:r>
        <w:rPr>
          <w:szCs w:val="28"/>
        </w:rPr>
        <w:t>* пожарную безопасность;</w:t>
      </w:r>
    </w:p>
    <w:p w:rsidR="00D84193" w:rsidRDefault="00D84193" w:rsidP="009957B8">
      <w:pPr>
        <w:pStyle w:val="BodySingle"/>
        <w:tabs>
          <w:tab w:val="left" w:pos="525"/>
        </w:tabs>
        <w:spacing w:line="276" w:lineRule="auto"/>
        <w:ind w:firstLine="527"/>
        <w:jc w:val="both"/>
        <w:rPr>
          <w:szCs w:val="28"/>
        </w:rPr>
      </w:pPr>
      <w:r>
        <w:rPr>
          <w:szCs w:val="28"/>
        </w:rPr>
        <w:t>* антитеррористическую безопасность;</w:t>
      </w:r>
    </w:p>
    <w:p w:rsidR="00D84193" w:rsidRDefault="00D84193" w:rsidP="009957B8">
      <w:pPr>
        <w:pStyle w:val="BodySingle"/>
        <w:tabs>
          <w:tab w:val="left" w:pos="525"/>
        </w:tabs>
        <w:spacing w:line="276" w:lineRule="auto"/>
        <w:ind w:firstLine="527"/>
        <w:jc w:val="both"/>
        <w:rPr>
          <w:szCs w:val="28"/>
        </w:rPr>
      </w:pPr>
      <w:r>
        <w:rPr>
          <w:szCs w:val="28"/>
        </w:rPr>
        <w:t>* безопасность при ЧС природного и техногенного характера;</w:t>
      </w:r>
    </w:p>
    <w:p w:rsidR="00D84193" w:rsidRDefault="00D84193" w:rsidP="009957B8">
      <w:pPr>
        <w:pStyle w:val="BodySingle"/>
        <w:tabs>
          <w:tab w:val="left" w:pos="525"/>
        </w:tabs>
        <w:spacing w:line="276" w:lineRule="auto"/>
        <w:ind w:firstLine="527"/>
        <w:jc w:val="both"/>
        <w:rPr>
          <w:szCs w:val="28"/>
        </w:rPr>
      </w:pPr>
      <w:r>
        <w:rPr>
          <w:szCs w:val="28"/>
        </w:rPr>
        <w:t>* санитарно-гигиеническое благополучие, включая профилактику забол</w:t>
      </w:r>
      <w:r>
        <w:rPr>
          <w:szCs w:val="28"/>
        </w:rPr>
        <w:t>е</w:t>
      </w:r>
      <w:r>
        <w:rPr>
          <w:szCs w:val="28"/>
        </w:rPr>
        <w:t>ваемости обучающихся и информирование о вреде вредных привычек;</w:t>
      </w:r>
    </w:p>
    <w:p w:rsidR="00D84193" w:rsidRDefault="00D84193" w:rsidP="009957B8">
      <w:pPr>
        <w:pStyle w:val="BodySingle"/>
        <w:tabs>
          <w:tab w:val="left" w:pos="525"/>
        </w:tabs>
        <w:spacing w:line="276" w:lineRule="auto"/>
        <w:ind w:firstLine="527"/>
        <w:jc w:val="both"/>
        <w:rPr>
          <w:szCs w:val="28"/>
        </w:rPr>
      </w:pPr>
      <w:r>
        <w:rPr>
          <w:szCs w:val="28"/>
        </w:rPr>
        <w:t>* профилактику детского дорожно-транспортного травматизма;</w:t>
      </w:r>
    </w:p>
    <w:p w:rsidR="00D84193" w:rsidRDefault="00D84193" w:rsidP="009957B8">
      <w:pPr>
        <w:pStyle w:val="BodySingle"/>
        <w:tabs>
          <w:tab w:val="left" w:pos="525"/>
        </w:tabs>
        <w:spacing w:line="276" w:lineRule="auto"/>
        <w:ind w:firstLine="527"/>
        <w:jc w:val="both"/>
        <w:rPr>
          <w:szCs w:val="28"/>
        </w:rPr>
      </w:pPr>
      <w:r>
        <w:rPr>
          <w:szCs w:val="28"/>
        </w:rPr>
        <w:t xml:space="preserve">* информационную безопасность; </w:t>
      </w:r>
    </w:p>
    <w:p w:rsidR="00D84193" w:rsidRDefault="00D84193" w:rsidP="009957B8">
      <w:pPr>
        <w:pStyle w:val="BodySingle"/>
        <w:tabs>
          <w:tab w:val="left" w:pos="525"/>
        </w:tabs>
        <w:spacing w:line="276" w:lineRule="auto"/>
        <w:ind w:firstLine="527"/>
        <w:jc w:val="both"/>
        <w:rPr>
          <w:szCs w:val="28"/>
        </w:rPr>
      </w:pPr>
      <w:r>
        <w:rPr>
          <w:szCs w:val="28"/>
        </w:rPr>
        <w:t>* обеспечение безопасности условий труда работников;</w:t>
      </w:r>
    </w:p>
    <w:p w:rsidR="00D84193" w:rsidRDefault="00D84193" w:rsidP="009957B8">
      <w:pPr>
        <w:pStyle w:val="BodySingle"/>
        <w:tabs>
          <w:tab w:val="left" w:pos="525"/>
        </w:tabs>
        <w:spacing w:line="276" w:lineRule="auto"/>
        <w:ind w:firstLine="527"/>
        <w:jc w:val="both"/>
        <w:rPr>
          <w:szCs w:val="28"/>
        </w:rPr>
      </w:pPr>
      <w:r>
        <w:rPr>
          <w:szCs w:val="28"/>
        </w:rPr>
        <w:t xml:space="preserve">* </w:t>
      </w:r>
      <w:r w:rsidRPr="00767B74">
        <w:rPr>
          <w:szCs w:val="28"/>
        </w:rPr>
        <w:t>правовое обучение  и форм</w:t>
      </w:r>
      <w:r>
        <w:rPr>
          <w:szCs w:val="28"/>
        </w:rPr>
        <w:t>ирование  культуры безопасности</w:t>
      </w:r>
    </w:p>
    <w:p w:rsidR="00D84193" w:rsidRDefault="00D84193" w:rsidP="009957B8">
      <w:pPr>
        <w:pStyle w:val="BodySingle"/>
        <w:tabs>
          <w:tab w:val="left" w:pos="525"/>
        </w:tabs>
        <w:spacing w:line="276" w:lineRule="auto"/>
        <w:ind w:firstLine="527"/>
        <w:jc w:val="both"/>
        <w:rPr>
          <w:szCs w:val="28"/>
        </w:rPr>
      </w:pPr>
    </w:p>
    <w:p w:rsidR="00D84193" w:rsidRDefault="00D84193" w:rsidP="003925AB">
      <w:pPr>
        <w:suppressAutoHyphens/>
        <w:jc w:val="both"/>
        <w:rPr>
          <w:sz w:val="28"/>
        </w:rPr>
      </w:pPr>
    </w:p>
    <w:p w:rsidR="00D84193" w:rsidRDefault="00D84193" w:rsidP="003925AB">
      <w:pPr>
        <w:suppressAutoHyphens/>
        <w:jc w:val="both"/>
        <w:rPr>
          <w:sz w:val="28"/>
        </w:rPr>
      </w:pPr>
      <w:r>
        <w:rPr>
          <w:sz w:val="28"/>
        </w:rPr>
        <w:t xml:space="preserve">                                       </w:t>
      </w:r>
    </w:p>
    <w:p w:rsidR="00D84193" w:rsidRDefault="00D84193" w:rsidP="003925AB">
      <w:pPr>
        <w:suppressAutoHyphens/>
        <w:jc w:val="both"/>
        <w:rPr>
          <w:sz w:val="28"/>
        </w:rPr>
      </w:pPr>
    </w:p>
    <w:p w:rsidR="00D84193" w:rsidRDefault="00D84193" w:rsidP="003925AB">
      <w:pPr>
        <w:suppressAutoHyphens/>
        <w:jc w:val="both"/>
        <w:rPr>
          <w:sz w:val="28"/>
        </w:rPr>
      </w:pPr>
    </w:p>
    <w:p w:rsidR="00D84193" w:rsidRPr="002A1A79" w:rsidRDefault="00D84193" w:rsidP="003925AB">
      <w:pPr>
        <w:suppressAutoHyphens/>
        <w:jc w:val="both"/>
        <w:rPr>
          <w:sz w:val="28"/>
        </w:rPr>
      </w:pPr>
      <w:r>
        <w:rPr>
          <w:sz w:val="28"/>
        </w:rPr>
        <w:t xml:space="preserve">                            3.</w:t>
      </w:r>
      <w:r w:rsidRPr="002A1A79">
        <w:rPr>
          <w:sz w:val="28"/>
        </w:rPr>
        <w:t xml:space="preserve">Система программных мероприятий </w:t>
      </w:r>
    </w:p>
    <w:p w:rsidR="00D84193" w:rsidRPr="002A1A79" w:rsidRDefault="00D84193" w:rsidP="003925AB">
      <w:pPr>
        <w:suppressAutoHyphens/>
        <w:jc w:val="both"/>
        <w:rPr>
          <w:sz w:val="28"/>
        </w:rPr>
      </w:pPr>
    </w:p>
    <w:p w:rsidR="00D84193" w:rsidRPr="002A1A79" w:rsidRDefault="00D84193" w:rsidP="008E48EF">
      <w:pPr>
        <w:spacing w:before="100" w:beforeAutospacing="1" w:after="100" w:afterAutospacing="1"/>
        <w:rPr>
          <w:sz w:val="28"/>
          <w:szCs w:val="28"/>
        </w:rPr>
      </w:pPr>
      <w:r w:rsidRPr="002A1A79">
        <w:rPr>
          <w:sz w:val="28"/>
          <w:szCs w:val="28"/>
        </w:rPr>
        <w:t>Перечень мероприятий  муниципальной  программы «Развитие образования на 201</w:t>
      </w:r>
      <w:r>
        <w:rPr>
          <w:sz w:val="28"/>
          <w:szCs w:val="28"/>
        </w:rPr>
        <w:t>9</w:t>
      </w:r>
      <w:r w:rsidRPr="002A1A79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2A1A79">
        <w:rPr>
          <w:sz w:val="28"/>
          <w:szCs w:val="28"/>
        </w:rPr>
        <w:t xml:space="preserve"> годы» (приложение №2) предусматривает  решение  конкретных з</w:t>
      </w:r>
      <w:r w:rsidRPr="002A1A79">
        <w:rPr>
          <w:sz w:val="28"/>
          <w:szCs w:val="28"/>
        </w:rPr>
        <w:t>а</w:t>
      </w:r>
      <w:r w:rsidRPr="002A1A79">
        <w:rPr>
          <w:sz w:val="28"/>
          <w:szCs w:val="28"/>
        </w:rPr>
        <w:t>дач, взаимосвязанных и скоординированных по финансовым ресурсам.</w:t>
      </w:r>
    </w:p>
    <w:p w:rsidR="00D84193" w:rsidRPr="008E48EF" w:rsidRDefault="00D84193" w:rsidP="008E48EF">
      <w:pPr>
        <w:spacing w:before="100" w:beforeAutospacing="1" w:after="100" w:afterAutospacing="1"/>
        <w:rPr>
          <w:sz w:val="28"/>
          <w:szCs w:val="28"/>
        </w:rPr>
      </w:pPr>
      <w:r w:rsidRPr="002A1A79">
        <w:rPr>
          <w:sz w:val="28"/>
          <w:szCs w:val="28"/>
        </w:rPr>
        <w:t>Целевые показатели непосредственного результата реализации мероприятий представляют собой фактическое количество проведенных мероприятий.</w:t>
      </w:r>
    </w:p>
    <w:p w:rsidR="00D84193" w:rsidRPr="003925AB" w:rsidRDefault="00D84193" w:rsidP="003925AB">
      <w:pPr>
        <w:suppressAutoHyphens/>
        <w:jc w:val="both"/>
        <w:rPr>
          <w:sz w:val="28"/>
        </w:rPr>
      </w:pPr>
    </w:p>
    <w:p w:rsidR="00D84193" w:rsidRPr="003925AB" w:rsidRDefault="00D84193" w:rsidP="003925AB">
      <w:pPr>
        <w:suppressAutoHyphens/>
        <w:jc w:val="both"/>
        <w:rPr>
          <w:sz w:val="28"/>
        </w:rPr>
      </w:pPr>
      <w:r>
        <w:rPr>
          <w:sz w:val="28"/>
        </w:rPr>
        <w:t xml:space="preserve">                           4.Ресурсное </w:t>
      </w:r>
      <w:r w:rsidRPr="003925AB">
        <w:rPr>
          <w:sz w:val="28"/>
        </w:rPr>
        <w:t>обеспечение Программы</w:t>
      </w:r>
    </w:p>
    <w:p w:rsidR="00D84193" w:rsidRPr="003925AB" w:rsidRDefault="00D84193" w:rsidP="003925AB">
      <w:pPr>
        <w:suppressAutoHyphens/>
        <w:jc w:val="both"/>
        <w:rPr>
          <w:sz w:val="28"/>
        </w:rPr>
      </w:pPr>
    </w:p>
    <w:p w:rsidR="00D84193" w:rsidRPr="003925AB" w:rsidRDefault="00D84193" w:rsidP="003925AB">
      <w:pPr>
        <w:suppressAutoHyphens/>
        <w:ind w:firstLine="567"/>
        <w:jc w:val="both"/>
        <w:rPr>
          <w:sz w:val="28"/>
        </w:rPr>
      </w:pPr>
      <w:r w:rsidRPr="003925AB">
        <w:rPr>
          <w:sz w:val="28"/>
        </w:rPr>
        <w:lastRenderedPageBreak/>
        <w:t>Общий объем финансирования Программы на 201</w:t>
      </w:r>
      <w:r>
        <w:rPr>
          <w:sz w:val="28"/>
        </w:rPr>
        <w:t>9</w:t>
      </w:r>
      <w:r w:rsidRPr="003925AB">
        <w:rPr>
          <w:sz w:val="28"/>
        </w:rPr>
        <w:t xml:space="preserve"> – 20</w:t>
      </w:r>
      <w:r>
        <w:rPr>
          <w:sz w:val="28"/>
        </w:rPr>
        <w:t>21</w:t>
      </w:r>
      <w:r w:rsidRPr="003925AB">
        <w:rPr>
          <w:sz w:val="28"/>
        </w:rPr>
        <w:t xml:space="preserve"> годы составляет  </w:t>
      </w:r>
      <w:r>
        <w:rPr>
          <w:sz w:val="28"/>
        </w:rPr>
        <w:t>17</w:t>
      </w:r>
      <w:r w:rsidRPr="003925AB">
        <w:rPr>
          <w:sz w:val="28"/>
        </w:rPr>
        <w:t>000 тыс.рублей из средств местного бюджета, в т.ч. по годам:</w:t>
      </w:r>
    </w:p>
    <w:p w:rsidR="00D84193" w:rsidRPr="003925AB" w:rsidRDefault="00D84193" w:rsidP="003925AB">
      <w:pPr>
        <w:jc w:val="both"/>
        <w:rPr>
          <w:sz w:val="28"/>
          <w:szCs w:val="28"/>
        </w:rPr>
      </w:pPr>
      <w:r w:rsidRPr="003925AB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3925AB">
        <w:rPr>
          <w:sz w:val="28"/>
          <w:szCs w:val="28"/>
        </w:rPr>
        <w:t xml:space="preserve">год-  </w:t>
      </w:r>
      <w:r>
        <w:rPr>
          <w:sz w:val="28"/>
          <w:szCs w:val="28"/>
        </w:rPr>
        <w:t>15</w:t>
      </w:r>
      <w:r w:rsidRPr="003925AB">
        <w:rPr>
          <w:sz w:val="28"/>
          <w:szCs w:val="28"/>
        </w:rPr>
        <w:t>000 тыс.руб.</w:t>
      </w:r>
    </w:p>
    <w:p w:rsidR="00D84193" w:rsidRPr="003925AB" w:rsidRDefault="00D84193" w:rsidP="003925AB">
      <w:pPr>
        <w:jc w:val="both"/>
        <w:rPr>
          <w:sz w:val="28"/>
          <w:szCs w:val="28"/>
        </w:rPr>
      </w:pPr>
      <w:r w:rsidRPr="003925AB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3925AB">
        <w:rPr>
          <w:sz w:val="28"/>
          <w:szCs w:val="28"/>
        </w:rPr>
        <w:t>год-  1000 тыс.руб.</w:t>
      </w:r>
    </w:p>
    <w:p w:rsidR="00D84193" w:rsidRPr="003925AB" w:rsidRDefault="00D84193" w:rsidP="003925AB">
      <w:pPr>
        <w:jc w:val="both"/>
        <w:rPr>
          <w:sz w:val="28"/>
          <w:szCs w:val="28"/>
        </w:rPr>
      </w:pPr>
      <w:r w:rsidRPr="003925AB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3925AB">
        <w:rPr>
          <w:sz w:val="28"/>
          <w:szCs w:val="28"/>
        </w:rPr>
        <w:t>год-  1000 тыс.руб.</w:t>
      </w:r>
    </w:p>
    <w:p w:rsidR="00D84193" w:rsidRPr="003925AB" w:rsidRDefault="00D84193" w:rsidP="003925AB">
      <w:pPr>
        <w:suppressAutoHyphens/>
        <w:ind w:firstLine="567"/>
        <w:jc w:val="both"/>
        <w:rPr>
          <w:sz w:val="28"/>
        </w:rPr>
      </w:pPr>
      <w:r w:rsidRPr="003925AB">
        <w:rPr>
          <w:sz w:val="28"/>
        </w:rPr>
        <w:t>Объем финансирования подлежит ежегодному уточнению, исходя из возможностей бюджета на соответствующий финансовый год.</w:t>
      </w:r>
    </w:p>
    <w:p w:rsidR="00D84193" w:rsidRPr="003925AB" w:rsidRDefault="00D84193" w:rsidP="003925AB">
      <w:pPr>
        <w:suppressAutoHyphens/>
        <w:ind w:firstLine="567"/>
        <w:jc w:val="both"/>
        <w:rPr>
          <w:sz w:val="28"/>
        </w:rPr>
      </w:pPr>
    </w:p>
    <w:p w:rsidR="00D84193" w:rsidRPr="003925AB" w:rsidRDefault="00D84193" w:rsidP="003925AB">
      <w:pPr>
        <w:suppressAutoHyphens/>
        <w:ind w:firstLine="567"/>
        <w:jc w:val="both"/>
        <w:rPr>
          <w:sz w:val="28"/>
        </w:rPr>
      </w:pPr>
    </w:p>
    <w:p w:rsidR="00D84193" w:rsidRPr="003925AB" w:rsidRDefault="00D84193" w:rsidP="00C90A08">
      <w:pPr>
        <w:suppressAutoHyphens/>
        <w:ind w:firstLine="567"/>
        <w:jc w:val="center"/>
        <w:rPr>
          <w:sz w:val="28"/>
        </w:rPr>
      </w:pPr>
      <w:r w:rsidRPr="003925AB">
        <w:rPr>
          <w:sz w:val="28"/>
        </w:rPr>
        <w:t xml:space="preserve">5. </w:t>
      </w:r>
      <w:r>
        <w:rPr>
          <w:sz w:val="28"/>
        </w:rPr>
        <w:t>Оценка эффективности реализации Программы.</w:t>
      </w:r>
    </w:p>
    <w:p w:rsidR="00D84193" w:rsidRPr="003925AB" w:rsidRDefault="00D84193" w:rsidP="003925AB">
      <w:pPr>
        <w:suppressAutoHyphens/>
        <w:ind w:firstLine="567"/>
        <w:jc w:val="both"/>
        <w:rPr>
          <w:sz w:val="28"/>
        </w:rPr>
      </w:pPr>
    </w:p>
    <w:p w:rsidR="00D84193" w:rsidRPr="003925AB" w:rsidRDefault="00D84193" w:rsidP="003925AB">
      <w:pPr>
        <w:suppressAutoHyphens/>
        <w:ind w:firstLine="567"/>
        <w:jc w:val="both"/>
        <w:rPr>
          <w:sz w:val="28"/>
        </w:rPr>
      </w:pPr>
      <w:r w:rsidRPr="003925AB">
        <w:rPr>
          <w:sz w:val="28"/>
        </w:rPr>
        <w:t>В результате реализации Программы:</w:t>
      </w:r>
    </w:p>
    <w:p w:rsidR="00D84193" w:rsidRPr="003925AB" w:rsidRDefault="00D84193" w:rsidP="003925AB">
      <w:pPr>
        <w:suppressAutoHyphens/>
        <w:ind w:firstLine="567"/>
        <w:jc w:val="both"/>
        <w:rPr>
          <w:sz w:val="28"/>
        </w:rPr>
      </w:pPr>
      <w:r w:rsidRPr="003925AB">
        <w:rPr>
          <w:sz w:val="28"/>
        </w:rPr>
        <w:t>повысится доступность качественного общего образования для жителей муниципального образования Таштагольского района;</w:t>
      </w:r>
    </w:p>
    <w:p w:rsidR="00D84193" w:rsidRDefault="00D84193" w:rsidP="003925AB">
      <w:pPr>
        <w:suppressAutoHyphens/>
        <w:ind w:firstLine="567"/>
        <w:jc w:val="both"/>
        <w:rPr>
          <w:sz w:val="28"/>
        </w:rPr>
      </w:pPr>
      <w:r w:rsidRPr="003925AB">
        <w:rPr>
          <w:sz w:val="28"/>
        </w:rPr>
        <w:t>увеличится оснащенность школьных библиотек новыми современными учебниками и учебно-методической, информационной литературой;</w:t>
      </w:r>
    </w:p>
    <w:p w:rsidR="00D84193" w:rsidRDefault="00D84193" w:rsidP="003925AB">
      <w:pPr>
        <w:suppressAutoHyphens/>
        <w:ind w:firstLine="567"/>
        <w:jc w:val="both"/>
        <w:rPr>
          <w:sz w:val="28"/>
        </w:rPr>
      </w:pPr>
    </w:p>
    <w:p w:rsidR="00D84193" w:rsidRPr="003925AB" w:rsidRDefault="00D84193" w:rsidP="003925AB">
      <w:pPr>
        <w:suppressAutoHyphens/>
        <w:ind w:firstLine="567"/>
        <w:jc w:val="both"/>
        <w:rPr>
          <w:sz w:val="28"/>
        </w:rPr>
      </w:pPr>
    </w:p>
    <w:p w:rsidR="00D84193" w:rsidRPr="003925AB" w:rsidRDefault="00D84193" w:rsidP="003925AB">
      <w:pPr>
        <w:suppressAutoHyphens/>
        <w:ind w:firstLine="567"/>
        <w:jc w:val="both"/>
        <w:rPr>
          <w:sz w:val="28"/>
        </w:rPr>
      </w:pPr>
      <w:r w:rsidRPr="003925AB">
        <w:rPr>
          <w:sz w:val="28"/>
        </w:rPr>
        <w:t>улучшится оснащенность общеобразовательных учреждений компьютерной техникой, современным учебно-лабораторным и демонстрационным оборудованием;</w:t>
      </w:r>
    </w:p>
    <w:p w:rsidR="00D84193" w:rsidRPr="003925AB" w:rsidRDefault="00D84193" w:rsidP="003925AB">
      <w:pPr>
        <w:suppressAutoHyphens/>
        <w:ind w:firstLine="567"/>
        <w:jc w:val="both"/>
        <w:rPr>
          <w:sz w:val="28"/>
        </w:rPr>
      </w:pPr>
      <w:r w:rsidRPr="003925AB">
        <w:rPr>
          <w:sz w:val="28"/>
        </w:rPr>
        <w:t>будет поэтапно обновлена специальная школьная мебель кабинетов общеобразовательных учреждений, ученическая мебель;</w:t>
      </w:r>
    </w:p>
    <w:p w:rsidR="00D84193" w:rsidRPr="003925AB" w:rsidRDefault="00D84193" w:rsidP="003925AB">
      <w:pPr>
        <w:suppressAutoHyphens/>
        <w:ind w:firstLine="567"/>
        <w:jc w:val="both"/>
        <w:rPr>
          <w:sz w:val="28"/>
        </w:rPr>
      </w:pPr>
      <w:r w:rsidRPr="003925AB">
        <w:rPr>
          <w:sz w:val="28"/>
        </w:rPr>
        <w:t xml:space="preserve">расширится сеть профильного обучения учащихся старшей ступени общего образования; </w:t>
      </w:r>
    </w:p>
    <w:p w:rsidR="00D84193" w:rsidRPr="003925AB" w:rsidRDefault="00D84193" w:rsidP="003925AB">
      <w:pPr>
        <w:suppressAutoHyphens/>
        <w:ind w:firstLine="567"/>
        <w:jc w:val="both"/>
        <w:rPr>
          <w:sz w:val="28"/>
        </w:rPr>
      </w:pPr>
      <w:r w:rsidRPr="003925AB">
        <w:rPr>
          <w:sz w:val="28"/>
        </w:rPr>
        <w:t>будет осуществляться независимая аттестация выпускников в форме единого государственного экзамена в 11-х классах.  Получат поддержку и поощрение творчески работающие педагогические коллективы и педагогические работники;</w:t>
      </w:r>
    </w:p>
    <w:p w:rsidR="00D84193" w:rsidRPr="003925AB" w:rsidRDefault="00D84193" w:rsidP="003925AB">
      <w:pPr>
        <w:suppressAutoHyphens/>
        <w:ind w:firstLine="567"/>
        <w:jc w:val="both"/>
        <w:rPr>
          <w:sz w:val="28"/>
        </w:rPr>
      </w:pPr>
      <w:r w:rsidRPr="003925AB">
        <w:rPr>
          <w:sz w:val="28"/>
        </w:rPr>
        <w:t>будут ресурсно обеспечены основные традиционные общегородские мероприятия.</w:t>
      </w:r>
    </w:p>
    <w:p w:rsidR="00D84193" w:rsidRPr="003925AB" w:rsidRDefault="00D84193" w:rsidP="003925AB">
      <w:pPr>
        <w:suppressAutoHyphens/>
        <w:ind w:firstLine="567"/>
        <w:jc w:val="both"/>
        <w:rPr>
          <w:sz w:val="28"/>
        </w:rPr>
      </w:pPr>
    </w:p>
    <w:p w:rsidR="00D84193" w:rsidRPr="003925AB" w:rsidRDefault="00D84193" w:rsidP="003925AB">
      <w:pPr>
        <w:suppressAutoHyphens/>
        <w:jc w:val="both"/>
        <w:rPr>
          <w:sz w:val="28"/>
        </w:rPr>
      </w:pPr>
      <w:r w:rsidRPr="003925AB">
        <w:rPr>
          <w:i/>
          <w:sz w:val="28"/>
        </w:rPr>
        <w:t xml:space="preserve">Социальная </w:t>
      </w:r>
      <w:r w:rsidRPr="003925AB">
        <w:rPr>
          <w:sz w:val="28"/>
        </w:rPr>
        <w:t>эффективность:</w:t>
      </w:r>
    </w:p>
    <w:p w:rsidR="00D84193" w:rsidRPr="003925AB" w:rsidRDefault="00D84193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>-профилактика правонарушений,</w:t>
      </w:r>
    </w:p>
    <w:p w:rsidR="00D84193" w:rsidRPr="003925AB" w:rsidRDefault="00D84193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>-охрана прав детей,</w:t>
      </w:r>
    </w:p>
    <w:p w:rsidR="00D84193" w:rsidRPr="003925AB" w:rsidRDefault="00D84193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>-развитие системы патриотического воспитания,</w:t>
      </w:r>
    </w:p>
    <w:p w:rsidR="00D84193" w:rsidRPr="003925AB" w:rsidRDefault="00D84193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>-укрепление кадровой и материально-технической базы,</w:t>
      </w:r>
    </w:p>
    <w:p w:rsidR="00D84193" w:rsidRPr="003925AB" w:rsidRDefault="00D84193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>-подготовка и повышение квалификации педагогических кадров,</w:t>
      </w:r>
    </w:p>
    <w:p w:rsidR="00D84193" w:rsidRPr="003925AB" w:rsidRDefault="00D84193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>-научно-методическое обеспечение решения проблемы уровня  обучения, воспитания и развития учащихся,</w:t>
      </w:r>
    </w:p>
    <w:p w:rsidR="00D84193" w:rsidRPr="003925AB" w:rsidRDefault="00D84193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>-защита и содействие развитию национальных культур,</w:t>
      </w:r>
    </w:p>
    <w:p w:rsidR="00D84193" w:rsidRPr="003925AB" w:rsidRDefault="00D84193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>-развитие физической культуры, спорта, детского туризма,</w:t>
      </w:r>
    </w:p>
    <w:p w:rsidR="00D84193" w:rsidRPr="003925AB" w:rsidRDefault="00D84193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>-соблюдение законодательного регулирования правовых и экономических отношений, действующей правовой нормативной базы,</w:t>
      </w:r>
    </w:p>
    <w:p w:rsidR="00D84193" w:rsidRPr="003925AB" w:rsidRDefault="00D84193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>-организация летней оздоровительной кампании.</w:t>
      </w:r>
    </w:p>
    <w:p w:rsidR="00D84193" w:rsidRPr="003925AB" w:rsidRDefault="00D84193" w:rsidP="003925AB">
      <w:pPr>
        <w:suppressAutoHyphens/>
        <w:jc w:val="both"/>
        <w:rPr>
          <w:sz w:val="28"/>
        </w:rPr>
      </w:pPr>
    </w:p>
    <w:p w:rsidR="00D84193" w:rsidRPr="003925AB" w:rsidRDefault="00D84193" w:rsidP="003925AB">
      <w:pPr>
        <w:suppressAutoHyphens/>
        <w:jc w:val="both"/>
        <w:rPr>
          <w:i/>
          <w:sz w:val="28"/>
        </w:rPr>
      </w:pPr>
      <w:r w:rsidRPr="003925AB">
        <w:rPr>
          <w:i/>
          <w:sz w:val="28"/>
        </w:rPr>
        <w:lastRenderedPageBreak/>
        <w:t>Экономическая эффективность:</w:t>
      </w:r>
    </w:p>
    <w:p w:rsidR="00D84193" w:rsidRPr="003925AB" w:rsidRDefault="00D84193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>-целевое обеспечение обучающихся бесплатными комплектами учебников,</w:t>
      </w:r>
    </w:p>
    <w:p w:rsidR="00D84193" w:rsidRPr="003925AB" w:rsidRDefault="00D84193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>-создание и развитие в районе единой образовательной информационной среды,</w:t>
      </w:r>
    </w:p>
    <w:p w:rsidR="00D84193" w:rsidRPr="003925AB" w:rsidRDefault="00D84193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>-обеспечение преемственности дошкольного и начального образования, развитие интеграции дошкольных учреждений с образовательными учреждениями общего и дополнительного образования,</w:t>
      </w:r>
    </w:p>
    <w:p w:rsidR="00D84193" w:rsidRPr="003925AB" w:rsidRDefault="00D84193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>-стимулирование и поощрение обучающихся достигших высоких результатов в учебе и воспитании,</w:t>
      </w:r>
    </w:p>
    <w:p w:rsidR="00D84193" w:rsidRPr="003925AB" w:rsidRDefault="00D84193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>-развитие системы стимулов, обеспечивающих поддержку и совершенствование уровня профессионального мастерства педагогических, научно-педагогических и других работников организации системы образования,</w:t>
      </w:r>
    </w:p>
    <w:p w:rsidR="00D84193" w:rsidRPr="00E83EDC" w:rsidRDefault="00D84193" w:rsidP="003925AB">
      <w:pPr>
        <w:suppressAutoHyphens/>
        <w:jc w:val="both"/>
        <w:rPr>
          <w:sz w:val="28"/>
        </w:rPr>
      </w:pPr>
      <w:r w:rsidRPr="003925AB">
        <w:rPr>
          <w:sz w:val="28"/>
        </w:rPr>
        <w:t>-создание информационного пространства в сфере профессиональной документации.</w:t>
      </w:r>
    </w:p>
    <w:p w:rsidR="00D84193" w:rsidRPr="00E83EDC" w:rsidRDefault="00D84193" w:rsidP="003925AB">
      <w:pPr>
        <w:suppressAutoHyphens/>
        <w:jc w:val="both"/>
        <w:rPr>
          <w:sz w:val="28"/>
        </w:rPr>
      </w:pPr>
    </w:p>
    <w:p w:rsidR="00D84193" w:rsidRDefault="00D84193" w:rsidP="003925AB">
      <w:pPr>
        <w:suppressAutoHyphens/>
        <w:jc w:val="both"/>
        <w:rPr>
          <w:sz w:val="28"/>
        </w:rPr>
      </w:pPr>
    </w:p>
    <w:p w:rsidR="00D84193" w:rsidRDefault="00D84193" w:rsidP="002E2A1D">
      <w:pPr>
        <w:suppressAutoHyphens/>
        <w:jc w:val="center"/>
        <w:rPr>
          <w:sz w:val="28"/>
        </w:rPr>
      </w:pPr>
    </w:p>
    <w:p w:rsidR="00D84193" w:rsidRDefault="00D84193" w:rsidP="002E2A1D">
      <w:pPr>
        <w:suppressAutoHyphens/>
        <w:jc w:val="center"/>
        <w:rPr>
          <w:sz w:val="28"/>
        </w:rPr>
      </w:pPr>
    </w:p>
    <w:p w:rsidR="00D84193" w:rsidRDefault="00D84193" w:rsidP="002E2A1D">
      <w:pPr>
        <w:suppressAutoHyphens/>
        <w:jc w:val="center"/>
        <w:rPr>
          <w:sz w:val="28"/>
        </w:rPr>
      </w:pPr>
    </w:p>
    <w:p w:rsidR="00D84193" w:rsidRDefault="00D84193" w:rsidP="002E2A1D">
      <w:pPr>
        <w:suppressAutoHyphens/>
        <w:jc w:val="center"/>
        <w:rPr>
          <w:sz w:val="28"/>
        </w:rPr>
      </w:pPr>
      <w:r>
        <w:rPr>
          <w:sz w:val="28"/>
        </w:rPr>
        <w:t>Сведения о планируемых значениях целевых показателей</w:t>
      </w:r>
    </w:p>
    <w:p w:rsidR="00D84193" w:rsidRDefault="00D84193" w:rsidP="002E2A1D">
      <w:pPr>
        <w:suppressAutoHyphens/>
        <w:jc w:val="center"/>
        <w:rPr>
          <w:sz w:val="28"/>
        </w:rPr>
      </w:pPr>
      <w:r>
        <w:rPr>
          <w:sz w:val="28"/>
        </w:rPr>
        <w:t xml:space="preserve"> (индикаторов) муниципальной программы</w:t>
      </w:r>
    </w:p>
    <w:p w:rsidR="00D84193" w:rsidRDefault="00D84193" w:rsidP="002E2A1D">
      <w:pPr>
        <w:suppressAutoHyphens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5"/>
        <w:gridCol w:w="1471"/>
        <w:gridCol w:w="1229"/>
        <w:gridCol w:w="1057"/>
        <w:gridCol w:w="930"/>
      </w:tblGrid>
      <w:tr w:rsidR="00D84193" w:rsidRPr="00DC042E" w:rsidTr="00A410B3">
        <w:tc>
          <w:tcPr>
            <w:tcW w:w="3785" w:type="dxa"/>
          </w:tcPr>
          <w:p w:rsidR="00D84193" w:rsidRPr="00DC042E" w:rsidRDefault="00D84193" w:rsidP="00C673C5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t xml:space="preserve">Наименование </w:t>
            </w:r>
            <w:r>
              <w:rPr>
                <w:sz w:val="28"/>
              </w:rPr>
              <w:t xml:space="preserve">целевого </w:t>
            </w:r>
            <w:r w:rsidRPr="00DC042E">
              <w:rPr>
                <w:sz w:val="28"/>
              </w:rPr>
              <w:t>показателя</w:t>
            </w:r>
          </w:p>
          <w:p w:rsidR="00D84193" w:rsidRPr="00DC042E" w:rsidRDefault="00D84193" w:rsidP="00C673C5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t>(индикатора)</w:t>
            </w:r>
          </w:p>
        </w:tc>
        <w:tc>
          <w:tcPr>
            <w:tcW w:w="1471" w:type="dxa"/>
          </w:tcPr>
          <w:p w:rsidR="00D84193" w:rsidRPr="00DC042E" w:rsidRDefault="00D84193" w:rsidP="00C673C5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Еди</w:t>
            </w:r>
            <w:r w:rsidRPr="00DC042E">
              <w:rPr>
                <w:sz w:val="28"/>
              </w:rPr>
              <w:t>ница</w:t>
            </w:r>
          </w:p>
          <w:p w:rsidR="00D84193" w:rsidRPr="00DC042E" w:rsidRDefault="00D84193" w:rsidP="00C673C5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t>измерения</w:t>
            </w:r>
          </w:p>
        </w:tc>
        <w:tc>
          <w:tcPr>
            <w:tcW w:w="3216" w:type="dxa"/>
            <w:gridSpan w:val="3"/>
          </w:tcPr>
          <w:p w:rsidR="00D84193" w:rsidRPr="00DC042E" w:rsidRDefault="00D84193" w:rsidP="00C673C5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Плановое значение целевого показателя (индикатора)</w:t>
            </w:r>
          </w:p>
        </w:tc>
      </w:tr>
      <w:tr w:rsidR="00D84193" w:rsidRPr="00DC042E" w:rsidTr="00A410B3">
        <w:tc>
          <w:tcPr>
            <w:tcW w:w="3785" w:type="dxa"/>
          </w:tcPr>
          <w:p w:rsidR="00D84193" w:rsidRPr="00DC042E" w:rsidRDefault="00D84193" w:rsidP="00C673C5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471" w:type="dxa"/>
          </w:tcPr>
          <w:p w:rsidR="00D84193" w:rsidRPr="00DC042E" w:rsidRDefault="00D84193" w:rsidP="00C673C5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229" w:type="dxa"/>
          </w:tcPr>
          <w:p w:rsidR="00D84193" w:rsidRPr="00DC042E" w:rsidRDefault="00D84193" w:rsidP="00FC4DF2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t>201</w:t>
            </w:r>
            <w:r>
              <w:rPr>
                <w:sz w:val="28"/>
              </w:rPr>
              <w:t>9г.</w:t>
            </w:r>
            <w:r w:rsidRPr="00DC042E">
              <w:rPr>
                <w:sz w:val="28"/>
              </w:rPr>
              <w:t xml:space="preserve"> </w:t>
            </w:r>
          </w:p>
        </w:tc>
        <w:tc>
          <w:tcPr>
            <w:tcW w:w="1057" w:type="dxa"/>
          </w:tcPr>
          <w:p w:rsidR="00D84193" w:rsidRPr="00DC042E" w:rsidRDefault="00D84193" w:rsidP="00FC4DF2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t>20</w:t>
            </w:r>
            <w:r>
              <w:rPr>
                <w:sz w:val="28"/>
              </w:rPr>
              <w:t>20г.</w:t>
            </w:r>
            <w:r w:rsidRPr="00DC042E">
              <w:rPr>
                <w:sz w:val="28"/>
              </w:rPr>
              <w:t xml:space="preserve"> </w:t>
            </w:r>
          </w:p>
        </w:tc>
        <w:tc>
          <w:tcPr>
            <w:tcW w:w="930" w:type="dxa"/>
          </w:tcPr>
          <w:p w:rsidR="00D84193" w:rsidRPr="00DC042E" w:rsidRDefault="00D84193" w:rsidP="00FC4DF2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t>20</w:t>
            </w:r>
            <w:r>
              <w:rPr>
                <w:sz w:val="28"/>
              </w:rPr>
              <w:t>21г.</w:t>
            </w:r>
          </w:p>
        </w:tc>
      </w:tr>
      <w:tr w:rsidR="00D84193" w:rsidRPr="00DC042E" w:rsidTr="00A410B3">
        <w:tc>
          <w:tcPr>
            <w:tcW w:w="3785" w:type="dxa"/>
          </w:tcPr>
          <w:p w:rsidR="00D84193" w:rsidRPr="00DC042E" w:rsidRDefault="00D84193" w:rsidP="00C673C5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4687" w:type="dxa"/>
            <w:gridSpan w:val="4"/>
          </w:tcPr>
          <w:p w:rsidR="00D84193" w:rsidRPr="00DC042E" w:rsidRDefault="00D84193" w:rsidP="00A662B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Дошкольное образование</w:t>
            </w:r>
          </w:p>
        </w:tc>
      </w:tr>
      <w:tr w:rsidR="00D84193" w:rsidRPr="00DC042E" w:rsidTr="00A410B3">
        <w:tc>
          <w:tcPr>
            <w:tcW w:w="3785" w:type="dxa"/>
          </w:tcPr>
          <w:p w:rsidR="00D84193" w:rsidRPr="00DC042E" w:rsidRDefault="00D84193" w:rsidP="003B286A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Количество муниципальных дошкольных учреждений</w:t>
            </w:r>
          </w:p>
        </w:tc>
        <w:tc>
          <w:tcPr>
            <w:tcW w:w="1471" w:type="dxa"/>
          </w:tcPr>
          <w:p w:rsidR="00D84193" w:rsidRPr="00DC042E" w:rsidRDefault="00D84193" w:rsidP="00C673C5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1229" w:type="dxa"/>
          </w:tcPr>
          <w:p w:rsidR="00D84193" w:rsidRPr="00816E61" w:rsidRDefault="00D84193" w:rsidP="00A410B3">
            <w:pPr>
              <w:suppressAutoHyphens/>
              <w:jc w:val="center"/>
              <w:rPr>
                <w:sz w:val="28"/>
              </w:rPr>
            </w:pPr>
            <w:r w:rsidRPr="00816E61">
              <w:rPr>
                <w:sz w:val="28"/>
              </w:rPr>
              <w:t>20</w:t>
            </w:r>
          </w:p>
        </w:tc>
        <w:tc>
          <w:tcPr>
            <w:tcW w:w="1057" w:type="dxa"/>
          </w:tcPr>
          <w:p w:rsidR="00D84193" w:rsidRPr="00816E61" w:rsidRDefault="00D84193" w:rsidP="00A410B3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816E61">
              <w:rPr>
                <w:sz w:val="28"/>
              </w:rPr>
              <w:t>20</w:t>
            </w:r>
          </w:p>
        </w:tc>
        <w:tc>
          <w:tcPr>
            <w:tcW w:w="930" w:type="dxa"/>
          </w:tcPr>
          <w:p w:rsidR="00D84193" w:rsidRPr="00816E61" w:rsidRDefault="00D84193" w:rsidP="00A410B3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816E61">
              <w:rPr>
                <w:sz w:val="28"/>
              </w:rPr>
              <w:t>20</w:t>
            </w:r>
          </w:p>
        </w:tc>
      </w:tr>
      <w:tr w:rsidR="00D84193" w:rsidRPr="00DC042E" w:rsidTr="00A410B3">
        <w:tc>
          <w:tcPr>
            <w:tcW w:w="3785" w:type="dxa"/>
          </w:tcPr>
          <w:p w:rsidR="00D84193" w:rsidRPr="00DC042E" w:rsidRDefault="00D84193" w:rsidP="001669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Доля </w:t>
            </w:r>
            <w:r w:rsidRPr="00DC042E">
              <w:rPr>
                <w:sz w:val="28"/>
              </w:rPr>
              <w:t xml:space="preserve"> детей </w:t>
            </w:r>
            <w:r>
              <w:rPr>
                <w:sz w:val="28"/>
              </w:rPr>
              <w:t xml:space="preserve">в возрасте </w:t>
            </w:r>
            <w:r w:rsidRPr="00DC042E">
              <w:rPr>
                <w:sz w:val="28"/>
              </w:rPr>
              <w:t xml:space="preserve">от </w:t>
            </w:r>
            <w:r>
              <w:rPr>
                <w:sz w:val="28"/>
              </w:rPr>
              <w:t>1</w:t>
            </w:r>
            <w:r w:rsidRPr="00DC042E">
              <w:rPr>
                <w:sz w:val="28"/>
              </w:rPr>
              <w:t xml:space="preserve"> до </w:t>
            </w:r>
            <w:r>
              <w:rPr>
                <w:sz w:val="28"/>
              </w:rPr>
              <w:t xml:space="preserve">6 </w:t>
            </w:r>
            <w:r w:rsidRPr="00DC042E">
              <w:rPr>
                <w:sz w:val="28"/>
              </w:rPr>
              <w:t xml:space="preserve">лет, </w:t>
            </w:r>
            <w:r>
              <w:rPr>
                <w:sz w:val="28"/>
              </w:rPr>
              <w:t>получающих 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школьную образовательную услугу в муниципальных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разовательных учреждениях, в общей численности детей в возрасте от 1 до 6 лет</w:t>
            </w:r>
          </w:p>
        </w:tc>
        <w:tc>
          <w:tcPr>
            <w:tcW w:w="1471" w:type="dxa"/>
          </w:tcPr>
          <w:p w:rsidR="00D84193" w:rsidRPr="00DC042E" w:rsidRDefault="00D84193" w:rsidP="00166928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t>процентов</w:t>
            </w:r>
          </w:p>
        </w:tc>
        <w:tc>
          <w:tcPr>
            <w:tcW w:w="1229" w:type="dxa"/>
          </w:tcPr>
          <w:p w:rsidR="00D84193" w:rsidRPr="00816E61" w:rsidRDefault="00D84193" w:rsidP="00166928">
            <w:pPr>
              <w:suppressAutoHyphens/>
              <w:jc w:val="center"/>
              <w:rPr>
                <w:sz w:val="28"/>
              </w:rPr>
            </w:pPr>
            <w:r w:rsidRPr="00816E61">
              <w:rPr>
                <w:sz w:val="28"/>
              </w:rPr>
              <w:t>72,6</w:t>
            </w:r>
          </w:p>
        </w:tc>
        <w:tc>
          <w:tcPr>
            <w:tcW w:w="1057" w:type="dxa"/>
          </w:tcPr>
          <w:p w:rsidR="00D84193" w:rsidRPr="00816E61" w:rsidRDefault="00D84193" w:rsidP="00166928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816E61">
              <w:rPr>
                <w:sz w:val="28"/>
              </w:rPr>
              <w:t>72,6</w:t>
            </w:r>
          </w:p>
        </w:tc>
        <w:tc>
          <w:tcPr>
            <w:tcW w:w="930" w:type="dxa"/>
          </w:tcPr>
          <w:p w:rsidR="00D84193" w:rsidRPr="00816E61" w:rsidRDefault="00D84193" w:rsidP="00166928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816E61">
              <w:rPr>
                <w:sz w:val="28"/>
              </w:rPr>
              <w:t>72,6</w:t>
            </w:r>
          </w:p>
        </w:tc>
      </w:tr>
      <w:tr w:rsidR="00D84193" w:rsidRPr="00DC042E" w:rsidTr="00A410B3">
        <w:tc>
          <w:tcPr>
            <w:tcW w:w="3785" w:type="dxa"/>
          </w:tcPr>
          <w:p w:rsidR="00D84193" w:rsidRPr="00DC042E" w:rsidRDefault="00D84193" w:rsidP="003B286A">
            <w:pPr>
              <w:jc w:val="both"/>
              <w:rPr>
                <w:sz w:val="28"/>
              </w:rPr>
            </w:pPr>
            <w:r w:rsidRPr="00DC042E">
              <w:rPr>
                <w:sz w:val="28"/>
              </w:rPr>
              <w:t>Численность детей в</w:t>
            </w:r>
            <w:r>
              <w:rPr>
                <w:sz w:val="28"/>
              </w:rPr>
              <w:t xml:space="preserve"> возрасте от 1 до 6 лет</w:t>
            </w:r>
            <w:r w:rsidRPr="00DC042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в муниципал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ном образовании</w:t>
            </w:r>
          </w:p>
        </w:tc>
        <w:tc>
          <w:tcPr>
            <w:tcW w:w="1471" w:type="dxa"/>
          </w:tcPr>
          <w:p w:rsidR="00D84193" w:rsidRPr="00DC042E" w:rsidRDefault="00D84193" w:rsidP="003B286A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t>человек</w:t>
            </w:r>
          </w:p>
        </w:tc>
        <w:tc>
          <w:tcPr>
            <w:tcW w:w="1229" w:type="dxa"/>
          </w:tcPr>
          <w:p w:rsidR="00D84193" w:rsidRPr="00816E61" w:rsidRDefault="00D84193" w:rsidP="003B286A">
            <w:pPr>
              <w:suppressAutoHyphens/>
              <w:jc w:val="center"/>
              <w:rPr>
                <w:sz w:val="28"/>
              </w:rPr>
            </w:pPr>
            <w:r w:rsidRPr="00816E61">
              <w:rPr>
                <w:sz w:val="28"/>
              </w:rPr>
              <w:t>4600</w:t>
            </w:r>
          </w:p>
        </w:tc>
        <w:tc>
          <w:tcPr>
            <w:tcW w:w="1057" w:type="dxa"/>
          </w:tcPr>
          <w:p w:rsidR="00D84193" w:rsidRPr="00816E61" w:rsidRDefault="00D84193" w:rsidP="003B286A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816E61">
              <w:rPr>
                <w:sz w:val="28"/>
              </w:rPr>
              <w:t>4600</w:t>
            </w:r>
          </w:p>
        </w:tc>
        <w:tc>
          <w:tcPr>
            <w:tcW w:w="930" w:type="dxa"/>
          </w:tcPr>
          <w:p w:rsidR="00D84193" w:rsidRPr="00816E61" w:rsidRDefault="00D84193" w:rsidP="003B286A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816E61">
              <w:rPr>
                <w:sz w:val="28"/>
              </w:rPr>
              <w:t>4600</w:t>
            </w:r>
          </w:p>
        </w:tc>
      </w:tr>
      <w:tr w:rsidR="00D84193" w:rsidRPr="00DC042E" w:rsidTr="00A410B3">
        <w:tc>
          <w:tcPr>
            <w:tcW w:w="3785" w:type="dxa"/>
          </w:tcPr>
          <w:p w:rsidR="00D84193" w:rsidRPr="00DC042E" w:rsidRDefault="00D84193" w:rsidP="003B286A">
            <w:pPr>
              <w:jc w:val="both"/>
              <w:rPr>
                <w:sz w:val="28"/>
              </w:rPr>
            </w:pPr>
            <w:r w:rsidRPr="00DC042E">
              <w:rPr>
                <w:sz w:val="28"/>
              </w:rPr>
              <w:t>Численность детей в</w:t>
            </w:r>
            <w:r>
              <w:rPr>
                <w:sz w:val="28"/>
              </w:rPr>
              <w:t xml:space="preserve"> возрасте от 1 до 6 лет</w:t>
            </w:r>
            <w:r w:rsidRPr="00DC042E">
              <w:rPr>
                <w:sz w:val="28"/>
              </w:rPr>
              <w:t xml:space="preserve"> , </w:t>
            </w:r>
            <w:r>
              <w:rPr>
                <w:sz w:val="28"/>
              </w:rPr>
              <w:t>получающих дошкольную образовател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 xml:space="preserve">ную услугу </w:t>
            </w:r>
          </w:p>
        </w:tc>
        <w:tc>
          <w:tcPr>
            <w:tcW w:w="1471" w:type="dxa"/>
          </w:tcPr>
          <w:p w:rsidR="00D84193" w:rsidRPr="00DC042E" w:rsidRDefault="00D84193" w:rsidP="00C673C5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t>человек</w:t>
            </w:r>
          </w:p>
        </w:tc>
        <w:tc>
          <w:tcPr>
            <w:tcW w:w="1229" w:type="dxa"/>
          </w:tcPr>
          <w:p w:rsidR="00D84193" w:rsidRPr="00816E61" w:rsidRDefault="00D84193" w:rsidP="00C673C5">
            <w:pPr>
              <w:suppressAutoHyphens/>
              <w:jc w:val="center"/>
              <w:rPr>
                <w:sz w:val="28"/>
              </w:rPr>
            </w:pPr>
            <w:r w:rsidRPr="00816E61">
              <w:rPr>
                <w:sz w:val="28"/>
              </w:rPr>
              <w:t>3338</w:t>
            </w:r>
          </w:p>
        </w:tc>
        <w:tc>
          <w:tcPr>
            <w:tcW w:w="1057" w:type="dxa"/>
          </w:tcPr>
          <w:p w:rsidR="00D84193" w:rsidRPr="00816E61" w:rsidRDefault="00D84193" w:rsidP="00C673C5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816E61">
              <w:rPr>
                <w:sz w:val="28"/>
              </w:rPr>
              <w:t>3338</w:t>
            </w:r>
          </w:p>
        </w:tc>
        <w:tc>
          <w:tcPr>
            <w:tcW w:w="930" w:type="dxa"/>
          </w:tcPr>
          <w:p w:rsidR="00D84193" w:rsidRPr="00816E61" w:rsidRDefault="00D84193" w:rsidP="00C673C5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816E61">
              <w:rPr>
                <w:sz w:val="28"/>
              </w:rPr>
              <w:t>3338</w:t>
            </w:r>
          </w:p>
        </w:tc>
      </w:tr>
      <w:tr w:rsidR="00D84193" w:rsidRPr="00DC042E" w:rsidTr="00A410B3">
        <w:tc>
          <w:tcPr>
            <w:tcW w:w="3785" w:type="dxa"/>
          </w:tcPr>
          <w:p w:rsidR="00D84193" w:rsidRPr="00DC042E" w:rsidRDefault="00D84193" w:rsidP="003B286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Доля детей в возрасте от 1 до </w:t>
            </w:r>
            <w:r>
              <w:rPr>
                <w:sz w:val="28"/>
              </w:rPr>
              <w:lastRenderedPageBreak/>
              <w:t>6 лет, стоящих на учете для определения в муниципал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ные дошкольные образов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тельные учреждения,  в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щей численности детей в возрасте от 1 до 6 лет</w:t>
            </w:r>
          </w:p>
        </w:tc>
        <w:tc>
          <w:tcPr>
            <w:tcW w:w="1471" w:type="dxa"/>
          </w:tcPr>
          <w:p w:rsidR="00D84193" w:rsidRPr="00DC042E" w:rsidRDefault="00D84193" w:rsidP="00166928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lastRenderedPageBreak/>
              <w:t>процентов</w:t>
            </w:r>
          </w:p>
        </w:tc>
        <w:tc>
          <w:tcPr>
            <w:tcW w:w="1229" w:type="dxa"/>
          </w:tcPr>
          <w:p w:rsidR="00D84193" w:rsidRPr="00816E61" w:rsidRDefault="00D84193" w:rsidP="00C673C5">
            <w:pPr>
              <w:suppressAutoHyphens/>
              <w:jc w:val="center"/>
              <w:rPr>
                <w:sz w:val="28"/>
              </w:rPr>
            </w:pPr>
            <w:r w:rsidRPr="00816E61">
              <w:rPr>
                <w:sz w:val="28"/>
              </w:rPr>
              <w:t>0</w:t>
            </w:r>
          </w:p>
        </w:tc>
        <w:tc>
          <w:tcPr>
            <w:tcW w:w="1057" w:type="dxa"/>
          </w:tcPr>
          <w:p w:rsidR="00D84193" w:rsidRPr="00816E61" w:rsidRDefault="00D84193" w:rsidP="00C673C5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816E61">
              <w:rPr>
                <w:sz w:val="28"/>
              </w:rPr>
              <w:t>0</w:t>
            </w:r>
          </w:p>
        </w:tc>
        <w:tc>
          <w:tcPr>
            <w:tcW w:w="930" w:type="dxa"/>
          </w:tcPr>
          <w:p w:rsidR="00D84193" w:rsidRPr="00816E61" w:rsidRDefault="00D84193" w:rsidP="00C673C5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816E61">
              <w:rPr>
                <w:sz w:val="28"/>
              </w:rPr>
              <w:t>0</w:t>
            </w:r>
          </w:p>
        </w:tc>
      </w:tr>
      <w:tr w:rsidR="00D84193" w:rsidRPr="00DC042E" w:rsidTr="00A410B3">
        <w:tc>
          <w:tcPr>
            <w:tcW w:w="3785" w:type="dxa"/>
          </w:tcPr>
          <w:p w:rsidR="00D84193" w:rsidRDefault="00D84193" w:rsidP="00D2669B">
            <w:pPr>
              <w:jc w:val="both"/>
              <w:rPr>
                <w:sz w:val="28"/>
              </w:rPr>
            </w:pPr>
            <w:r w:rsidRPr="00DC042E">
              <w:rPr>
                <w:sz w:val="28"/>
              </w:rPr>
              <w:lastRenderedPageBreak/>
              <w:t>Численность детей в</w:t>
            </w:r>
            <w:r>
              <w:rPr>
                <w:sz w:val="28"/>
              </w:rPr>
              <w:t xml:space="preserve"> возрасте от 1 до 6 лет, стоящих на учете для определения в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ниципальные дошкольные образовательные учреждения</w:t>
            </w:r>
          </w:p>
        </w:tc>
        <w:tc>
          <w:tcPr>
            <w:tcW w:w="1471" w:type="dxa"/>
          </w:tcPr>
          <w:p w:rsidR="00D84193" w:rsidRPr="00DC042E" w:rsidRDefault="00D84193" w:rsidP="00166928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t>человек</w:t>
            </w:r>
          </w:p>
        </w:tc>
        <w:tc>
          <w:tcPr>
            <w:tcW w:w="1229" w:type="dxa"/>
          </w:tcPr>
          <w:p w:rsidR="00D84193" w:rsidRPr="00816E61" w:rsidRDefault="00D84193" w:rsidP="00C673C5">
            <w:pPr>
              <w:suppressAutoHyphens/>
              <w:jc w:val="center"/>
              <w:rPr>
                <w:sz w:val="28"/>
              </w:rPr>
            </w:pPr>
            <w:r w:rsidRPr="00816E61">
              <w:rPr>
                <w:sz w:val="28"/>
              </w:rPr>
              <w:t>0</w:t>
            </w:r>
          </w:p>
        </w:tc>
        <w:tc>
          <w:tcPr>
            <w:tcW w:w="1057" w:type="dxa"/>
          </w:tcPr>
          <w:p w:rsidR="00D84193" w:rsidRPr="00816E61" w:rsidRDefault="00D84193" w:rsidP="00C673C5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816E61">
              <w:rPr>
                <w:sz w:val="28"/>
              </w:rPr>
              <w:t>0</w:t>
            </w:r>
          </w:p>
        </w:tc>
        <w:tc>
          <w:tcPr>
            <w:tcW w:w="930" w:type="dxa"/>
          </w:tcPr>
          <w:p w:rsidR="00D84193" w:rsidRPr="00816E61" w:rsidRDefault="00D84193" w:rsidP="00C673C5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816E61">
              <w:rPr>
                <w:sz w:val="28"/>
              </w:rPr>
              <w:t>0</w:t>
            </w:r>
          </w:p>
        </w:tc>
      </w:tr>
      <w:tr w:rsidR="00D84193" w:rsidRPr="00D2669B" w:rsidTr="00A410B3">
        <w:tc>
          <w:tcPr>
            <w:tcW w:w="3785" w:type="dxa"/>
          </w:tcPr>
          <w:p w:rsidR="00D84193" w:rsidRPr="00DC042E" w:rsidRDefault="00D84193" w:rsidP="00D2669B">
            <w:pPr>
              <w:jc w:val="both"/>
              <w:rPr>
                <w:sz w:val="28"/>
              </w:rPr>
            </w:pPr>
          </w:p>
        </w:tc>
        <w:tc>
          <w:tcPr>
            <w:tcW w:w="4687" w:type="dxa"/>
            <w:gridSpan w:val="4"/>
          </w:tcPr>
          <w:p w:rsidR="00D84193" w:rsidRPr="00816E61" w:rsidRDefault="00D84193" w:rsidP="00C673C5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816E61">
              <w:rPr>
                <w:sz w:val="28"/>
              </w:rPr>
              <w:t>Общее и дополнительное образование</w:t>
            </w:r>
          </w:p>
        </w:tc>
      </w:tr>
      <w:tr w:rsidR="00D84193" w:rsidRPr="00D2669B" w:rsidTr="00A410B3">
        <w:tc>
          <w:tcPr>
            <w:tcW w:w="3785" w:type="dxa"/>
          </w:tcPr>
          <w:p w:rsidR="00D84193" w:rsidRPr="00DC042E" w:rsidRDefault="00D84193" w:rsidP="00D2669B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Количество муниципальных общеобразовательных учр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ждений</w:t>
            </w:r>
          </w:p>
        </w:tc>
        <w:tc>
          <w:tcPr>
            <w:tcW w:w="1471" w:type="dxa"/>
          </w:tcPr>
          <w:p w:rsidR="00D84193" w:rsidRPr="00DC042E" w:rsidRDefault="00D84193" w:rsidP="003B286A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1229" w:type="dxa"/>
          </w:tcPr>
          <w:p w:rsidR="00D84193" w:rsidRPr="00816E61" w:rsidRDefault="00D84193" w:rsidP="003B286A">
            <w:pPr>
              <w:suppressAutoHyphens/>
              <w:jc w:val="center"/>
              <w:rPr>
                <w:sz w:val="28"/>
              </w:rPr>
            </w:pPr>
            <w:r w:rsidRPr="00816E61">
              <w:rPr>
                <w:sz w:val="28"/>
              </w:rPr>
              <w:t>22</w:t>
            </w:r>
          </w:p>
        </w:tc>
        <w:tc>
          <w:tcPr>
            <w:tcW w:w="1057" w:type="dxa"/>
          </w:tcPr>
          <w:p w:rsidR="00D84193" w:rsidRPr="00816E61" w:rsidRDefault="00D84193" w:rsidP="003B286A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816E61">
              <w:rPr>
                <w:sz w:val="28"/>
              </w:rPr>
              <w:t>22</w:t>
            </w:r>
          </w:p>
        </w:tc>
        <w:tc>
          <w:tcPr>
            <w:tcW w:w="930" w:type="dxa"/>
          </w:tcPr>
          <w:p w:rsidR="00D84193" w:rsidRPr="00816E61" w:rsidRDefault="00D84193" w:rsidP="003B286A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816E61">
              <w:rPr>
                <w:sz w:val="28"/>
              </w:rPr>
              <w:t>22</w:t>
            </w:r>
          </w:p>
        </w:tc>
      </w:tr>
      <w:tr w:rsidR="00D84193" w:rsidRPr="00D2669B" w:rsidTr="00A410B3">
        <w:tc>
          <w:tcPr>
            <w:tcW w:w="3785" w:type="dxa"/>
          </w:tcPr>
          <w:p w:rsidR="00D84193" w:rsidRDefault="00D84193" w:rsidP="00D2669B">
            <w:pPr>
              <w:jc w:val="both"/>
              <w:rPr>
                <w:sz w:val="28"/>
              </w:rPr>
            </w:pPr>
            <w:r>
              <w:rPr>
                <w:sz w:val="28"/>
              </w:rPr>
              <w:t>Численность обучающихся в муниципальных общеобраз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вательных учреждениях</w:t>
            </w:r>
          </w:p>
        </w:tc>
        <w:tc>
          <w:tcPr>
            <w:tcW w:w="1471" w:type="dxa"/>
          </w:tcPr>
          <w:p w:rsidR="00D84193" w:rsidRDefault="00D84193" w:rsidP="003B286A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t>человек</w:t>
            </w:r>
          </w:p>
        </w:tc>
        <w:tc>
          <w:tcPr>
            <w:tcW w:w="1229" w:type="dxa"/>
          </w:tcPr>
          <w:p w:rsidR="00D84193" w:rsidRPr="00816E61" w:rsidRDefault="00D84193" w:rsidP="003B286A">
            <w:pPr>
              <w:suppressAutoHyphens/>
              <w:jc w:val="center"/>
              <w:rPr>
                <w:sz w:val="28"/>
              </w:rPr>
            </w:pPr>
            <w:r w:rsidRPr="00816E61">
              <w:rPr>
                <w:sz w:val="28"/>
              </w:rPr>
              <w:t>6483</w:t>
            </w:r>
          </w:p>
        </w:tc>
        <w:tc>
          <w:tcPr>
            <w:tcW w:w="1057" w:type="dxa"/>
          </w:tcPr>
          <w:p w:rsidR="00D84193" w:rsidRPr="00816E61" w:rsidRDefault="00D84193" w:rsidP="003B286A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816E61">
              <w:rPr>
                <w:sz w:val="28"/>
              </w:rPr>
              <w:t>6483</w:t>
            </w:r>
          </w:p>
        </w:tc>
        <w:tc>
          <w:tcPr>
            <w:tcW w:w="930" w:type="dxa"/>
          </w:tcPr>
          <w:p w:rsidR="00D84193" w:rsidRPr="00816E61" w:rsidRDefault="00D84193" w:rsidP="003B286A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816E61">
              <w:rPr>
                <w:sz w:val="28"/>
              </w:rPr>
              <w:t>6483</w:t>
            </w:r>
          </w:p>
        </w:tc>
      </w:tr>
      <w:tr w:rsidR="00D84193" w:rsidRPr="00D2669B" w:rsidTr="00A410B3">
        <w:tc>
          <w:tcPr>
            <w:tcW w:w="3785" w:type="dxa"/>
          </w:tcPr>
          <w:p w:rsidR="00D84193" w:rsidRPr="00DC042E" w:rsidRDefault="00D84193" w:rsidP="00166928">
            <w:pPr>
              <w:jc w:val="both"/>
              <w:rPr>
                <w:sz w:val="28"/>
              </w:rPr>
            </w:pPr>
            <w:r>
              <w:rPr>
                <w:sz w:val="28"/>
              </w:rPr>
              <w:t>Численность выпускников муниципальных  общеобр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зовательных  учреждений,не получивших аттестат о сре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нем(полном)образовании</w:t>
            </w:r>
          </w:p>
        </w:tc>
        <w:tc>
          <w:tcPr>
            <w:tcW w:w="1471" w:type="dxa"/>
          </w:tcPr>
          <w:p w:rsidR="00D84193" w:rsidRPr="00DC042E" w:rsidRDefault="00D84193" w:rsidP="00166928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t>человек</w:t>
            </w:r>
          </w:p>
        </w:tc>
        <w:tc>
          <w:tcPr>
            <w:tcW w:w="1229" w:type="dxa"/>
          </w:tcPr>
          <w:p w:rsidR="00D84193" w:rsidRPr="00816E61" w:rsidRDefault="00D84193" w:rsidP="00166928">
            <w:pPr>
              <w:suppressAutoHyphens/>
              <w:jc w:val="center"/>
              <w:rPr>
                <w:sz w:val="28"/>
              </w:rPr>
            </w:pPr>
            <w:r w:rsidRPr="00816E61">
              <w:rPr>
                <w:sz w:val="28"/>
              </w:rPr>
              <w:t>0</w:t>
            </w:r>
          </w:p>
        </w:tc>
        <w:tc>
          <w:tcPr>
            <w:tcW w:w="1057" w:type="dxa"/>
          </w:tcPr>
          <w:p w:rsidR="00D84193" w:rsidRPr="00816E61" w:rsidRDefault="00D84193" w:rsidP="00166928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816E61">
              <w:rPr>
                <w:sz w:val="28"/>
              </w:rPr>
              <w:t>0</w:t>
            </w:r>
          </w:p>
        </w:tc>
        <w:tc>
          <w:tcPr>
            <w:tcW w:w="930" w:type="dxa"/>
          </w:tcPr>
          <w:p w:rsidR="00D84193" w:rsidRPr="00816E61" w:rsidRDefault="00D84193" w:rsidP="00166928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816E61">
              <w:rPr>
                <w:sz w:val="28"/>
              </w:rPr>
              <w:t>0</w:t>
            </w:r>
          </w:p>
        </w:tc>
      </w:tr>
      <w:tr w:rsidR="00D84193" w:rsidRPr="00D2669B" w:rsidTr="00A410B3">
        <w:tc>
          <w:tcPr>
            <w:tcW w:w="3785" w:type="dxa"/>
          </w:tcPr>
          <w:p w:rsidR="00D84193" w:rsidRDefault="00D84193" w:rsidP="00166928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Доля обучающихся в мун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ципальных общеобразов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тельных учреждениях, зан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мающихся во вторую  смену, в общей численности об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чающихся в МОУ</w:t>
            </w:r>
          </w:p>
        </w:tc>
        <w:tc>
          <w:tcPr>
            <w:tcW w:w="1471" w:type="dxa"/>
          </w:tcPr>
          <w:p w:rsidR="00D84193" w:rsidRPr="00DC042E" w:rsidRDefault="00D84193" w:rsidP="00166928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t>процентов</w:t>
            </w:r>
          </w:p>
        </w:tc>
        <w:tc>
          <w:tcPr>
            <w:tcW w:w="1229" w:type="dxa"/>
          </w:tcPr>
          <w:p w:rsidR="00D84193" w:rsidRPr="00816E61" w:rsidRDefault="00D84193" w:rsidP="00166928">
            <w:pPr>
              <w:suppressAutoHyphens/>
              <w:jc w:val="center"/>
              <w:rPr>
                <w:sz w:val="28"/>
              </w:rPr>
            </w:pPr>
            <w:r w:rsidRPr="00816E61">
              <w:rPr>
                <w:sz w:val="28"/>
              </w:rPr>
              <w:t>7,0</w:t>
            </w:r>
          </w:p>
        </w:tc>
        <w:tc>
          <w:tcPr>
            <w:tcW w:w="1057" w:type="dxa"/>
          </w:tcPr>
          <w:p w:rsidR="00D84193" w:rsidRPr="00816E61" w:rsidRDefault="00D84193" w:rsidP="001A064D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816E61">
              <w:rPr>
                <w:sz w:val="28"/>
              </w:rPr>
              <w:t>7,0</w:t>
            </w:r>
          </w:p>
        </w:tc>
        <w:tc>
          <w:tcPr>
            <w:tcW w:w="930" w:type="dxa"/>
          </w:tcPr>
          <w:p w:rsidR="00D84193" w:rsidRPr="00816E61" w:rsidRDefault="00D84193" w:rsidP="001A064D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816E61">
              <w:rPr>
                <w:sz w:val="28"/>
              </w:rPr>
              <w:t>7,0</w:t>
            </w:r>
          </w:p>
        </w:tc>
      </w:tr>
      <w:tr w:rsidR="00D84193" w:rsidRPr="00D2669B" w:rsidTr="00A410B3">
        <w:tc>
          <w:tcPr>
            <w:tcW w:w="3785" w:type="dxa"/>
          </w:tcPr>
          <w:p w:rsidR="00D84193" w:rsidRPr="00DC042E" w:rsidRDefault="00D84193" w:rsidP="00166928">
            <w:pPr>
              <w:jc w:val="both"/>
              <w:rPr>
                <w:sz w:val="28"/>
              </w:rPr>
            </w:pPr>
            <w:r>
              <w:rPr>
                <w:sz w:val="28"/>
              </w:rPr>
              <w:t>Численность детей в возрасте от 5-18 лет в муниципальном образовании</w:t>
            </w:r>
          </w:p>
        </w:tc>
        <w:tc>
          <w:tcPr>
            <w:tcW w:w="1471" w:type="dxa"/>
          </w:tcPr>
          <w:p w:rsidR="00D84193" w:rsidRPr="00DC042E" w:rsidRDefault="00D84193" w:rsidP="00166928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t>процентов</w:t>
            </w:r>
          </w:p>
        </w:tc>
        <w:tc>
          <w:tcPr>
            <w:tcW w:w="1229" w:type="dxa"/>
          </w:tcPr>
          <w:p w:rsidR="00D84193" w:rsidRPr="00816E61" w:rsidRDefault="00D84193" w:rsidP="00166928">
            <w:pPr>
              <w:suppressAutoHyphens/>
              <w:jc w:val="center"/>
              <w:rPr>
                <w:sz w:val="28"/>
              </w:rPr>
            </w:pPr>
            <w:r w:rsidRPr="00816E61">
              <w:rPr>
                <w:sz w:val="28"/>
              </w:rPr>
              <w:t>9657</w:t>
            </w:r>
          </w:p>
        </w:tc>
        <w:tc>
          <w:tcPr>
            <w:tcW w:w="1057" w:type="dxa"/>
          </w:tcPr>
          <w:p w:rsidR="00D84193" w:rsidRPr="00816E61" w:rsidRDefault="00D84193" w:rsidP="00166928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816E61">
              <w:rPr>
                <w:sz w:val="28"/>
              </w:rPr>
              <w:t>9657</w:t>
            </w:r>
          </w:p>
        </w:tc>
        <w:tc>
          <w:tcPr>
            <w:tcW w:w="930" w:type="dxa"/>
          </w:tcPr>
          <w:p w:rsidR="00D84193" w:rsidRPr="00816E61" w:rsidRDefault="00D84193" w:rsidP="00166928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816E61">
              <w:rPr>
                <w:sz w:val="28"/>
              </w:rPr>
              <w:t>9657</w:t>
            </w:r>
          </w:p>
        </w:tc>
      </w:tr>
      <w:tr w:rsidR="00D84193" w:rsidRPr="00D2669B" w:rsidTr="00A410B3">
        <w:tc>
          <w:tcPr>
            <w:tcW w:w="3785" w:type="dxa"/>
          </w:tcPr>
          <w:p w:rsidR="00D84193" w:rsidRDefault="00D84193" w:rsidP="00166928">
            <w:pPr>
              <w:jc w:val="both"/>
              <w:rPr>
                <w:sz w:val="28"/>
              </w:rPr>
            </w:pPr>
            <w:r>
              <w:rPr>
                <w:sz w:val="28"/>
              </w:rPr>
              <w:t>Численность детей в возрасте 5-18 лет,получающих услуги по дополнительному образ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ванию </w:t>
            </w:r>
          </w:p>
        </w:tc>
        <w:tc>
          <w:tcPr>
            <w:tcW w:w="1471" w:type="dxa"/>
          </w:tcPr>
          <w:p w:rsidR="00D84193" w:rsidRPr="00DC042E" w:rsidRDefault="00D84193" w:rsidP="00166928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t>человек</w:t>
            </w:r>
          </w:p>
        </w:tc>
        <w:tc>
          <w:tcPr>
            <w:tcW w:w="1229" w:type="dxa"/>
          </w:tcPr>
          <w:p w:rsidR="00D84193" w:rsidRPr="00816E61" w:rsidRDefault="00D84193" w:rsidP="00166928">
            <w:pPr>
              <w:suppressAutoHyphens/>
              <w:jc w:val="center"/>
              <w:rPr>
                <w:sz w:val="28"/>
              </w:rPr>
            </w:pPr>
            <w:r w:rsidRPr="00816E61">
              <w:rPr>
                <w:sz w:val="28"/>
              </w:rPr>
              <w:t>9139</w:t>
            </w:r>
          </w:p>
        </w:tc>
        <w:tc>
          <w:tcPr>
            <w:tcW w:w="1057" w:type="dxa"/>
          </w:tcPr>
          <w:p w:rsidR="00D84193" w:rsidRPr="00816E61" w:rsidRDefault="00D84193" w:rsidP="00166928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816E61">
              <w:rPr>
                <w:sz w:val="28"/>
              </w:rPr>
              <w:t>9139</w:t>
            </w:r>
          </w:p>
        </w:tc>
        <w:tc>
          <w:tcPr>
            <w:tcW w:w="930" w:type="dxa"/>
          </w:tcPr>
          <w:p w:rsidR="00D84193" w:rsidRPr="00816E61" w:rsidRDefault="00D84193" w:rsidP="00166928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816E61">
              <w:rPr>
                <w:sz w:val="28"/>
              </w:rPr>
              <w:t>9139</w:t>
            </w:r>
          </w:p>
        </w:tc>
      </w:tr>
      <w:tr w:rsidR="00D84193" w:rsidRPr="00D2669B" w:rsidTr="00A410B3">
        <w:tc>
          <w:tcPr>
            <w:tcW w:w="3785" w:type="dxa"/>
          </w:tcPr>
          <w:p w:rsidR="00D84193" w:rsidRPr="00DC042E" w:rsidRDefault="00D84193" w:rsidP="00166928">
            <w:pPr>
              <w:jc w:val="both"/>
              <w:rPr>
                <w:sz w:val="28"/>
              </w:rPr>
            </w:pPr>
            <w:r w:rsidRPr="00DC042E">
              <w:rPr>
                <w:sz w:val="28"/>
              </w:rPr>
              <w:t>Удельный вес численности детей, получающих услуги дополнительного образов</w:t>
            </w:r>
            <w:r w:rsidRPr="00DC042E">
              <w:rPr>
                <w:sz w:val="28"/>
              </w:rPr>
              <w:t>а</w:t>
            </w:r>
            <w:r>
              <w:rPr>
                <w:sz w:val="28"/>
              </w:rPr>
              <w:t>ния</w:t>
            </w:r>
            <w:r w:rsidRPr="00DC042E">
              <w:rPr>
                <w:sz w:val="28"/>
              </w:rPr>
              <w:t>, в общей численности детей в возрасте 5-18 лет)</w:t>
            </w:r>
          </w:p>
        </w:tc>
        <w:tc>
          <w:tcPr>
            <w:tcW w:w="1471" w:type="dxa"/>
          </w:tcPr>
          <w:p w:rsidR="00D84193" w:rsidRPr="00DC042E" w:rsidRDefault="00D84193" w:rsidP="00166928">
            <w:pPr>
              <w:suppressAutoHyphens/>
              <w:jc w:val="center"/>
              <w:rPr>
                <w:sz w:val="28"/>
              </w:rPr>
            </w:pPr>
            <w:r w:rsidRPr="00DC042E">
              <w:rPr>
                <w:sz w:val="28"/>
              </w:rPr>
              <w:t>процентов</w:t>
            </w:r>
          </w:p>
        </w:tc>
        <w:tc>
          <w:tcPr>
            <w:tcW w:w="1229" w:type="dxa"/>
          </w:tcPr>
          <w:p w:rsidR="00D84193" w:rsidRPr="00816E61" w:rsidRDefault="00D84193" w:rsidP="00166928">
            <w:pPr>
              <w:suppressAutoHyphens/>
              <w:jc w:val="center"/>
              <w:rPr>
                <w:sz w:val="28"/>
              </w:rPr>
            </w:pPr>
            <w:r w:rsidRPr="00816E61">
              <w:rPr>
                <w:sz w:val="28"/>
              </w:rPr>
              <w:t>94,6</w:t>
            </w:r>
          </w:p>
        </w:tc>
        <w:tc>
          <w:tcPr>
            <w:tcW w:w="1057" w:type="dxa"/>
          </w:tcPr>
          <w:p w:rsidR="00D84193" w:rsidRPr="00816E61" w:rsidRDefault="00D84193" w:rsidP="00166928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816E61">
              <w:rPr>
                <w:sz w:val="28"/>
              </w:rPr>
              <w:t>94,6</w:t>
            </w:r>
          </w:p>
        </w:tc>
        <w:tc>
          <w:tcPr>
            <w:tcW w:w="930" w:type="dxa"/>
          </w:tcPr>
          <w:p w:rsidR="00D84193" w:rsidRPr="00816E61" w:rsidRDefault="00D84193" w:rsidP="00166928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816E61">
              <w:rPr>
                <w:sz w:val="28"/>
              </w:rPr>
              <w:t>94,6</w:t>
            </w:r>
          </w:p>
        </w:tc>
      </w:tr>
      <w:tr w:rsidR="00D84193" w:rsidRPr="001A064D" w:rsidTr="00A410B3">
        <w:tc>
          <w:tcPr>
            <w:tcW w:w="3785" w:type="dxa"/>
            <w:vAlign w:val="bottom"/>
          </w:tcPr>
          <w:p w:rsidR="00D84193" w:rsidRPr="00A03A70" w:rsidRDefault="00D84193">
            <w:r w:rsidRPr="00A03A70">
              <w:rPr>
                <w:sz w:val="22"/>
                <w:szCs w:val="22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</w:t>
            </w:r>
            <w:r w:rsidRPr="00A03A70">
              <w:rPr>
                <w:sz w:val="22"/>
                <w:szCs w:val="22"/>
              </w:rPr>
              <w:t>а</w:t>
            </w:r>
            <w:r w:rsidRPr="00A03A70">
              <w:rPr>
                <w:sz w:val="22"/>
                <w:szCs w:val="22"/>
              </w:rPr>
              <w:t>тике, в общей численности выпус</w:t>
            </w:r>
            <w:r w:rsidRPr="00A03A70">
              <w:rPr>
                <w:sz w:val="22"/>
                <w:szCs w:val="22"/>
              </w:rPr>
              <w:t>к</w:t>
            </w:r>
            <w:r w:rsidRPr="00A03A70">
              <w:rPr>
                <w:sz w:val="22"/>
                <w:szCs w:val="22"/>
              </w:rPr>
              <w:lastRenderedPageBreak/>
              <w:t>ников муниципальных  общеобраз</w:t>
            </w:r>
            <w:r w:rsidRPr="00A03A70">
              <w:rPr>
                <w:sz w:val="22"/>
                <w:szCs w:val="22"/>
              </w:rPr>
              <w:t>о</w:t>
            </w:r>
            <w:r w:rsidRPr="00A03A70">
              <w:rPr>
                <w:sz w:val="22"/>
                <w:szCs w:val="22"/>
              </w:rPr>
              <w:t>вательных учреждений, сдававших единый государственный экзамен по данным предметам</w:t>
            </w:r>
          </w:p>
        </w:tc>
        <w:tc>
          <w:tcPr>
            <w:tcW w:w="1471" w:type="dxa"/>
            <w:vAlign w:val="center"/>
          </w:tcPr>
          <w:p w:rsidR="00D84193" w:rsidRPr="00A03A70" w:rsidRDefault="00D84193">
            <w:pPr>
              <w:jc w:val="center"/>
              <w:rPr>
                <w:sz w:val="20"/>
                <w:szCs w:val="20"/>
              </w:rPr>
            </w:pPr>
            <w:r w:rsidRPr="00A03A70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229" w:type="dxa"/>
            <w:vAlign w:val="center"/>
          </w:tcPr>
          <w:p w:rsidR="00D84193" w:rsidRPr="00816E61" w:rsidRDefault="00D84193" w:rsidP="006231C6">
            <w:pPr>
              <w:jc w:val="center"/>
            </w:pPr>
            <w:r w:rsidRPr="00816E61">
              <w:rPr>
                <w:sz w:val="22"/>
                <w:szCs w:val="22"/>
              </w:rPr>
              <w:t>100,0</w:t>
            </w:r>
          </w:p>
        </w:tc>
        <w:tc>
          <w:tcPr>
            <w:tcW w:w="1057" w:type="dxa"/>
            <w:vAlign w:val="center"/>
          </w:tcPr>
          <w:p w:rsidR="00D84193" w:rsidRPr="00816E61" w:rsidRDefault="00D84193" w:rsidP="006231C6">
            <w:pPr>
              <w:jc w:val="center"/>
            </w:pPr>
            <w:r w:rsidRPr="00816E61">
              <w:rPr>
                <w:sz w:val="22"/>
                <w:szCs w:val="22"/>
              </w:rPr>
              <w:t>100</w:t>
            </w:r>
          </w:p>
        </w:tc>
        <w:tc>
          <w:tcPr>
            <w:tcW w:w="930" w:type="dxa"/>
            <w:vAlign w:val="center"/>
          </w:tcPr>
          <w:p w:rsidR="00D84193" w:rsidRPr="00816E61" w:rsidRDefault="00D84193">
            <w:pPr>
              <w:jc w:val="center"/>
            </w:pPr>
            <w:r w:rsidRPr="00816E61">
              <w:rPr>
                <w:sz w:val="22"/>
                <w:szCs w:val="22"/>
              </w:rPr>
              <w:t>100</w:t>
            </w:r>
          </w:p>
        </w:tc>
      </w:tr>
      <w:tr w:rsidR="00D84193" w:rsidRPr="00DC042E" w:rsidTr="00A410B3">
        <w:tc>
          <w:tcPr>
            <w:tcW w:w="3785" w:type="dxa"/>
            <w:vAlign w:val="bottom"/>
          </w:tcPr>
          <w:p w:rsidR="00D84193" w:rsidRPr="00A03A70" w:rsidRDefault="00D84193" w:rsidP="008E48EF">
            <w:r w:rsidRPr="00A03A70">
              <w:rPr>
                <w:sz w:val="22"/>
                <w:szCs w:val="22"/>
              </w:rPr>
              <w:lastRenderedPageBreak/>
              <w:t>Доля выпускников муниципальных общеобразовательных учреждений, не получивших аттестат о среднем (полном) образовании, в общей чи</w:t>
            </w:r>
            <w:r w:rsidRPr="00A03A70">
              <w:rPr>
                <w:sz w:val="22"/>
                <w:szCs w:val="22"/>
              </w:rPr>
              <w:t>с</w:t>
            </w:r>
            <w:r w:rsidRPr="00A03A70">
              <w:rPr>
                <w:sz w:val="22"/>
                <w:szCs w:val="22"/>
              </w:rPr>
              <w:t>ленности выпускников муниципал</w:t>
            </w:r>
            <w:r w:rsidRPr="00A03A70">
              <w:rPr>
                <w:sz w:val="22"/>
                <w:szCs w:val="22"/>
              </w:rPr>
              <w:t>ь</w:t>
            </w:r>
            <w:r w:rsidRPr="00A03A70">
              <w:rPr>
                <w:sz w:val="22"/>
                <w:szCs w:val="22"/>
              </w:rPr>
              <w:t>ных общеобразовательных учрежд</w:t>
            </w:r>
            <w:r w:rsidRPr="00A03A70">
              <w:rPr>
                <w:sz w:val="22"/>
                <w:szCs w:val="22"/>
              </w:rPr>
              <w:t>е</w:t>
            </w:r>
            <w:r w:rsidRPr="00A03A70">
              <w:rPr>
                <w:sz w:val="22"/>
                <w:szCs w:val="22"/>
              </w:rPr>
              <w:t xml:space="preserve">ний </w:t>
            </w:r>
          </w:p>
          <w:p w:rsidR="00D84193" w:rsidRPr="00A03A70" w:rsidRDefault="00D84193"/>
        </w:tc>
        <w:tc>
          <w:tcPr>
            <w:tcW w:w="1471" w:type="dxa"/>
            <w:vAlign w:val="center"/>
          </w:tcPr>
          <w:p w:rsidR="00D84193" w:rsidRPr="00A03A70" w:rsidRDefault="00D84193">
            <w:pPr>
              <w:jc w:val="center"/>
              <w:rPr>
                <w:sz w:val="20"/>
                <w:szCs w:val="20"/>
              </w:rPr>
            </w:pPr>
            <w:r w:rsidRPr="00A03A70">
              <w:rPr>
                <w:sz w:val="20"/>
                <w:szCs w:val="20"/>
              </w:rPr>
              <w:t>%</w:t>
            </w:r>
          </w:p>
        </w:tc>
        <w:tc>
          <w:tcPr>
            <w:tcW w:w="1229" w:type="dxa"/>
            <w:vAlign w:val="center"/>
          </w:tcPr>
          <w:p w:rsidR="00D84193" w:rsidRPr="00816E61" w:rsidRDefault="00D84193">
            <w:pPr>
              <w:jc w:val="center"/>
            </w:pPr>
            <w:r w:rsidRPr="00816E61">
              <w:rPr>
                <w:sz w:val="22"/>
                <w:szCs w:val="22"/>
              </w:rPr>
              <w:t>0</w:t>
            </w:r>
          </w:p>
        </w:tc>
        <w:tc>
          <w:tcPr>
            <w:tcW w:w="1057" w:type="dxa"/>
            <w:vAlign w:val="center"/>
          </w:tcPr>
          <w:p w:rsidR="00D84193" w:rsidRPr="00816E61" w:rsidRDefault="00D84193">
            <w:pPr>
              <w:jc w:val="center"/>
            </w:pPr>
            <w:r w:rsidRPr="00816E61">
              <w:rPr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:rsidR="00D84193" w:rsidRPr="00816E61" w:rsidRDefault="00D84193">
            <w:pPr>
              <w:jc w:val="center"/>
            </w:pPr>
            <w:r w:rsidRPr="00816E61">
              <w:rPr>
                <w:sz w:val="22"/>
                <w:szCs w:val="22"/>
              </w:rPr>
              <w:t>0</w:t>
            </w:r>
          </w:p>
        </w:tc>
      </w:tr>
      <w:tr w:rsidR="00D84193" w:rsidRPr="00DC042E" w:rsidTr="00A410B3">
        <w:tc>
          <w:tcPr>
            <w:tcW w:w="3785" w:type="dxa"/>
          </w:tcPr>
          <w:p w:rsidR="00D84193" w:rsidRPr="00BC22C0" w:rsidRDefault="00D84193" w:rsidP="005F4527">
            <w:pPr>
              <w:jc w:val="both"/>
              <w:rPr>
                <w:sz w:val="28"/>
                <w:szCs w:val="28"/>
              </w:rPr>
            </w:pPr>
            <w:r w:rsidRPr="00BC22C0">
              <w:rPr>
                <w:sz w:val="28"/>
                <w:szCs w:val="28"/>
              </w:rPr>
              <w:t>Доля детей, оставшихся без попечения родителей, в том числе переданных неродс</w:t>
            </w:r>
            <w:r w:rsidRPr="00BC22C0">
              <w:rPr>
                <w:sz w:val="28"/>
                <w:szCs w:val="28"/>
              </w:rPr>
              <w:t>т</w:t>
            </w:r>
            <w:r w:rsidRPr="00BC22C0">
              <w:rPr>
                <w:sz w:val="28"/>
                <w:szCs w:val="28"/>
              </w:rPr>
              <w:t>венникам (в приемные семьи, на усыновление, под опеку (попечительство), охваче</w:t>
            </w:r>
            <w:r w:rsidRPr="00BC22C0">
              <w:rPr>
                <w:sz w:val="28"/>
                <w:szCs w:val="28"/>
              </w:rPr>
              <w:t>н</w:t>
            </w:r>
            <w:r w:rsidRPr="00BC22C0">
              <w:rPr>
                <w:sz w:val="28"/>
                <w:szCs w:val="28"/>
              </w:rPr>
              <w:t>ных другими формами с</w:t>
            </w:r>
            <w:r w:rsidRPr="00BC22C0">
              <w:rPr>
                <w:sz w:val="28"/>
                <w:szCs w:val="28"/>
              </w:rPr>
              <w:t>е</w:t>
            </w:r>
            <w:r w:rsidRPr="00BC22C0">
              <w:rPr>
                <w:sz w:val="28"/>
                <w:szCs w:val="28"/>
              </w:rPr>
              <w:t>мейного устройства (семе</w:t>
            </w:r>
            <w:r w:rsidRPr="00BC22C0">
              <w:rPr>
                <w:sz w:val="28"/>
                <w:szCs w:val="28"/>
              </w:rPr>
              <w:t>й</w:t>
            </w:r>
            <w:r w:rsidRPr="00BC22C0">
              <w:rPr>
                <w:sz w:val="28"/>
                <w:szCs w:val="28"/>
              </w:rPr>
              <w:t>ные детские сады, патрона</w:t>
            </w:r>
            <w:r w:rsidRPr="00BC22C0">
              <w:rPr>
                <w:sz w:val="28"/>
                <w:szCs w:val="28"/>
              </w:rPr>
              <w:t>т</w:t>
            </w:r>
            <w:r w:rsidRPr="00BC22C0">
              <w:rPr>
                <w:sz w:val="28"/>
                <w:szCs w:val="28"/>
              </w:rPr>
              <w:t>ные семьи), находящиеся в государственных (муниц</w:t>
            </w:r>
            <w:r w:rsidRPr="00BC22C0">
              <w:rPr>
                <w:sz w:val="28"/>
                <w:szCs w:val="28"/>
              </w:rPr>
              <w:t>и</w:t>
            </w:r>
            <w:r w:rsidRPr="00BC22C0">
              <w:rPr>
                <w:sz w:val="28"/>
                <w:szCs w:val="28"/>
              </w:rPr>
              <w:t>пальных) учреждениях всех типов</w:t>
            </w:r>
          </w:p>
          <w:p w:rsidR="00D84193" w:rsidRPr="00BC22C0" w:rsidRDefault="00D84193" w:rsidP="00C673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:rsidR="00D84193" w:rsidRPr="00BC22C0" w:rsidRDefault="00D84193" w:rsidP="006231C6">
            <w:pPr>
              <w:suppressAutoHyphens/>
              <w:jc w:val="center"/>
              <w:rPr>
                <w:sz w:val="28"/>
              </w:rPr>
            </w:pPr>
            <w:r w:rsidRPr="00BC22C0">
              <w:rPr>
                <w:sz w:val="28"/>
              </w:rPr>
              <w:t>процентов</w:t>
            </w:r>
          </w:p>
        </w:tc>
        <w:tc>
          <w:tcPr>
            <w:tcW w:w="1229" w:type="dxa"/>
          </w:tcPr>
          <w:p w:rsidR="00D84193" w:rsidRPr="00816E61" w:rsidRDefault="00D84193" w:rsidP="0036278E">
            <w:pPr>
              <w:suppressAutoHyphens/>
              <w:jc w:val="center"/>
              <w:rPr>
                <w:sz w:val="28"/>
              </w:rPr>
            </w:pPr>
            <w:r w:rsidRPr="00816E61">
              <w:rPr>
                <w:sz w:val="28"/>
              </w:rPr>
              <w:t>96,4</w:t>
            </w:r>
          </w:p>
        </w:tc>
        <w:tc>
          <w:tcPr>
            <w:tcW w:w="1057" w:type="dxa"/>
          </w:tcPr>
          <w:p w:rsidR="00D84193" w:rsidRPr="00816E61" w:rsidRDefault="00D84193" w:rsidP="0036278E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816E61">
              <w:rPr>
                <w:sz w:val="28"/>
              </w:rPr>
              <w:t>96,4</w:t>
            </w:r>
          </w:p>
        </w:tc>
        <w:tc>
          <w:tcPr>
            <w:tcW w:w="930" w:type="dxa"/>
          </w:tcPr>
          <w:p w:rsidR="00D84193" w:rsidRPr="00816E61" w:rsidRDefault="00D84193" w:rsidP="00CB5563">
            <w:pPr>
              <w:suppressAutoHyphens/>
              <w:ind w:left="-636" w:firstLine="636"/>
              <w:jc w:val="center"/>
              <w:rPr>
                <w:sz w:val="28"/>
              </w:rPr>
            </w:pPr>
            <w:r w:rsidRPr="00816E61">
              <w:rPr>
                <w:sz w:val="28"/>
              </w:rPr>
              <w:t>96,4</w:t>
            </w:r>
          </w:p>
        </w:tc>
      </w:tr>
    </w:tbl>
    <w:p w:rsidR="00D84193" w:rsidRDefault="00D84193" w:rsidP="002E2A1D">
      <w:pPr>
        <w:suppressAutoHyphens/>
        <w:jc w:val="center"/>
        <w:rPr>
          <w:sz w:val="28"/>
        </w:rPr>
      </w:pPr>
    </w:p>
    <w:p w:rsidR="00D84193" w:rsidRDefault="00D84193" w:rsidP="003F2A25">
      <w:pPr>
        <w:suppressAutoHyphens/>
        <w:autoSpaceDE w:val="0"/>
        <w:autoSpaceDN w:val="0"/>
        <w:adjustRightInd w:val="0"/>
        <w:spacing w:before="240" w:line="252" w:lineRule="auto"/>
        <w:ind w:left="1360" w:right="1400"/>
        <w:jc w:val="center"/>
        <w:rPr>
          <w:sz w:val="28"/>
        </w:rPr>
      </w:pPr>
    </w:p>
    <w:p w:rsidR="00D84193" w:rsidRDefault="00D84193" w:rsidP="003F2A25">
      <w:pPr>
        <w:suppressAutoHyphens/>
        <w:autoSpaceDE w:val="0"/>
        <w:autoSpaceDN w:val="0"/>
        <w:adjustRightInd w:val="0"/>
        <w:spacing w:before="240" w:line="252" w:lineRule="auto"/>
        <w:ind w:left="1360" w:right="1400"/>
        <w:jc w:val="center"/>
        <w:rPr>
          <w:sz w:val="28"/>
        </w:rPr>
      </w:pPr>
    </w:p>
    <w:p w:rsidR="00D84193" w:rsidRDefault="00D84193" w:rsidP="003F2A25">
      <w:pPr>
        <w:suppressAutoHyphens/>
        <w:autoSpaceDE w:val="0"/>
        <w:autoSpaceDN w:val="0"/>
        <w:adjustRightInd w:val="0"/>
        <w:spacing w:before="240" w:line="252" w:lineRule="auto"/>
        <w:ind w:left="1360" w:right="1400"/>
        <w:jc w:val="center"/>
        <w:rPr>
          <w:sz w:val="28"/>
        </w:rPr>
      </w:pPr>
    </w:p>
    <w:p w:rsidR="00D84193" w:rsidRDefault="00D84193" w:rsidP="003F2A25">
      <w:pPr>
        <w:suppressAutoHyphens/>
        <w:autoSpaceDE w:val="0"/>
        <w:autoSpaceDN w:val="0"/>
        <w:adjustRightInd w:val="0"/>
        <w:spacing w:before="240" w:line="252" w:lineRule="auto"/>
        <w:ind w:left="1360" w:right="1400"/>
        <w:jc w:val="center"/>
        <w:rPr>
          <w:rFonts w:ascii="Times New Roman CYR" w:hAnsi="Times New Roman CYR"/>
          <w:sz w:val="28"/>
        </w:rPr>
      </w:pPr>
      <w:r w:rsidRPr="003925AB">
        <w:rPr>
          <w:sz w:val="28"/>
        </w:rPr>
        <w:t xml:space="preserve">6. </w:t>
      </w:r>
      <w:r w:rsidRPr="003925AB">
        <w:rPr>
          <w:rFonts w:ascii="Times New Roman CYR" w:hAnsi="Times New Roman CYR"/>
          <w:sz w:val="28"/>
        </w:rPr>
        <w:t xml:space="preserve"> Организация управления </w:t>
      </w:r>
      <w:r>
        <w:rPr>
          <w:rFonts w:ascii="Times New Roman CYR" w:hAnsi="Times New Roman CYR"/>
          <w:sz w:val="28"/>
        </w:rPr>
        <w:t xml:space="preserve"> </w:t>
      </w:r>
      <w:r w:rsidRPr="003925AB">
        <w:rPr>
          <w:rFonts w:ascii="Times New Roman CYR" w:hAnsi="Times New Roman CYR"/>
          <w:sz w:val="28"/>
        </w:rPr>
        <w:t xml:space="preserve">Программой   и </w:t>
      </w:r>
      <w:r>
        <w:rPr>
          <w:rFonts w:ascii="Times New Roman CYR" w:hAnsi="Times New Roman CYR"/>
          <w:sz w:val="28"/>
        </w:rPr>
        <w:t xml:space="preserve"> </w:t>
      </w:r>
      <w:r w:rsidRPr="003925AB">
        <w:rPr>
          <w:rFonts w:ascii="Times New Roman CYR" w:hAnsi="Times New Roman CYR"/>
          <w:sz w:val="28"/>
        </w:rPr>
        <w:t>контроль за ходом ее реализации</w:t>
      </w:r>
    </w:p>
    <w:p w:rsidR="00D84193" w:rsidRDefault="00D84193" w:rsidP="003F2A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4193" w:rsidRPr="003F2A25" w:rsidRDefault="00D84193" w:rsidP="003F2A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A25">
        <w:rPr>
          <w:rFonts w:ascii="Times New Roman" w:hAnsi="Times New Roman" w:cs="Times New Roman"/>
          <w:sz w:val="28"/>
          <w:szCs w:val="28"/>
        </w:rPr>
        <w:t>Директор Программы несет ответственность за реализацию и конечные результаты Программы, рациональное использование выделяемых на ее в</w:t>
      </w:r>
      <w:r w:rsidRPr="003F2A25">
        <w:rPr>
          <w:rFonts w:ascii="Times New Roman" w:hAnsi="Times New Roman" w:cs="Times New Roman"/>
          <w:sz w:val="28"/>
          <w:szCs w:val="28"/>
        </w:rPr>
        <w:t>ы</w:t>
      </w:r>
      <w:r w:rsidRPr="003F2A25">
        <w:rPr>
          <w:rFonts w:ascii="Times New Roman" w:hAnsi="Times New Roman" w:cs="Times New Roman"/>
          <w:sz w:val="28"/>
          <w:szCs w:val="28"/>
        </w:rPr>
        <w:t>полнение финансовых средств, организует управление реализацией   Пр</w:t>
      </w:r>
      <w:r w:rsidRPr="003F2A25">
        <w:rPr>
          <w:rFonts w:ascii="Times New Roman" w:hAnsi="Times New Roman" w:cs="Times New Roman"/>
          <w:sz w:val="28"/>
          <w:szCs w:val="28"/>
        </w:rPr>
        <w:t>о</w:t>
      </w:r>
      <w:r w:rsidRPr="003F2A25">
        <w:rPr>
          <w:rFonts w:ascii="Times New Roman" w:hAnsi="Times New Roman" w:cs="Times New Roman"/>
          <w:sz w:val="28"/>
          <w:szCs w:val="28"/>
        </w:rPr>
        <w:t>граммы.</w:t>
      </w:r>
    </w:p>
    <w:p w:rsidR="00D84193" w:rsidRPr="003F2A25" w:rsidRDefault="00D84193" w:rsidP="003F2A25">
      <w:pPr>
        <w:shd w:val="clear" w:color="auto" w:fill="FFFFFF"/>
        <w:spacing w:line="322" w:lineRule="exact"/>
        <w:ind w:left="10" w:right="10" w:firstLine="701"/>
        <w:jc w:val="both"/>
        <w:rPr>
          <w:iCs/>
          <w:sz w:val="28"/>
          <w:szCs w:val="28"/>
        </w:rPr>
      </w:pPr>
      <w:r w:rsidRPr="003F2A25">
        <w:rPr>
          <w:color w:val="000000"/>
          <w:spacing w:val="-6"/>
          <w:sz w:val="28"/>
          <w:szCs w:val="28"/>
        </w:rPr>
        <w:t xml:space="preserve">Директор </w:t>
      </w:r>
      <w:r>
        <w:rPr>
          <w:color w:val="000000"/>
          <w:spacing w:val="-6"/>
          <w:sz w:val="28"/>
          <w:szCs w:val="28"/>
        </w:rPr>
        <w:t xml:space="preserve"> </w:t>
      </w:r>
      <w:r w:rsidRPr="003F2A25">
        <w:rPr>
          <w:color w:val="000000"/>
          <w:spacing w:val="-6"/>
          <w:sz w:val="28"/>
          <w:szCs w:val="28"/>
        </w:rPr>
        <w:t xml:space="preserve">Программы </w:t>
      </w:r>
      <w:r w:rsidRPr="003F2A25">
        <w:rPr>
          <w:color w:val="000000"/>
          <w:spacing w:val="-5"/>
          <w:sz w:val="28"/>
          <w:szCs w:val="28"/>
        </w:rPr>
        <w:t>по окончанию года</w:t>
      </w:r>
      <w:r w:rsidRPr="003F2A25">
        <w:rPr>
          <w:color w:val="000000"/>
          <w:spacing w:val="-6"/>
          <w:sz w:val="28"/>
          <w:szCs w:val="28"/>
        </w:rPr>
        <w:t xml:space="preserve"> разрабатывает и составляет</w:t>
      </w:r>
      <w:r w:rsidRPr="003F2A25">
        <w:rPr>
          <w:color w:val="000000"/>
          <w:spacing w:val="-5"/>
          <w:sz w:val="28"/>
          <w:szCs w:val="28"/>
        </w:rPr>
        <w:t xml:space="preserve"> отчет о реализации Программы.</w:t>
      </w:r>
    </w:p>
    <w:p w:rsidR="00D84193" w:rsidRPr="003F2A25" w:rsidRDefault="00D84193" w:rsidP="003F2A25">
      <w:pPr>
        <w:shd w:val="clear" w:color="auto" w:fill="FFFFFF"/>
        <w:spacing w:line="322" w:lineRule="exact"/>
        <w:ind w:left="10" w:right="5" w:firstLine="696"/>
        <w:jc w:val="both"/>
        <w:rPr>
          <w:color w:val="000000"/>
          <w:spacing w:val="-5"/>
          <w:sz w:val="28"/>
          <w:szCs w:val="28"/>
        </w:rPr>
      </w:pPr>
      <w:r w:rsidRPr="003F2A25">
        <w:rPr>
          <w:color w:val="000000"/>
          <w:spacing w:val="-5"/>
          <w:sz w:val="28"/>
          <w:szCs w:val="28"/>
        </w:rPr>
        <w:t>Исполнитель и директор Программы несут ответственность за целевое и</w:t>
      </w:r>
      <w:r w:rsidRPr="003F2A25">
        <w:rPr>
          <w:color w:val="000000"/>
          <w:spacing w:val="-5"/>
          <w:sz w:val="28"/>
          <w:szCs w:val="28"/>
        </w:rPr>
        <w:t>с</w:t>
      </w:r>
      <w:r w:rsidRPr="003F2A25">
        <w:rPr>
          <w:color w:val="000000"/>
          <w:spacing w:val="-5"/>
          <w:sz w:val="28"/>
          <w:szCs w:val="28"/>
        </w:rPr>
        <w:t>пользование бюджетных средств, выделяемых на реализацию Программы.</w:t>
      </w:r>
    </w:p>
    <w:p w:rsidR="00D84193" w:rsidRDefault="00D84193" w:rsidP="003925AB">
      <w:pPr>
        <w:suppressAutoHyphens/>
        <w:autoSpaceDE w:val="0"/>
        <w:autoSpaceDN w:val="0"/>
        <w:adjustRightInd w:val="0"/>
        <w:spacing w:line="252" w:lineRule="auto"/>
        <w:ind w:right="400" w:firstLine="708"/>
        <w:jc w:val="both"/>
        <w:rPr>
          <w:rFonts w:ascii="Times New Roman CYR" w:hAnsi="Times New Roman CYR"/>
          <w:sz w:val="28"/>
        </w:rPr>
      </w:pPr>
    </w:p>
    <w:p w:rsidR="00D84193" w:rsidRDefault="00D84193" w:rsidP="00E045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84193" w:rsidRDefault="00D84193" w:rsidP="00E045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84193" w:rsidRDefault="00D84193" w:rsidP="00E045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84193" w:rsidRPr="00E04503" w:rsidRDefault="00D84193" w:rsidP="00E0450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4503">
        <w:rPr>
          <w:b/>
          <w:sz w:val="28"/>
          <w:szCs w:val="28"/>
        </w:rPr>
        <w:lastRenderedPageBreak/>
        <w:t xml:space="preserve">7.  </w:t>
      </w:r>
      <w:r w:rsidRPr="00E04503">
        <w:rPr>
          <w:sz w:val="28"/>
          <w:szCs w:val="28"/>
        </w:rPr>
        <w:t>Программные мероприятия</w:t>
      </w:r>
    </w:p>
    <w:p w:rsidR="00D84193" w:rsidRPr="001B33D1" w:rsidRDefault="00D84193" w:rsidP="000B64F7">
      <w:pPr>
        <w:suppressAutoHyphens/>
        <w:jc w:val="center"/>
        <w:rPr>
          <w:b/>
          <w:sz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69"/>
        <w:gridCol w:w="1350"/>
        <w:gridCol w:w="1744"/>
        <w:gridCol w:w="1559"/>
        <w:gridCol w:w="1701"/>
      </w:tblGrid>
      <w:tr w:rsidR="00D84193" w:rsidRPr="00DB0759" w:rsidTr="009F3C1C">
        <w:tc>
          <w:tcPr>
            <w:tcW w:w="3569" w:type="dxa"/>
            <w:vMerge w:val="restart"/>
          </w:tcPr>
          <w:p w:rsidR="00D84193" w:rsidRPr="009F3C1C" w:rsidRDefault="00D84193" w:rsidP="00DE5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3C1C">
              <w:rPr>
                <w:sz w:val="28"/>
                <w:szCs w:val="28"/>
              </w:rPr>
              <w:t>Наименование меропри</w:t>
            </w:r>
            <w:r w:rsidRPr="009F3C1C">
              <w:rPr>
                <w:sz w:val="28"/>
                <w:szCs w:val="28"/>
              </w:rPr>
              <w:t>я</w:t>
            </w:r>
            <w:r w:rsidRPr="009F3C1C">
              <w:rPr>
                <w:sz w:val="28"/>
                <w:szCs w:val="28"/>
              </w:rPr>
              <w:t>тия; источники финансир</w:t>
            </w:r>
            <w:r w:rsidRPr="009F3C1C">
              <w:rPr>
                <w:sz w:val="28"/>
                <w:szCs w:val="28"/>
              </w:rPr>
              <w:t>о</w:t>
            </w:r>
            <w:r w:rsidRPr="009F3C1C">
              <w:rPr>
                <w:sz w:val="28"/>
                <w:szCs w:val="28"/>
              </w:rPr>
              <w:t>вания</w:t>
            </w:r>
          </w:p>
        </w:tc>
        <w:tc>
          <w:tcPr>
            <w:tcW w:w="6354" w:type="dxa"/>
            <w:gridSpan w:val="4"/>
          </w:tcPr>
          <w:p w:rsidR="00D84193" w:rsidRPr="009F3C1C" w:rsidRDefault="00D84193" w:rsidP="00CF7F47">
            <w:pPr>
              <w:jc w:val="center"/>
              <w:rPr>
                <w:sz w:val="28"/>
                <w:szCs w:val="28"/>
              </w:rPr>
            </w:pPr>
            <w:r w:rsidRPr="009F3C1C">
              <w:rPr>
                <w:sz w:val="28"/>
                <w:szCs w:val="28"/>
              </w:rPr>
              <w:t xml:space="preserve">Объем финансовых ресурсов, </w:t>
            </w:r>
          </w:p>
          <w:p w:rsidR="00D84193" w:rsidRPr="009F3C1C" w:rsidRDefault="00D84193" w:rsidP="00CF7F47">
            <w:pPr>
              <w:jc w:val="center"/>
              <w:rPr>
                <w:sz w:val="28"/>
                <w:szCs w:val="28"/>
              </w:rPr>
            </w:pPr>
            <w:r w:rsidRPr="009F3C1C">
              <w:rPr>
                <w:sz w:val="28"/>
                <w:szCs w:val="28"/>
              </w:rPr>
              <w:t>тыс. рублей</w:t>
            </w:r>
          </w:p>
        </w:tc>
      </w:tr>
      <w:tr w:rsidR="00D84193" w:rsidRPr="00DB0759" w:rsidTr="009F3C1C">
        <w:tc>
          <w:tcPr>
            <w:tcW w:w="3569" w:type="dxa"/>
            <w:vMerge/>
            <w:vAlign w:val="center"/>
          </w:tcPr>
          <w:p w:rsidR="00D84193" w:rsidRPr="009F3C1C" w:rsidRDefault="00D84193" w:rsidP="00CF7F47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D84193" w:rsidRPr="009F3C1C" w:rsidRDefault="00D84193" w:rsidP="00CF7F47">
            <w:pPr>
              <w:jc w:val="center"/>
              <w:rPr>
                <w:sz w:val="28"/>
                <w:szCs w:val="28"/>
              </w:rPr>
            </w:pPr>
            <w:r w:rsidRPr="009F3C1C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44" w:type="dxa"/>
          </w:tcPr>
          <w:p w:rsidR="00D84193" w:rsidRPr="009F3C1C" w:rsidRDefault="00D84193" w:rsidP="00ED31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  <w:tc>
          <w:tcPr>
            <w:tcW w:w="1559" w:type="dxa"/>
          </w:tcPr>
          <w:p w:rsidR="00D84193" w:rsidRPr="009F3C1C" w:rsidRDefault="00D84193" w:rsidP="00ED31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1701" w:type="dxa"/>
          </w:tcPr>
          <w:p w:rsidR="00D84193" w:rsidRPr="009F3C1C" w:rsidRDefault="00D84193" w:rsidP="00ED3128">
            <w:pPr>
              <w:jc w:val="center"/>
              <w:rPr>
                <w:sz w:val="28"/>
                <w:szCs w:val="28"/>
              </w:rPr>
            </w:pPr>
            <w:r w:rsidRPr="009F3C1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21г.</w:t>
            </w:r>
          </w:p>
        </w:tc>
      </w:tr>
      <w:tr w:rsidR="00D84193" w:rsidRPr="00DB0759" w:rsidTr="009F3C1C">
        <w:tc>
          <w:tcPr>
            <w:tcW w:w="3569" w:type="dxa"/>
          </w:tcPr>
          <w:p w:rsidR="00D84193" w:rsidRDefault="00D84193" w:rsidP="00DE53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D84193" w:rsidRDefault="00D84193" w:rsidP="00DE53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44" w:type="dxa"/>
          </w:tcPr>
          <w:p w:rsidR="00D84193" w:rsidRDefault="00D84193" w:rsidP="00DE53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D84193" w:rsidRDefault="00D84193" w:rsidP="00DE53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D84193" w:rsidRDefault="00D84193" w:rsidP="00DE53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D84193" w:rsidRPr="00DB0759" w:rsidTr="009F3C1C">
        <w:tc>
          <w:tcPr>
            <w:tcW w:w="3569" w:type="dxa"/>
          </w:tcPr>
          <w:p w:rsidR="00D84193" w:rsidRPr="00DB0759" w:rsidRDefault="00D84193" w:rsidP="00CF7F47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>Создание единой муниц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пальной образовательной информационной среды и компьютеризация учре</w:t>
            </w:r>
            <w:r>
              <w:rPr>
                <w:color w:val="000000"/>
                <w:sz w:val="28"/>
              </w:rPr>
              <w:t>ж</w:t>
            </w:r>
            <w:r>
              <w:rPr>
                <w:color w:val="000000"/>
                <w:sz w:val="28"/>
              </w:rPr>
              <w:t>дений образования</w:t>
            </w:r>
          </w:p>
        </w:tc>
        <w:tc>
          <w:tcPr>
            <w:tcW w:w="1350" w:type="dxa"/>
          </w:tcPr>
          <w:p w:rsidR="00D84193" w:rsidRPr="00DB0759" w:rsidRDefault="00D84193" w:rsidP="00CF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744" w:type="dxa"/>
          </w:tcPr>
          <w:p w:rsidR="00D84193" w:rsidRPr="00DB0759" w:rsidRDefault="00D84193" w:rsidP="00CF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559" w:type="dxa"/>
          </w:tcPr>
          <w:p w:rsidR="00D84193" w:rsidRPr="00DB0759" w:rsidRDefault="00D84193" w:rsidP="00CF7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4193" w:rsidRPr="00DB0759" w:rsidRDefault="00D84193" w:rsidP="00CF7F47">
            <w:pPr>
              <w:jc w:val="center"/>
              <w:rPr>
                <w:sz w:val="28"/>
                <w:szCs w:val="28"/>
              </w:rPr>
            </w:pPr>
          </w:p>
        </w:tc>
      </w:tr>
      <w:tr w:rsidR="00D84193" w:rsidRPr="00DB0759" w:rsidTr="009F3C1C">
        <w:tc>
          <w:tcPr>
            <w:tcW w:w="3569" w:type="dxa"/>
          </w:tcPr>
          <w:p w:rsidR="00D84193" w:rsidRPr="00E04503" w:rsidRDefault="00D84193" w:rsidP="00CF7F47">
            <w:pPr>
              <w:rPr>
                <w:b/>
                <w:sz w:val="28"/>
              </w:rPr>
            </w:pPr>
            <w:r w:rsidRPr="00E04503">
              <w:rPr>
                <w:b/>
                <w:sz w:val="28"/>
              </w:rPr>
              <w:t>Местный бюджет</w:t>
            </w:r>
          </w:p>
        </w:tc>
        <w:tc>
          <w:tcPr>
            <w:tcW w:w="1350" w:type="dxa"/>
          </w:tcPr>
          <w:p w:rsidR="00D84193" w:rsidRPr="00E04503" w:rsidRDefault="00D84193" w:rsidP="00DE53D2">
            <w:pPr>
              <w:jc w:val="center"/>
              <w:rPr>
                <w:b/>
                <w:sz w:val="28"/>
                <w:szCs w:val="28"/>
              </w:rPr>
            </w:pPr>
            <w:r w:rsidRPr="00E04503">
              <w:rPr>
                <w:b/>
                <w:sz w:val="28"/>
              </w:rPr>
              <w:t>50</w:t>
            </w:r>
          </w:p>
        </w:tc>
        <w:tc>
          <w:tcPr>
            <w:tcW w:w="1744" w:type="dxa"/>
          </w:tcPr>
          <w:p w:rsidR="00D84193" w:rsidRPr="00E04503" w:rsidRDefault="00D84193" w:rsidP="00DE53D2">
            <w:pPr>
              <w:jc w:val="center"/>
              <w:rPr>
                <w:b/>
                <w:sz w:val="28"/>
                <w:szCs w:val="28"/>
              </w:rPr>
            </w:pPr>
            <w:r w:rsidRPr="00E04503">
              <w:rPr>
                <w:b/>
                <w:sz w:val="28"/>
              </w:rPr>
              <w:t>50</w:t>
            </w:r>
          </w:p>
        </w:tc>
        <w:tc>
          <w:tcPr>
            <w:tcW w:w="1559" w:type="dxa"/>
          </w:tcPr>
          <w:p w:rsidR="00D84193" w:rsidRPr="00DB0759" w:rsidRDefault="00D84193" w:rsidP="00CF7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4193" w:rsidRPr="00DB0759" w:rsidRDefault="00D84193" w:rsidP="00CF7F47">
            <w:pPr>
              <w:jc w:val="center"/>
              <w:rPr>
                <w:sz w:val="28"/>
                <w:szCs w:val="28"/>
              </w:rPr>
            </w:pPr>
          </w:p>
        </w:tc>
      </w:tr>
      <w:tr w:rsidR="00D84193" w:rsidRPr="00DB0759" w:rsidTr="009F3C1C">
        <w:tc>
          <w:tcPr>
            <w:tcW w:w="3569" w:type="dxa"/>
          </w:tcPr>
          <w:p w:rsidR="00D84193" w:rsidRPr="002D5421" w:rsidRDefault="00D84193" w:rsidP="00F46EF4">
            <w:pPr>
              <w:rPr>
                <w:sz w:val="28"/>
                <w:szCs w:val="28"/>
              </w:rPr>
            </w:pPr>
            <w:r w:rsidRPr="002D5421">
              <w:rPr>
                <w:sz w:val="28"/>
              </w:rPr>
              <w:t>Проведение Единого гос</w:t>
            </w:r>
            <w:r w:rsidRPr="002D5421">
              <w:rPr>
                <w:sz w:val="28"/>
              </w:rPr>
              <w:t>у</w:t>
            </w:r>
            <w:r w:rsidRPr="002D5421">
              <w:rPr>
                <w:sz w:val="28"/>
              </w:rPr>
              <w:t>дарственного  экзамена</w:t>
            </w:r>
          </w:p>
        </w:tc>
        <w:tc>
          <w:tcPr>
            <w:tcW w:w="1350" w:type="dxa"/>
          </w:tcPr>
          <w:p w:rsidR="00D84193" w:rsidRDefault="00D841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820</w:t>
            </w:r>
          </w:p>
        </w:tc>
        <w:tc>
          <w:tcPr>
            <w:tcW w:w="1744" w:type="dxa"/>
          </w:tcPr>
          <w:p w:rsidR="00D84193" w:rsidRDefault="00D841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</w:tcPr>
          <w:p w:rsidR="00D84193" w:rsidRPr="00DB0759" w:rsidRDefault="00D84193" w:rsidP="00CF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701" w:type="dxa"/>
          </w:tcPr>
          <w:p w:rsidR="00D84193" w:rsidRPr="00DB0759" w:rsidRDefault="00D84193" w:rsidP="00F46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w:rsidR="00D84193" w:rsidRPr="00DB0759" w:rsidTr="009F3C1C">
        <w:tc>
          <w:tcPr>
            <w:tcW w:w="3569" w:type="dxa"/>
          </w:tcPr>
          <w:p w:rsidR="00D84193" w:rsidRPr="00DB0759" w:rsidRDefault="00D84193" w:rsidP="00CF7F47">
            <w:pPr>
              <w:rPr>
                <w:color w:val="000000"/>
                <w:sz w:val="28"/>
              </w:rPr>
            </w:pPr>
            <w:r w:rsidRPr="00E04503">
              <w:rPr>
                <w:b/>
                <w:sz w:val="28"/>
              </w:rPr>
              <w:t>Местный бюджет</w:t>
            </w:r>
          </w:p>
        </w:tc>
        <w:tc>
          <w:tcPr>
            <w:tcW w:w="1350" w:type="dxa"/>
          </w:tcPr>
          <w:p w:rsidR="00D84193" w:rsidRPr="007E6CF4" w:rsidRDefault="00D841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820</w:t>
            </w:r>
          </w:p>
        </w:tc>
        <w:tc>
          <w:tcPr>
            <w:tcW w:w="1744" w:type="dxa"/>
          </w:tcPr>
          <w:p w:rsidR="00D84193" w:rsidRPr="007E6CF4" w:rsidRDefault="00D841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</w:tcPr>
          <w:p w:rsidR="00D84193" w:rsidRPr="00E04503" w:rsidRDefault="00D84193" w:rsidP="00DE53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1701" w:type="dxa"/>
          </w:tcPr>
          <w:p w:rsidR="00D84193" w:rsidRPr="00E04503" w:rsidRDefault="00D84193" w:rsidP="00F46E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</w:t>
            </w:r>
          </w:p>
        </w:tc>
      </w:tr>
      <w:tr w:rsidR="00D84193" w:rsidRPr="00DB0759" w:rsidTr="009F3C1C">
        <w:tc>
          <w:tcPr>
            <w:tcW w:w="3569" w:type="dxa"/>
          </w:tcPr>
          <w:p w:rsidR="00D84193" w:rsidRPr="002D5421" w:rsidRDefault="00D84193" w:rsidP="00F46EF4">
            <w:pPr>
              <w:jc w:val="both"/>
              <w:rPr>
                <w:sz w:val="28"/>
                <w:szCs w:val="28"/>
              </w:rPr>
            </w:pPr>
            <w:r w:rsidRPr="002D5421">
              <w:rPr>
                <w:sz w:val="28"/>
              </w:rPr>
              <w:t>Расходы на проведение м</w:t>
            </w:r>
            <w:r w:rsidRPr="002D5421">
              <w:rPr>
                <w:sz w:val="28"/>
              </w:rPr>
              <w:t>е</w:t>
            </w:r>
            <w:r w:rsidRPr="002D5421">
              <w:rPr>
                <w:sz w:val="28"/>
              </w:rPr>
              <w:t>роприятий, прочие расходы  по программе</w:t>
            </w:r>
          </w:p>
        </w:tc>
        <w:tc>
          <w:tcPr>
            <w:tcW w:w="1350" w:type="dxa"/>
          </w:tcPr>
          <w:p w:rsidR="00D84193" w:rsidRDefault="00D84193" w:rsidP="005929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1510</w:t>
            </w:r>
          </w:p>
        </w:tc>
        <w:tc>
          <w:tcPr>
            <w:tcW w:w="1744" w:type="dxa"/>
          </w:tcPr>
          <w:p w:rsidR="00D84193" w:rsidRDefault="00D84193" w:rsidP="009B3D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1470</w:t>
            </w:r>
          </w:p>
        </w:tc>
        <w:tc>
          <w:tcPr>
            <w:tcW w:w="1559" w:type="dxa"/>
          </w:tcPr>
          <w:p w:rsidR="00D84193" w:rsidRPr="00DB0759" w:rsidRDefault="00D84193" w:rsidP="00CF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701" w:type="dxa"/>
          </w:tcPr>
          <w:p w:rsidR="00D84193" w:rsidRPr="00DB0759" w:rsidRDefault="00D84193" w:rsidP="00F46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20</w:t>
            </w:r>
          </w:p>
        </w:tc>
      </w:tr>
      <w:tr w:rsidR="00D84193" w:rsidRPr="00DB0759" w:rsidTr="009F3C1C">
        <w:tc>
          <w:tcPr>
            <w:tcW w:w="3569" w:type="dxa"/>
          </w:tcPr>
          <w:p w:rsidR="00D84193" w:rsidRPr="00DB0759" w:rsidRDefault="00D84193" w:rsidP="00CF7F47">
            <w:pPr>
              <w:jc w:val="both"/>
              <w:rPr>
                <w:sz w:val="28"/>
              </w:rPr>
            </w:pPr>
            <w:r w:rsidRPr="00E04503">
              <w:rPr>
                <w:b/>
                <w:sz w:val="28"/>
              </w:rPr>
              <w:t>Местный бюджет</w:t>
            </w:r>
          </w:p>
        </w:tc>
        <w:tc>
          <w:tcPr>
            <w:tcW w:w="1350" w:type="dxa"/>
          </w:tcPr>
          <w:p w:rsidR="00D84193" w:rsidRPr="007E6CF4" w:rsidRDefault="00D84193" w:rsidP="006A2FD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1510</w:t>
            </w:r>
          </w:p>
        </w:tc>
        <w:tc>
          <w:tcPr>
            <w:tcW w:w="1744" w:type="dxa"/>
          </w:tcPr>
          <w:p w:rsidR="00D84193" w:rsidRPr="007E6CF4" w:rsidRDefault="00D84193" w:rsidP="0059291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1470</w:t>
            </w:r>
          </w:p>
        </w:tc>
        <w:tc>
          <w:tcPr>
            <w:tcW w:w="1559" w:type="dxa"/>
          </w:tcPr>
          <w:p w:rsidR="00D84193" w:rsidRPr="00C451AE" w:rsidRDefault="00D84193" w:rsidP="00DE53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1701" w:type="dxa"/>
          </w:tcPr>
          <w:p w:rsidR="00D84193" w:rsidRPr="00C451AE" w:rsidRDefault="00D84193" w:rsidP="00F46E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20</w:t>
            </w:r>
          </w:p>
        </w:tc>
      </w:tr>
      <w:tr w:rsidR="00D84193" w:rsidRPr="00DB0759" w:rsidTr="009F3C1C">
        <w:tc>
          <w:tcPr>
            <w:tcW w:w="3569" w:type="dxa"/>
          </w:tcPr>
          <w:p w:rsidR="00D84193" w:rsidRPr="00DB0759" w:rsidRDefault="00D84193" w:rsidP="00CF7F47">
            <w:pPr>
              <w:rPr>
                <w:sz w:val="28"/>
              </w:rPr>
            </w:pPr>
            <w:r w:rsidRPr="002D5421">
              <w:rPr>
                <w:sz w:val="28"/>
              </w:rPr>
              <w:t>Питание  детей  из  мал</w:t>
            </w:r>
            <w:r w:rsidRPr="002D5421">
              <w:rPr>
                <w:sz w:val="28"/>
              </w:rPr>
              <w:t>о</w:t>
            </w:r>
            <w:r w:rsidRPr="002D5421">
              <w:rPr>
                <w:sz w:val="28"/>
              </w:rPr>
              <w:t>обеспеченных  детей</w:t>
            </w:r>
          </w:p>
        </w:tc>
        <w:tc>
          <w:tcPr>
            <w:tcW w:w="1350" w:type="dxa"/>
          </w:tcPr>
          <w:p w:rsidR="00D84193" w:rsidRPr="00DB0759" w:rsidRDefault="00D84193" w:rsidP="00816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2060</w:t>
            </w:r>
          </w:p>
        </w:tc>
        <w:tc>
          <w:tcPr>
            <w:tcW w:w="1744" w:type="dxa"/>
          </w:tcPr>
          <w:p w:rsidR="00D84193" w:rsidRPr="00DB0759" w:rsidRDefault="00D84193" w:rsidP="007B0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1900</w:t>
            </w:r>
          </w:p>
        </w:tc>
        <w:tc>
          <w:tcPr>
            <w:tcW w:w="1559" w:type="dxa"/>
          </w:tcPr>
          <w:p w:rsidR="00D84193" w:rsidRPr="00DB0759" w:rsidRDefault="00D84193" w:rsidP="00CF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701" w:type="dxa"/>
          </w:tcPr>
          <w:p w:rsidR="00D84193" w:rsidRPr="00DB0759" w:rsidRDefault="00D84193" w:rsidP="00F46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80</w:t>
            </w:r>
          </w:p>
        </w:tc>
      </w:tr>
      <w:tr w:rsidR="00D84193" w:rsidRPr="00DB0759" w:rsidTr="009F3C1C">
        <w:tc>
          <w:tcPr>
            <w:tcW w:w="3569" w:type="dxa"/>
          </w:tcPr>
          <w:p w:rsidR="00D84193" w:rsidRPr="00DB0759" w:rsidRDefault="00D84193" w:rsidP="00CF7F47">
            <w:pPr>
              <w:rPr>
                <w:sz w:val="28"/>
              </w:rPr>
            </w:pPr>
            <w:r w:rsidRPr="00E04503">
              <w:rPr>
                <w:b/>
                <w:sz w:val="28"/>
              </w:rPr>
              <w:t>Местный бюджет</w:t>
            </w:r>
          </w:p>
        </w:tc>
        <w:tc>
          <w:tcPr>
            <w:tcW w:w="1350" w:type="dxa"/>
          </w:tcPr>
          <w:p w:rsidR="00D84193" w:rsidRPr="007E6CF4" w:rsidRDefault="00D84193" w:rsidP="00816E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2060</w:t>
            </w:r>
          </w:p>
        </w:tc>
        <w:tc>
          <w:tcPr>
            <w:tcW w:w="1744" w:type="dxa"/>
          </w:tcPr>
          <w:p w:rsidR="00D84193" w:rsidRPr="007E6CF4" w:rsidRDefault="00D84193" w:rsidP="007B04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1900</w:t>
            </w:r>
          </w:p>
        </w:tc>
        <w:tc>
          <w:tcPr>
            <w:tcW w:w="1559" w:type="dxa"/>
          </w:tcPr>
          <w:p w:rsidR="00D84193" w:rsidRPr="00C451AE" w:rsidRDefault="00D84193" w:rsidP="00DE53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80</w:t>
            </w:r>
          </w:p>
        </w:tc>
        <w:tc>
          <w:tcPr>
            <w:tcW w:w="1701" w:type="dxa"/>
          </w:tcPr>
          <w:p w:rsidR="00D84193" w:rsidRPr="00C451AE" w:rsidRDefault="00D84193" w:rsidP="00F46E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80</w:t>
            </w:r>
          </w:p>
        </w:tc>
      </w:tr>
      <w:tr w:rsidR="00D84193" w:rsidRPr="00DB0759" w:rsidTr="009F3C1C">
        <w:tc>
          <w:tcPr>
            <w:tcW w:w="3569" w:type="dxa"/>
          </w:tcPr>
          <w:p w:rsidR="00D84193" w:rsidRPr="002D5421" w:rsidRDefault="00D84193" w:rsidP="00F46EF4">
            <w:pPr>
              <w:jc w:val="both"/>
              <w:rPr>
                <w:sz w:val="28"/>
                <w:szCs w:val="28"/>
              </w:rPr>
            </w:pPr>
            <w:r w:rsidRPr="002D5421">
              <w:rPr>
                <w:sz w:val="28"/>
              </w:rPr>
              <w:t>Стимулирование  отличн</w:t>
            </w:r>
            <w:r w:rsidRPr="002D5421">
              <w:rPr>
                <w:sz w:val="28"/>
              </w:rPr>
              <w:t>и</w:t>
            </w:r>
            <w:r w:rsidRPr="002D5421">
              <w:rPr>
                <w:sz w:val="28"/>
              </w:rPr>
              <w:t>ков учебы и активистов</w:t>
            </w:r>
          </w:p>
        </w:tc>
        <w:tc>
          <w:tcPr>
            <w:tcW w:w="1350" w:type="dxa"/>
          </w:tcPr>
          <w:p w:rsidR="00D84193" w:rsidRPr="00DB0759" w:rsidRDefault="00D84193" w:rsidP="00CF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520</w:t>
            </w:r>
          </w:p>
        </w:tc>
        <w:tc>
          <w:tcPr>
            <w:tcW w:w="1744" w:type="dxa"/>
          </w:tcPr>
          <w:p w:rsidR="00D84193" w:rsidRPr="00DB0759" w:rsidRDefault="00D84193" w:rsidP="007B0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559" w:type="dxa"/>
          </w:tcPr>
          <w:p w:rsidR="00D84193" w:rsidRPr="00DB0759" w:rsidRDefault="00D84193" w:rsidP="00CF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701" w:type="dxa"/>
          </w:tcPr>
          <w:p w:rsidR="00D84193" w:rsidRPr="00DB0759" w:rsidRDefault="00D84193" w:rsidP="00F46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100</w:t>
            </w:r>
          </w:p>
        </w:tc>
      </w:tr>
      <w:tr w:rsidR="00D84193" w:rsidRPr="00DB0759" w:rsidTr="009F3C1C">
        <w:tc>
          <w:tcPr>
            <w:tcW w:w="3569" w:type="dxa"/>
          </w:tcPr>
          <w:p w:rsidR="00D84193" w:rsidRPr="00DB0759" w:rsidRDefault="00D84193" w:rsidP="00CF7F47">
            <w:pPr>
              <w:jc w:val="both"/>
              <w:rPr>
                <w:sz w:val="28"/>
              </w:rPr>
            </w:pPr>
            <w:r w:rsidRPr="00E04503">
              <w:rPr>
                <w:b/>
                <w:sz w:val="28"/>
              </w:rPr>
              <w:t>Местный бюджет</w:t>
            </w:r>
          </w:p>
        </w:tc>
        <w:tc>
          <w:tcPr>
            <w:tcW w:w="1350" w:type="dxa"/>
          </w:tcPr>
          <w:p w:rsidR="00D84193" w:rsidRPr="00C451AE" w:rsidRDefault="00D84193" w:rsidP="00DE53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520</w:t>
            </w:r>
          </w:p>
        </w:tc>
        <w:tc>
          <w:tcPr>
            <w:tcW w:w="1744" w:type="dxa"/>
          </w:tcPr>
          <w:p w:rsidR="00D84193" w:rsidRPr="00C451AE" w:rsidRDefault="00D84193" w:rsidP="00DE53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320</w:t>
            </w:r>
          </w:p>
        </w:tc>
        <w:tc>
          <w:tcPr>
            <w:tcW w:w="1559" w:type="dxa"/>
          </w:tcPr>
          <w:p w:rsidR="00D84193" w:rsidRPr="00C451AE" w:rsidRDefault="00D84193" w:rsidP="00DE53D2">
            <w:pPr>
              <w:jc w:val="center"/>
              <w:rPr>
                <w:b/>
                <w:sz w:val="28"/>
                <w:szCs w:val="28"/>
              </w:rPr>
            </w:pPr>
            <w:r w:rsidRPr="00C451AE">
              <w:rPr>
                <w:b/>
                <w:sz w:val="28"/>
              </w:rPr>
              <w:t>100</w:t>
            </w:r>
          </w:p>
        </w:tc>
        <w:tc>
          <w:tcPr>
            <w:tcW w:w="1701" w:type="dxa"/>
          </w:tcPr>
          <w:p w:rsidR="00D84193" w:rsidRPr="00C451AE" w:rsidRDefault="00D84193" w:rsidP="00F46EF4">
            <w:pPr>
              <w:jc w:val="center"/>
              <w:rPr>
                <w:b/>
                <w:sz w:val="28"/>
                <w:szCs w:val="28"/>
              </w:rPr>
            </w:pPr>
            <w:r w:rsidRPr="00C451AE">
              <w:rPr>
                <w:b/>
                <w:sz w:val="28"/>
              </w:rPr>
              <w:t>100</w:t>
            </w:r>
          </w:p>
        </w:tc>
      </w:tr>
      <w:tr w:rsidR="00D84193" w:rsidRPr="00DB0759" w:rsidTr="009F3C1C">
        <w:tc>
          <w:tcPr>
            <w:tcW w:w="3569" w:type="dxa"/>
          </w:tcPr>
          <w:p w:rsidR="00D84193" w:rsidRPr="002D5421" w:rsidRDefault="00D84193" w:rsidP="00F46EF4">
            <w:pPr>
              <w:jc w:val="both"/>
              <w:rPr>
                <w:sz w:val="28"/>
                <w:szCs w:val="28"/>
              </w:rPr>
            </w:pPr>
            <w:r w:rsidRPr="002D5421">
              <w:rPr>
                <w:sz w:val="28"/>
              </w:rPr>
              <w:t>Родительская плата в к</w:t>
            </w:r>
            <w:r w:rsidRPr="002D5421">
              <w:rPr>
                <w:sz w:val="28"/>
              </w:rPr>
              <w:t>а</w:t>
            </w:r>
            <w:r w:rsidRPr="002D5421">
              <w:rPr>
                <w:sz w:val="28"/>
              </w:rPr>
              <w:t>зенных образовательных учреждениях</w:t>
            </w:r>
          </w:p>
        </w:tc>
        <w:tc>
          <w:tcPr>
            <w:tcW w:w="1350" w:type="dxa"/>
          </w:tcPr>
          <w:p w:rsidR="00D84193" w:rsidRDefault="00D841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7160</w:t>
            </w:r>
          </w:p>
        </w:tc>
        <w:tc>
          <w:tcPr>
            <w:tcW w:w="1744" w:type="dxa"/>
          </w:tcPr>
          <w:p w:rsidR="00D84193" w:rsidRDefault="00D841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7000</w:t>
            </w:r>
          </w:p>
        </w:tc>
        <w:tc>
          <w:tcPr>
            <w:tcW w:w="1559" w:type="dxa"/>
          </w:tcPr>
          <w:p w:rsidR="00D84193" w:rsidRDefault="00D84193" w:rsidP="00CF7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701" w:type="dxa"/>
          </w:tcPr>
          <w:p w:rsidR="00D84193" w:rsidRDefault="00D84193" w:rsidP="00F46E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D84193" w:rsidRPr="00DB0759" w:rsidTr="009F3C1C">
        <w:tc>
          <w:tcPr>
            <w:tcW w:w="3569" w:type="dxa"/>
          </w:tcPr>
          <w:p w:rsidR="00D84193" w:rsidRDefault="00D84193" w:rsidP="00CF7F47">
            <w:pPr>
              <w:jc w:val="both"/>
              <w:rPr>
                <w:sz w:val="28"/>
              </w:rPr>
            </w:pPr>
            <w:r w:rsidRPr="00E04503">
              <w:rPr>
                <w:b/>
                <w:sz w:val="28"/>
              </w:rPr>
              <w:t>Местный бюджет</w:t>
            </w:r>
          </w:p>
        </w:tc>
        <w:tc>
          <w:tcPr>
            <w:tcW w:w="1350" w:type="dxa"/>
          </w:tcPr>
          <w:p w:rsidR="00D84193" w:rsidRPr="007E6CF4" w:rsidRDefault="00D841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7160</w:t>
            </w:r>
          </w:p>
        </w:tc>
        <w:tc>
          <w:tcPr>
            <w:tcW w:w="1744" w:type="dxa"/>
          </w:tcPr>
          <w:p w:rsidR="00D84193" w:rsidRPr="007E6CF4" w:rsidRDefault="00D841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7000</w:t>
            </w:r>
          </w:p>
        </w:tc>
        <w:tc>
          <w:tcPr>
            <w:tcW w:w="1559" w:type="dxa"/>
          </w:tcPr>
          <w:p w:rsidR="00D84193" w:rsidRPr="009B3D9A" w:rsidRDefault="00D84193" w:rsidP="00CF7F47">
            <w:pPr>
              <w:jc w:val="center"/>
              <w:rPr>
                <w:b/>
                <w:sz w:val="28"/>
              </w:rPr>
            </w:pPr>
            <w:r w:rsidRPr="009B3D9A">
              <w:rPr>
                <w:b/>
                <w:sz w:val="28"/>
              </w:rPr>
              <w:t>80</w:t>
            </w:r>
          </w:p>
        </w:tc>
        <w:tc>
          <w:tcPr>
            <w:tcW w:w="1701" w:type="dxa"/>
          </w:tcPr>
          <w:p w:rsidR="00D84193" w:rsidRPr="009B3D9A" w:rsidRDefault="00D84193" w:rsidP="00F46EF4">
            <w:pPr>
              <w:jc w:val="center"/>
              <w:rPr>
                <w:b/>
                <w:sz w:val="28"/>
              </w:rPr>
            </w:pPr>
            <w:r w:rsidRPr="009B3D9A">
              <w:rPr>
                <w:b/>
                <w:sz w:val="28"/>
              </w:rPr>
              <w:t>80</w:t>
            </w:r>
          </w:p>
        </w:tc>
      </w:tr>
      <w:tr w:rsidR="00D84193" w:rsidRPr="00DB0759" w:rsidTr="009F3C1C">
        <w:tc>
          <w:tcPr>
            <w:tcW w:w="3569" w:type="dxa"/>
          </w:tcPr>
          <w:p w:rsidR="00D84193" w:rsidRDefault="00D84193" w:rsidP="00CF7F47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Меры социальной по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держки для молодых сп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циалистов</w:t>
            </w:r>
          </w:p>
        </w:tc>
        <w:tc>
          <w:tcPr>
            <w:tcW w:w="1350" w:type="dxa"/>
          </w:tcPr>
          <w:p w:rsidR="00D84193" w:rsidRDefault="00D84193" w:rsidP="00CF7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744" w:type="dxa"/>
          </w:tcPr>
          <w:p w:rsidR="00D84193" w:rsidRDefault="00D84193" w:rsidP="00CF7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59" w:type="dxa"/>
          </w:tcPr>
          <w:p w:rsidR="00D84193" w:rsidRDefault="00D84193" w:rsidP="00CF7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701" w:type="dxa"/>
          </w:tcPr>
          <w:p w:rsidR="00D84193" w:rsidRDefault="00D84193" w:rsidP="00F46E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D84193" w:rsidRPr="00DB0759" w:rsidTr="009F3C1C">
        <w:tc>
          <w:tcPr>
            <w:tcW w:w="3569" w:type="dxa"/>
          </w:tcPr>
          <w:p w:rsidR="00D84193" w:rsidRDefault="00D84193" w:rsidP="00CF7F47">
            <w:pPr>
              <w:jc w:val="both"/>
              <w:rPr>
                <w:sz w:val="28"/>
              </w:rPr>
            </w:pPr>
            <w:r w:rsidRPr="00E04503">
              <w:rPr>
                <w:b/>
                <w:sz w:val="28"/>
              </w:rPr>
              <w:t>Местный бюджет</w:t>
            </w:r>
          </w:p>
        </w:tc>
        <w:tc>
          <w:tcPr>
            <w:tcW w:w="1350" w:type="dxa"/>
          </w:tcPr>
          <w:p w:rsidR="00D84193" w:rsidRPr="00C451AE" w:rsidRDefault="00D84193" w:rsidP="00DE53D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1744" w:type="dxa"/>
          </w:tcPr>
          <w:p w:rsidR="00D84193" w:rsidRPr="00C451AE" w:rsidRDefault="00D84193" w:rsidP="00DE53D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1559" w:type="dxa"/>
          </w:tcPr>
          <w:p w:rsidR="00D84193" w:rsidRPr="00C451AE" w:rsidRDefault="00D84193" w:rsidP="00DE53D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Pr="00C451AE">
              <w:rPr>
                <w:b/>
                <w:sz w:val="28"/>
              </w:rPr>
              <w:t>0</w:t>
            </w:r>
          </w:p>
        </w:tc>
        <w:tc>
          <w:tcPr>
            <w:tcW w:w="1701" w:type="dxa"/>
          </w:tcPr>
          <w:p w:rsidR="00D84193" w:rsidRPr="00C451AE" w:rsidRDefault="00D84193" w:rsidP="00F46EF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Pr="00C451AE">
              <w:rPr>
                <w:b/>
                <w:sz w:val="28"/>
              </w:rPr>
              <w:t>0</w:t>
            </w:r>
          </w:p>
        </w:tc>
      </w:tr>
      <w:tr w:rsidR="00D84193" w:rsidRPr="00DB0759" w:rsidTr="009F3C1C">
        <w:tc>
          <w:tcPr>
            <w:tcW w:w="3569" w:type="dxa"/>
          </w:tcPr>
          <w:p w:rsidR="00D84193" w:rsidRDefault="00D84193" w:rsidP="00CF7F47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Меры социальной по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держки гражданам, усын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вившим (удочерившим) 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тей-сирот и детей, оста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шихся без попечения род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телей</w:t>
            </w:r>
          </w:p>
        </w:tc>
        <w:tc>
          <w:tcPr>
            <w:tcW w:w="1350" w:type="dxa"/>
          </w:tcPr>
          <w:p w:rsidR="00D84193" w:rsidRDefault="00D84193" w:rsidP="00CF7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270</w:t>
            </w:r>
          </w:p>
        </w:tc>
        <w:tc>
          <w:tcPr>
            <w:tcW w:w="1744" w:type="dxa"/>
          </w:tcPr>
          <w:p w:rsidR="00D84193" w:rsidRDefault="00D84193" w:rsidP="00CF7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559" w:type="dxa"/>
          </w:tcPr>
          <w:p w:rsidR="00D84193" w:rsidRDefault="00D84193" w:rsidP="00CF7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701" w:type="dxa"/>
          </w:tcPr>
          <w:p w:rsidR="00D84193" w:rsidRDefault="00D84193" w:rsidP="00F46E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D84193" w:rsidRPr="00DB0759" w:rsidTr="009F3C1C">
        <w:tc>
          <w:tcPr>
            <w:tcW w:w="3569" w:type="dxa"/>
          </w:tcPr>
          <w:p w:rsidR="00D84193" w:rsidRDefault="00D84193" w:rsidP="00DE53D2">
            <w:pPr>
              <w:jc w:val="both"/>
              <w:rPr>
                <w:sz w:val="28"/>
              </w:rPr>
            </w:pPr>
            <w:r w:rsidRPr="00E04503">
              <w:rPr>
                <w:b/>
                <w:sz w:val="28"/>
              </w:rPr>
              <w:t>Местный бюджет</w:t>
            </w:r>
          </w:p>
        </w:tc>
        <w:tc>
          <w:tcPr>
            <w:tcW w:w="1350" w:type="dxa"/>
          </w:tcPr>
          <w:p w:rsidR="00D84193" w:rsidRPr="00C451AE" w:rsidRDefault="00D84193" w:rsidP="00DE53D2">
            <w:pPr>
              <w:jc w:val="center"/>
              <w:rPr>
                <w:b/>
                <w:sz w:val="28"/>
              </w:rPr>
            </w:pPr>
            <w:r w:rsidRPr="00C451AE">
              <w:rPr>
                <w:b/>
                <w:sz w:val="28"/>
              </w:rPr>
              <w:t>270</w:t>
            </w:r>
          </w:p>
        </w:tc>
        <w:tc>
          <w:tcPr>
            <w:tcW w:w="1744" w:type="dxa"/>
          </w:tcPr>
          <w:p w:rsidR="00D84193" w:rsidRPr="00C451AE" w:rsidRDefault="00D84193" w:rsidP="00DE53D2">
            <w:pPr>
              <w:jc w:val="center"/>
              <w:rPr>
                <w:b/>
                <w:sz w:val="28"/>
              </w:rPr>
            </w:pPr>
            <w:r w:rsidRPr="00C451AE">
              <w:rPr>
                <w:b/>
                <w:sz w:val="28"/>
              </w:rPr>
              <w:t>90</w:t>
            </w:r>
          </w:p>
        </w:tc>
        <w:tc>
          <w:tcPr>
            <w:tcW w:w="1559" w:type="dxa"/>
          </w:tcPr>
          <w:p w:rsidR="00D84193" w:rsidRPr="00C451AE" w:rsidRDefault="00D84193" w:rsidP="00DE53D2">
            <w:pPr>
              <w:jc w:val="center"/>
              <w:rPr>
                <w:b/>
                <w:sz w:val="28"/>
              </w:rPr>
            </w:pPr>
            <w:r w:rsidRPr="00C451AE">
              <w:rPr>
                <w:b/>
                <w:sz w:val="28"/>
              </w:rPr>
              <w:t>90</w:t>
            </w:r>
          </w:p>
        </w:tc>
        <w:tc>
          <w:tcPr>
            <w:tcW w:w="1701" w:type="dxa"/>
          </w:tcPr>
          <w:p w:rsidR="00D84193" w:rsidRPr="00C451AE" w:rsidRDefault="00D84193" w:rsidP="00F46EF4">
            <w:pPr>
              <w:jc w:val="center"/>
              <w:rPr>
                <w:b/>
                <w:sz w:val="28"/>
              </w:rPr>
            </w:pPr>
            <w:r w:rsidRPr="00C451AE">
              <w:rPr>
                <w:b/>
                <w:sz w:val="28"/>
              </w:rPr>
              <w:t>90</w:t>
            </w:r>
          </w:p>
        </w:tc>
      </w:tr>
      <w:tr w:rsidR="00D84193" w:rsidRPr="00DB0759" w:rsidTr="009F3C1C">
        <w:tc>
          <w:tcPr>
            <w:tcW w:w="3569" w:type="dxa"/>
          </w:tcPr>
          <w:p w:rsidR="00D84193" w:rsidRDefault="00D84193" w:rsidP="00CF7F4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Организация льготного п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тания детей-сирот и детей, оставшихся без попечения родителей, находящихся под опекой (попечительс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 xml:space="preserve">вом), в приемной семье, </w:t>
            </w:r>
            <w:r>
              <w:rPr>
                <w:sz w:val="28"/>
              </w:rPr>
              <w:lastRenderedPageBreak/>
              <w:t>обучающихся общеобраз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вательных учреждений</w:t>
            </w:r>
          </w:p>
        </w:tc>
        <w:tc>
          <w:tcPr>
            <w:tcW w:w="1350" w:type="dxa"/>
          </w:tcPr>
          <w:p w:rsidR="00D84193" w:rsidRDefault="00D84193" w:rsidP="00CF7F4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1900</w:t>
            </w:r>
          </w:p>
        </w:tc>
        <w:tc>
          <w:tcPr>
            <w:tcW w:w="1744" w:type="dxa"/>
          </w:tcPr>
          <w:p w:rsidR="00D84193" w:rsidRDefault="00D84193" w:rsidP="00CF7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1559" w:type="dxa"/>
          </w:tcPr>
          <w:p w:rsidR="00D84193" w:rsidRDefault="00D84193" w:rsidP="00CF7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450</w:t>
            </w:r>
          </w:p>
        </w:tc>
        <w:tc>
          <w:tcPr>
            <w:tcW w:w="1701" w:type="dxa"/>
          </w:tcPr>
          <w:p w:rsidR="00D84193" w:rsidRDefault="00D84193" w:rsidP="00F46E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450</w:t>
            </w:r>
          </w:p>
        </w:tc>
      </w:tr>
      <w:tr w:rsidR="00D84193" w:rsidRPr="00DB0759" w:rsidTr="009F3C1C">
        <w:tc>
          <w:tcPr>
            <w:tcW w:w="3569" w:type="dxa"/>
          </w:tcPr>
          <w:p w:rsidR="00D84193" w:rsidRDefault="00D84193" w:rsidP="00DE53D2">
            <w:pPr>
              <w:jc w:val="both"/>
              <w:rPr>
                <w:sz w:val="28"/>
              </w:rPr>
            </w:pPr>
            <w:r w:rsidRPr="00E04503">
              <w:rPr>
                <w:b/>
                <w:sz w:val="28"/>
              </w:rPr>
              <w:lastRenderedPageBreak/>
              <w:t>Местный бюджет</w:t>
            </w:r>
          </w:p>
        </w:tc>
        <w:tc>
          <w:tcPr>
            <w:tcW w:w="1350" w:type="dxa"/>
          </w:tcPr>
          <w:p w:rsidR="00D84193" w:rsidRPr="00C451AE" w:rsidRDefault="00D84193" w:rsidP="00DE53D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1900</w:t>
            </w:r>
          </w:p>
        </w:tc>
        <w:tc>
          <w:tcPr>
            <w:tcW w:w="1744" w:type="dxa"/>
          </w:tcPr>
          <w:p w:rsidR="00D84193" w:rsidRPr="00C451AE" w:rsidRDefault="00D84193" w:rsidP="00DE53D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1000</w:t>
            </w:r>
          </w:p>
        </w:tc>
        <w:tc>
          <w:tcPr>
            <w:tcW w:w="1559" w:type="dxa"/>
          </w:tcPr>
          <w:p w:rsidR="00D84193" w:rsidRPr="00C451AE" w:rsidRDefault="00D84193" w:rsidP="00DE53D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450</w:t>
            </w:r>
          </w:p>
        </w:tc>
        <w:tc>
          <w:tcPr>
            <w:tcW w:w="1701" w:type="dxa"/>
          </w:tcPr>
          <w:p w:rsidR="00D84193" w:rsidRPr="00C451AE" w:rsidRDefault="00D84193" w:rsidP="00F46EF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450</w:t>
            </w:r>
          </w:p>
        </w:tc>
      </w:tr>
      <w:tr w:rsidR="00D84193" w:rsidRPr="00DB0759" w:rsidTr="009F3C1C">
        <w:tc>
          <w:tcPr>
            <w:tcW w:w="3569" w:type="dxa"/>
          </w:tcPr>
          <w:p w:rsidR="00D84193" w:rsidRDefault="00D84193" w:rsidP="00CF7F47">
            <w:pPr>
              <w:jc w:val="both"/>
              <w:rPr>
                <w:sz w:val="28"/>
              </w:rPr>
            </w:pPr>
            <w:r w:rsidRPr="00FE73EE">
              <w:rPr>
                <w:sz w:val="28"/>
                <w:szCs w:val="28"/>
              </w:rPr>
              <w:t>Увеличение размера д</w:t>
            </w:r>
            <w:r w:rsidRPr="00FE73EE">
              <w:rPr>
                <w:sz w:val="28"/>
                <w:szCs w:val="28"/>
              </w:rPr>
              <w:t>е</w:t>
            </w:r>
            <w:r w:rsidRPr="00FE73EE">
              <w:rPr>
                <w:sz w:val="28"/>
                <w:szCs w:val="28"/>
              </w:rPr>
              <w:t>нежных средств на соде</w:t>
            </w:r>
            <w:r w:rsidRPr="00FE73EE">
              <w:rPr>
                <w:sz w:val="28"/>
                <w:szCs w:val="28"/>
              </w:rPr>
              <w:t>р</w:t>
            </w:r>
            <w:r w:rsidRPr="00FE73EE">
              <w:rPr>
                <w:sz w:val="28"/>
                <w:szCs w:val="28"/>
              </w:rPr>
              <w:t>жание детей-сирот и детей, оставшихся без попечения родителей, в возрасте от 0 до 10 лет, находящихся под опекой и в приемных сем</w:t>
            </w:r>
            <w:r w:rsidRPr="00FE73EE">
              <w:rPr>
                <w:sz w:val="28"/>
                <w:szCs w:val="28"/>
              </w:rPr>
              <w:t>ь</w:t>
            </w:r>
            <w:r w:rsidRPr="00FE73EE">
              <w:rPr>
                <w:sz w:val="28"/>
                <w:szCs w:val="28"/>
              </w:rPr>
              <w:t>ях до 6000 рублей в месяц</w:t>
            </w:r>
          </w:p>
        </w:tc>
        <w:tc>
          <w:tcPr>
            <w:tcW w:w="1350" w:type="dxa"/>
          </w:tcPr>
          <w:p w:rsidR="00D84193" w:rsidRDefault="00D84193" w:rsidP="009B3D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1744" w:type="dxa"/>
          </w:tcPr>
          <w:p w:rsidR="00D84193" w:rsidRDefault="00D84193" w:rsidP="009B3D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1559" w:type="dxa"/>
          </w:tcPr>
          <w:p w:rsidR="00D84193" w:rsidRDefault="00D84193" w:rsidP="00CF7F4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D84193" w:rsidRDefault="00D84193" w:rsidP="00F46EF4">
            <w:pPr>
              <w:jc w:val="center"/>
              <w:rPr>
                <w:sz w:val="28"/>
              </w:rPr>
            </w:pPr>
          </w:p>
        </w:tc>
      </w:tr>
      <w:tr w:rsidR="00D84193" w:rsidRPr="00DB0759" w:rsidTr="009F3C1C">
        <w:tc>
          <w:tcPr>
            <w:tcW w:w="3569" w:type="dxa"/>
          </w:tcPr>
          <w:p w:rsidR="00D84193" w:rsidRPr="00FE73EE" w:rsidRDefault="00D84193" w:rsidP="00CF7F47">
            <w:pPr>
              <w:jc w:val="both"/>
              <w:rPr>
                <w:sz w:val="28"/>
                <w:szCs w:val="28"/>
              </w:rPr>
            </w:pPr>
            <w:r w:rsidRPr="00E04503">
              <w:rPr>
                <w:b/>
                <w:sz w:val="28"/>
              </w:rPr>
              <w:t>Местный бюджет</w:t>
            </w:r>
          </w:p>
        </w:tc>
        <w:tc>
          <w:tcPr>
            <w:tcW w:w="1350" w:type="dxa"/>
          </w:tcPr>
          <w:p w:rsidR="00D84193" w:rsidRPr="00C451AE" w:rsidRDefault="00D84193" w:rsidP="009B3D9A">
            <w:pPr>
              <w:jc w:val="center"/>
              <w:rPr>
                <w:b/>
                <w:sz w:val="28"/>
              </w:rPr>
            </w:pPr>
            <w:r w:rsidRPr="00C451AE">
              <w:rPr>
                <w:b/>
                <w:sz w:val="28"/>
              </w:rPr>
              <w:t>10</w:t>
            </w:r>
            <w:r>
              <w:rPr>
                <w:b/>
                <w:sz w:val="28"/>
              </w:rPr>
              <w:t>00</w:t>
            </w:r>
          </w:p>
        </w:tc>
        <w:tc>
          <w:tcPr>
            <w:tcW w:w="1744" w:type="dxa"/>
          </w:tcPr>
          <w:p w:rsidR="00D84193" w:rsidRPr="00C451AE" w:rsidRDefault="00D84193" w:rsidP="009B3D9A">
            <w:pPr>
              <w:jc w:val="center"/>
              <w:rPr>
                <w:b/>
                <w:sz w:val="28"/>
              </w:rPr>
            </w:pPr>
            <w:r w:rsidRPr="00C451AE">
              <w:rPr>
                <w:b/>
                <w:sz w:val="28"/>
              </w:rPr>
              <w:t>10</w:t>
            </w:r>
            <w:r>
              <w:rPr>
                <w:b/>
                <w:sz w:val="28"/>
              </w:rPr>
              <w:t>00</w:t>
            </w:r>
          </w:p>
        </w:tc>
        <w:tc>
          <w:tcPr>
            <w:tcW w:w="1559" w:type="dxa"/>
          </w:tcPr>
          <w:p w:rsidR="00D84193" w:rsidRDefault="00D84193" w:rsidP="00CF7F4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D84193" w:rsidRDefault="00D84193" w:rsidP="00F46EF4">
            <w:pPr>
              <w:jc w:val="center"/>
              <w:rPr>
                <w:sz w:val="28"/>
              </w:rPr>
            </w:pPr>
          </w:p>
        </w:tc>
      </w:tr>
      <w:tr w:rsidR="00D84193" w:rsidRPr="00DB0759" w:rsidTr="009F3C1C">
        <w:tc>
          <w:tcPr>
            <w:tcW w:w="3569" w:type="dxa"/>
          </w:tcPr>
          <w:p w:rsidR="00D84193" w:rsidRPr="00FE73EE" w:rsidRDefault="00D84193" w:rsidP="00552E49">
            <w:pPr>
              <w:pStyle w:val="af2"/>
              <w:rPr>
                <w:sz w:val="28"/>
                <w:szCs w:val="28"/>
              </w:rPr>
            </w:pPr>
            <w:r w:rsidRPr="00FE73EE">
              <w:rPr>
                <w:sz w:val="28"/>
                <w:szCs w:val="28"/>
              </w:rPr>
              <w:t>Выплата единовременного пособия в размере 10000 рублей при устройстве ре</w:t>
            </w:r>
            <w:r>
              <w:rPr>
                <w:sz w:val="28"/>
                <w:szCs w:val="28"/>
              </w:rPr>
              <w:softHyphen/>
            </w:r>
            <w:r w:rsidRPr="00FE73EE">
              <w:rPr>
                <w:sz w:val="28"/>
                <w:szCs w:val="28"/>
              </w:rPr>
              <w:t>бенка под опеку и в прием</w:t>
            </w:r>
            <w:r>
              <w:rPr>
                <w:sz w:val="28"/>
                <w:szCs w:val="28"/>
              </w:rPr>
              <w:softHyphen/>
            </w:r>
            <w:r w:rsidRPr="00FE73EE">
              <w:rPr>
                <w:sz w:val="28"/>
                <w:szCs w:val="28"/>
              </w:rPr>
              <w:t>ную семью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</w:tcPr>
          <w:p w:rsidR="00D84193" w:rsidRPr="00FE73EE" w:rsidRDefault="00D84193" w:rsidP="00CF7F47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744" w:type="dxa"/>
          </w:tcPr>
          <w:p w:rsidR="00D84193" w:rsidRPr="00FE73EE" w:rsidRDefault="00D84193" w:rsidP="00CF7F47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</w:tcPr>
          <w:p w:rsidR="00D84193" w:rsidRDefault="00D84193" w:rsidP="00CF7F4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D84193" w:rsidRDefault="00D84193" w:rsidP="00F46EF4">
            <w:pPr>
              <w:jc w:val="center"/>
              <w:rPr>
                <w:sz w:val="28"/>
              </w:rPr>
            </w:pPr>
          </w:p>
        </w:tc>
      </w:tr>
      <w:tr w:rsidR="00D84193" w:rsidRPr="00DB0759" w:rsidTr="009F3C1C">
        <w:tc>
          <w:tcPr>
            <w:tcW w:w="3569" w:type="dxa"/>
          </w:tcPr>
          <w:p w:rsidR="00D84193" w:rsidRPr="00FE73EE" w:rsidRDefault="00D84193" w:rsidP="00552E49">
            <w:pPr>
              <w:pStyle w:val="af2"/>
              <w:rPr>
                <w:sz w:val="28"/>
                <w:szCs w:val="28"/>
              </w:rPr>
            </w:pPr>
            <w:r w:rsidRPr="00E04503">
              <w:rPr>
                <w:b/>
                <w:sz w:val="28"/>
              </w:rPr>
              <w:t>Местный бюджет</w:t>
            </w:r>
          </w:p>
        </w:tc>
        <w:tc>
          <w:tcPr>
            <w:tcW w:w="1350" w:type="dxa"/>
          </w:tcPr>
          <w:p w:rsidR="00D84193" w:rsidRPr="00FE73EE" w:rsidRDefault="00D84193" w:rsidP="00DE53D2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744" w:type="dxa"/>
          </w:tcPr>
          <w:p w:rsidR="00D84193" w:rsidRPr="00FE73EE" w:rsidRDefault="00D84193" w:rsidP="00DE53D2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</w:tcPr>
          <w:p w:rsidR="00D84193" w:rsidRDefault="00D84193" w:rsidP="00CF7F4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D84193" w:rsidRDefault="00D84193" w:rsidP="00F46EF4">
            <w:pPr>
              <w:jc w:val="center"/>
              <w:rPr>
                <w:sz w:val="28"/>
              </w:rPr>
            </w:pPr>
          </w:p>
        </w:tc>
      </w:tr>
      <w:tr w:rsidR="00D84193" w:rsidRPr="00DB0759" w:rsidTr="009F3C1C">
        <w:tc>
          <w:tcPr>
            <w:tcW w:w="3569" w:type="dxa"/>
          </w:tcPr>
          <w:p w:rsidR="00D84193" w:rsidRPr="00FE73EE" w:rsidRDefault="00D84193" w:rsidP="007E6CF4">
            <w:pPr>
              <w:pStyle w:val="af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повышение   зарплаты специалистам   отдела оп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ки и попечительства</w:t>
            </w:r>
          </w:p>
        </w:tc>
        <w:tc>
          <w:tcPr>
            <w:tcW w:w="1350" w:type="dxa"/>
          </w:tcPr>
          <w:p w:rsidR="00D84193" w:rsidRPr="00FE73EE" w:rsidRDefault="00D84193" w:rsidP="00CF7F47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744" w:type="dxa"/>
          </w:tcPr>
          <w:p w:rsidR="00D84193" w:rsidRPr="00FE73EE" w:rsidRDefault="00D84193" w:rsidP="00CF7F47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559" w:type="dxa"/>
          </w:tcPr>
          <w:p w:rsidR="00D84193" w:rsidRDefault="00D84193" w:rsidP="00CF7F4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D84193" w:rsidRDefault="00D84193" w:rsidP="00F46EF4">
            <w:pPr>
              <w:jc w:val="center"/>
              <w:rPr>
                <w:sz w:val="28"/>
              </w:rPr>
            </w:pPr>
          </w:p>
        </w:tc>
      </w:tr>
      <w:tr w:rsidR="00D84193" w:rsidRPr="00DB0759" w:rsidTr="009F3C1C">
        <w:tc>
          <w:tcPr>
            <w:tcW w:w="3569" w:type="dxa"/>
          </w:tcPr>
          <w:p w:rsidR="00D84193" w:rsidRPr="00FE73EE" w:rsidRDefault="00D84193" w:rsidP="00DE53D2">
            <w:pPr>
              <w:pStyle w:val="af2"/>
              <w:rPr>
                <w:color w:val="000000"/>
                <w:sz w:val="28"/>
                <w:szCs w:val="28"/>
              </w:rPr>
            </w:pPr>
            <w:r w:rsidRPr="00E04503">
              <w:rPr>
                <w:b/>
                <w:sz w:val="28"/>
              </w:rPr>
              <w:t>Местный бюджет</w:t>
            </w:r>
          </w:p>
        </w:tc>
        <w:tc>
          <w:tcPr>
            <w:tcW w:w="1350" w:type="dxa"/>
          </w:tcPr>
          <w:p w:rsidR="00D84193" w:rsidRPr="00592917" w:rsidRDefault="00D84193" w:rsidP="006A2FDD">
            <w:pPr>
              <w:pStyle w:val="af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</w:t>
            </w:r>
          </w:p>
        </w:tc>
        <w:tc>
          <w:tcPr>
            <w:tcW w:w="1744" w:type="dxa"/>
          </w:tcPr>
          <w:p w:rsidR="00D84193" w:rsidRPr="00592917" w:rsidRDefault="00D84193" w:rsidP="006A2FDD">
            <w:pPr>
              <w:pStyle w:val="af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</w:t>
            </w:r>
          </w:p>
        </w:tc>
        <w:tc>
          <w:tcPr>
            <w:tcW w:w="1559" w:type="dxa"/>
          </w:tcPr>
          <w:p w:rsidR="00D84193" w:rsidRDefault="00D84193" w:rsidP="00CF7F4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D84193" w:rsidRDefault="00D84193" w:rsidP="00F46EF4">
            <w:pPr>
              <w:jc w:val="center"/>
              <w:rPr>
                <w:sz w:val="28"/>
              </w:rPr>
            </w:pPr>
          </w:p>
        </w:tc>
      </w:tr>
      <w:tr w:rsidR="00D84193" w:rsidRPr="00DB0759" w:rsidTr="009F3C1C">
        <w:tc>
          <w:tcPr>
            <w:tcW w:w="3569" w:type="dxa"/>
          </w:tcPr>
          <w:p w:rsidR="00D84193" w:rsidRPr="00FE73EE" w:rsidRDefault="00D84193" w:rsidP="00CF7F47">
            <w:pPr>
              <w:pStyle w:val="af2"/>
              <w:rPr>
                <w:color w:val="000000"/>
                <w:sz w:val="28"/>
                <w:szCs w:val="28"/>
              </w:rPr>
            </w:pPr>
            <w:r w:rsidRPr="00FE73EE">
              <w:rPr>
                <w:color w:val="000000"/>
                <w:sz w:val="28"/>
                <w:szCs w:val="28"/>
              </w:rPr>
              <w:t>Назначение и осуществле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FE73EE">
              <w:rPr>
                <w:color w:val="000000"/>
                <w:sz w:val="28"/>
                <w:szCs w:val="28"/>
              </w:rPr>
              <w:t>ние ежемесячной денежной выплаты стимулирующего характера водителям авто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FE73EE">
              <w:rPr>
                <w:color w:val="000000"/>
                <w:sz w:val="28"/>
                <w:szCs w:val="28"/>
              </w:rPr>
              <w:t xml:space="preserve">бусов </w:t>
            </w:r>
          </w:p>
        </w:tc>
        <w:tc>
          <w:tcPr>
            <w:tcW w:w="1350" w:type="dxa"/>
          </w:tcPr>
          <w:p w:rsidR="00D84193" w:rsidRPr="00FE73EE" w:rsidRDefault="00D84193" w:rsidP="00CF7F47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1744" w:type="dxa"/>
          </w:tcPr>
          <w:p w:rsidR="00D84193" w:rsidRPr="00FE73EE" w:rsidRDefault="00D84193" w:rsidP="00CF7F47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1559" w:type="dxa"/>
          </w:tcPr>
          <w:p w:rsidR="00D84193" w:rsidRDefault="00D84193" w:rsidP="00CF7F4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D84193" w:rsidRDefault="00D84193" w:rsidP="00F46EF4">
            <w:pPr>
              <w:jc w:val="center"/>
              <w:rPr>
                <w:sz w:val="28"/>
              </w:rPr>
            </w:pPr>
          </w:p>
        </w:tc>
      </w:tr>
      <w:tr w:rsidR="00D84193" w:rsidRPr="00DB0759" w:rsidTr="009F3C1C">
        <w:tc>
          <w:tcPr>
            <w:tcW w:w="3569" w:type="dxa"/>
          </w:tcPr>
          <w:p w:rsidR="00D84193" w:rsidRPr="00FE73EE" w:rsidRDefault="00D84193" w:rsidP="00CF7F47">
            <w:pPr>
              <w:pStyle w:val="af2"/>
              <w:rPr>
                <w:color w:val="000000"/>
                <w:sz w:val="28"/>
                <w:szCs w:val="28"/>
              </w:rPr>
            </w:pPr>
            <w:r w:rsidRPr="00E04503">
              <w:rPr>
                <w:b/>
                <w:sz w:val="28"/>
              </w:rPr>
              <w:t>Местный бюджет</w:t>
            </w:r>
          </w:p>
        </w:tc>
        <w:tc>
          <w:tcPr>
            <w:tcW w:w="1350" w:type="dxa"/>
          </w:tcPr>
          <w:p w:rsidR="00D84193" w:rsidRPr="00C451AE" w:rsidRDefault="00D84193" w:rsidP="00DE53D2">
            <w:pPr>
              <w:pStyle w:val="af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700</w:t>
            </w:r>
          </w:p>
        </w:tc>
        <w:tc>
          <w:tcPr>
            <w:tcW w:w="1744" w:type="dxa"/>
          </w:tcPr>
          <w:p w:rsidR="00D84193" w:rsidRPr="00C451AE" w:rsidRDefault="00D84193" w:rsidP="00DE53D2">
            <w:pPr>
              <w:pStyle w:val="af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700</w:t>
            </w:r>
          </w:p>
        </w:tc>
        <w:tc>
          <w:tcPr>
            <w:tcW w:w="1559" w:type="dxa"/>
          </w:tcPr>
          <w:p w:rsidR="00D84193" w:rsidRDefault="00D84193" w:rsidP="00CF7F4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D84193" w:rsidRDefault="00D84193" w:rsidP="00F46EF4">
            <w:pPr>
              <w:jc w:val="center"/>
              <w:rPr>
                <w:sz w:val="28"/>
              </w:rPr>
            </w:pPr>
          </w:p>
        </w:tc>
      </w:tr>
      <w:tr w:rsidR="00D84193" w:rsidRPr="00DB0759" w:rsidTr="001B6544">
        <w:trPr>
          <w:trHeight w:val="2353"/>
        </w:trPr>
        <w:tc>
          <w:tcPr>
            <w:tcW w:w="3569" w:type="dxa"/>
          </w:tcPr>
          <w:p w:rsidR="00D84193" w:rsidRPr="00FE73EE" w:rsidRDefault="00D84193" w:rsidP="001B6544">
            <w:pPr>
              <w:pStyle w:val="af2"/>
              <w:rPr>
                <w:color w:val="000000"/>
                <w:sz w:val="28"/>
                <w:szCs w:val="28"/>
              </w:rPr>
            </w:pPr>
            <w:r w:rsidRPr="00FE73EE">
              <w:rPr>
                <w:color w:val="000000"/>
                <w:sz w:val="28"/>
                <w:szCs w:val="28"/>
              </w:rPr>
              <w:t>Назначение и осуществле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FE73EE">
              <w:rPr>
                <w:color w:val="000000"/>
                <w:sz w:val="28"/>
                <w:szCs w:val="28"/>
              </w:rPr>
              <w:t>ние ежемесячной  денеж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FE73EE">
              <w:rPr>
                <w:color w:val="000000"/>
                <w:sz w:val="28"/>
                <w:szCs w:val="28"/>
              </w:rPr>
              <w:t>ной выплаты стимулирую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FE73EE">
              <w:rPr>
                <w:color w:val="000000"/>
                <w:sz w:val="28"/>
                <w:szCs w:val="28"/>
              </w:rPr>
              <w:t>щего  характера поварам, шеф-поварам и кухонным рабочим</w:t>
            </w:r>
            <w:r>
              <w:rPr>
                <w:color w:val="000000"/>
                <w:sz w:val="28"/>
                <w:szCs w:val="28"/>
              </w:rPr>
              <w:t xml:space="preserve">  в обще</w:t>
            </w:r>
            <w:r w:rsidRPr="00FE73EE">
              <w:rPr>
                <w:color w:val="000000"/>
                <w:sz w:val="28"/>
                <w:szCs w:val="28"/>
              </w:rPr>
              <w:t>обра</w:t>
            </w:r>
            <w:r>
              <w:rPr>
                <w:color w:val="000000"/>
                <w:sz w:val="28"/>
                <w:szCs w:val="28"/>
              </w:rPr>
              <w:softHyphen/>
              <w:t>зовательных учреждениях</w:t>
            </w:r>
          </w:p>
        </w:tc>
        <w:tc>
          <w:tcPr>
            <w:tcW w:w="1350" w:type="dxa"/>
          </w:tcPr>
          <w:p w:rsidR="00D84193" w:rsidRPr="00FE73EE" w:rsidRDefault="00D84193" w:rsidP="00CF7F47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744" w:type="dxa"/>
          </w:tcPr>
          <w:p w:rsidR="00D84193" w:rsidRPr="00FE73EE" w:rsidRDefault="00D84193" w:rsidP="00CF7F47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</w:tcPr>
          <w:p w:rsidR="00D84193" w:rsidRDefault="00D84193" w:rsidP="00CF7F4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D84193" w:rsidRDefault="00D84193" w:rsidP="00F46EF4">
            <w:pPr>
              <w:jc w:val="center"/>
              <w:rPr>
                <w:sz w:val="28"/>
              </w:rPr>
            </w:pPr>
          </w:p>
        </w:tc>
      </w:tr>
      <w:tr w:rsidR="00D84193" w:rsidRPr="00DB0759" w:rsidTr="009F3C1C">
        <w:trPr>
          <w:trHeight w:val="521"/>
        </w:trPr>
        <w:tc>
          <w:tcPr>
            <w:tcW w:w="3569" w:type="dxa"/>
          </w:tcPr>
          <w:p w:rsidR="00D84193" w:rsidRPr="00FE73EE" w:rsidRDefault="00D84193" w:rsidP="00CF7F47">
            <w:pPr>
              <w:pStyle w:val="af2"/>
              <w:rPr>
                <w:color w:val="000000"/>
                <w:sz w:val="28"/>
                <w:szCs w:val="28"/>
              </w:rPr>
            </w:pPr>
            <w:r w:rsidRPr="00E04503">
              <w:rPr>
                <w:b/>
                <w:sz w:val="28"/>
              </w:rPr>
              <w:t>Местный бюджет</w:t>
            </w:r>
          </w:p>
        </w:tc>
        <w:tc>
          <w:tcPr>
            <w:tcW w:w="1350" w:type="dxa"/>
          </w:tcPr>
          <w:p w:rsidR="00D84193" w:rsidRPr="005A7389" w:rsidRDefault="00D84193" w:rsidP="00195647">
            <w:pPr>
              <w:pStyle w:val="af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5A7389">
              <w:rPr>
                <w:b/>
                <w:sz w:val="28"/>
                <w:szCs w:val="28"/>
              </w:rPr>
              <w:t>00,0</w:t>
            </w:r>
          </w:p>
        </w:tc>
        <w:tc>
          <w:tcPr>
            <w:tcW w:w="1744" w:type="dxa"/>
          </w:tcPr>
          <w:p w:rsidR="00D84193" w:rsidRPr="005A7389" w:rsidRDefault="00D84193" w:rsidP="00195647">
            <w:pPr>
              <w:pStyle w:val="af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5A7389">
              <w:rPr>
                <w:b/>
                <w:sz w:val="28"/>
                <w:szCs w:val="28"/>
              </w:rPr>
              <w:t>00,0</w:t>
            </w:r>
          </w:p>
        </w:tc>
        <w:tc>
          <w:tcPr>
            <w:tcW w:w="1559" w:type="dxa"/>
          </w:tcPr>
          <w:p w:rsidR="00D84193" w:rsidRDefault="00D84193" w:rsidP="00CF7F4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D84193" w:rsidRDefault="00D84193" w:rsidP="00F46EF4">
            <w:pPr>
              <w:jc w:val="center"/>
              <w:rPr>
                <w:sz w:val="28"/>
              </w:rPr>
            </w:pPr>
          </w:p>
        </w:tc>
      </w:tr>
      <w:tr w:rsidR="00D84193" w:rsidRPr="00DB0759" w:rsidTr="009F3C1C">
        <w:tc>
          <w:tcPr>
            <w:tcW w:w="3569" w:type="dxa"/>
          </w:tcPr>
          <w:p w:rsidR="00D84193" w:rsidRPr="00C90A08" w:rsidRDefault="00D84193" w:rsidP="00CF7F47">
            <w:pPr>
              <w:rPr>
                <w:b/>
                <w:sz w:val="28"/>
              </w:rPr>
            </w:pPr>
            <w:r w:rsidRPr="00C90A08">
              <w:rPr>
                <w:b/>
                <w:sz w:val="28"/>
              </w:rPr>
              <w:t>Итого по программе:</w:t>
            </w:r>
          </w:p>
        </w:tc>
        <w:tc>
          <w:tcPr>
            <w:tcW w:w="1350" w:type="dxa"/>
          </w:tcPr>
          <w:p w:rsidR="00D84193" w:rsidRPr="00C90A08" w:rsidRDefault="00D84193" w:rsidP="00CF7F47">
            <w:pPr>
              <w:pStyle w:val="af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C90A08">
              <w:rPr>
                <w:b/>
                <w:sz w:val="28"/>
                <w:szCs w:val="28"/>
              </w:rPr>
              <w:t>7000</w:t>
            </w:r>
          </w:p>
        </w:tc>
        <w:tc>
          <w:tcPr>
            <w:tcW w:w="1744" w:type="dxa"/>
          </w:tcPr>
          <w:p w:rsidR="00D84193" w:rsidRPr="00C90A08" w:rsidRDefault="00D84193" w:rsidP="00CF7F47">
            <w:pPr>
              <w:pStyle w:val="af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C90A08">
              <w:rPr>
                <w:b/>
                <w:sz w:val="28"/>
                <w:szCs w:val="28"/>
              </w:rPr>
              <w:t>5000</w:t>
            </w:r>
          </w:p>
        </w:tc>
        <w:tc>
          <w:tcPr>
            <w:tcW w:w="1559" w:type="dxa"/>
          </w:tcPr>
          <w:p w:rsidR="00D84193" w:rsidRPr="00C90A08" w:rsidRDefault="00D84193" w:rsidP="00CF7F47">
            <w:pPr>
              <w:pStyle w:val="af2"/>
              <w:jc w:val="center"/>
              <w:rPr>
                <w:b/>
                <w:sz w:val="28"/>
                <w:szCs w:val="28"/>
              </w:rPr>
            </w:pPr>
            <w:r w:rsidRPr="00C90A08"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1701" w:type="dxa"/>
          </w:tcPr>
          <w:p w:rsidR="00D84193" w:rsidRPr="00C90A08" w:rsidRDefault="00D84193" w:rsidP="00F46EF4">
            <w:pPr>
              <w:pStyle w:val="af2"/>
              <w:jc w:val="center"/>
              <w:rPr>
                <w:b/>
                <w:sz w:val="28"/>
                <w:szCs w:val="28"/>
              </w:rPr>
            </w:pPr>
            <w:r w:rsidRPr="00C90A08">
              <w:rPr>
                <w:b/>
                <w:sz w:val="28"/>
                <w:szCs w:val="28"/>
              </w:rPr>
              <w:t>1000</w:t>
            </w:r>
          </w:p>
        </w:tc>
      </w:tr>
      <w:tr w:rsidR="00D84193" w:rsidRPr="00DB0759" w:rsidTr="009F3C1C">
        <w:tc>
          <w:tcPr>
            <w:tcW w:w="3569" w:type="dxa"/>
          </w:tcPr>
          <w:p w:rsidR="00D84193" w:rsidRPr="00C90A08" w:rsidRDefault="00D84193" w:rsidP="00CF7F47">
            <w:pPr>
              <w:rPr>
                <w:b/>
                <w:sz w:val="28"/>
              </w:rPr>
            </w:pPr>
            <w:r w:rsidRPr="00C90A08">
              <w:rPr>
                <w:b/>
                <w:sz w:val="28"/>
              </w:rPr>
              <w:t>Местный бюджет</w:t>
            </w:r>
          </w:p>
        </w:tc>
        <w:tc>
          <w:tcPr>
            <w:tcW w:w="1350" w:type="dxa"/>
          </w:tcPr>
          <w:p w:rsidR="00D84193" w:rsidRPr="00C451AE" w:rsidRDefault="00D84193" w:rsidP="00E64476">
            <w:pPr>
              <w:pStyle w:val="af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C451AE">
              <w:rPr>
                <w:b/>
                <w:sz w:val="28"/>
                <w:szCs w:val="28"/>
              </w:rPr>
              <w:t>7000</w:t>
            </w:r>
          </w:p>
        </w:tc>
        <w:tc>
          <w:tcPr>
            <w:tcW w:w="1744" w:type="dxa"/>
          </w:tcPr>
          <w:p w:rsidR="00D84193" w:rsidRPr="00C451AE" w:rsidRDefault="00D84193" w:rsidP="00E64476">
            <w:pPr>
              <w:pStyle w:val="af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C451AE">
              <w:rPr>
                <w:b/>
                <w:sz w:val="28"/>
                <w:szCs w:val="28"/>
              </w:rPr>
              <w:t>5000</w:t>
            </w:r>
          </w:p>
        </w:tc>
        <w:tc>
          <w:tcPr>
            <w:tcW w:w="1559" w:type="dxa"/>
          </w:tcPr>
          <w:p w:rsidR="00D84193" w:rsidRPr="00C451AE" w:rsidRDefault="00D84193" w:rsidP="00E64476">
            <w:pPr>
              <w:pStyle w:val="af2"/>
              <w:jc w:val="center"/>
              <w:rPr>
                <w:b/>
                <w:sz w:val="28"/>
                <w:szCs w:val="28"/>
              </w:rPr>
            </w:pPr>
            <w:r w:rsidRPr="00C451AE"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1701" w:type="dxa"/>
          </w:tcPr>
          <w:p w:rsidR="00D84193" w:rsidRPr="00C451AE" w:rsidRDefault="00D84193" w:rsidP="00F46EF4">
            <w:pPr>
              <w:pStyle w:val="af2"/>
              <w:jc w:val="center"/>
              <w:rPr>
                <w:b/>
                <w:sz w:val="28"/>
                <w:szCs w:val="28"/>
              </w:rPr>
            </w:pPr>
            <w:r w:rsidRPr="00C451AE">
              <w:rPr>
                <w:b/>
                <w:sz w:val="28"/>
                <w:szCs w:val="28"/>
              </w:rPr>
              <w:t>1000</w:t>
            </w:r>
          </w:p>
        </w:tc>
      </w:tr>
    </w:tbl>
    <w:p w:rsidR="00D84193" w:rsidRDefault="00D84193" w:rsidP="00B67D8A">
      <w:pPr>
        <w:suppressAutoHyphens/>
        <w:autoSpaceDE w:val="0"/>
        <w:autoSpaceDN w:val="0"/>
        <w:adjustRightInd w:val="0"/>
        <w:jc w:val="right"/>
        <w:rPr>
          <w:sz w:val="28"/>
        </w:rPr>
      </w:pPr>
    </w:p>
    <w:sectPr w:rsidR="00D84193" w:rsidSect="000039D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0" w:right="1416" w:bottom="0" w:left="993" w:header="567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193" w:rsidRDefault="00D84193">
      <w:r>
        <w:separator/>
      </w:r>
    </w:p>
  </w:endnote>
  <w:endnote w:type="continuationSeparator" w:id="0">
    <w:p w:rsidR="00D84193" w:rsidRDefault="00D84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193" w:rsidRDefault="00974381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8419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84193" w:rsidRDefault="00D84193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193" w:rsidRDefault="00D84193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193" w:rsidRDefault="00D84193">
      <w:r>
        <w:separator/>
      </w:r>
    </w:p>
  </w:footnote>
  <w:footnote w:type="continuationSeparator" w:id="0">
    <w:p w:rsidR="00D84193" w:rsidRDefault="00D841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193" w:rsidRDefault="00974381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8419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84193" w:rsidRDefault="00D84193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193" w:rsidRDefault="00974381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8419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1005A">
      <w:rPr>
        <w:rStyle w:val="ad"/>
        <w:noProof/>
      </w:rPr>
      <w:t>2</w:t>
    </w:r>
    <w:r>
      <w:rPr>
        <w:rStyle w:val="ad"/>
      </w:rPr>
      <w:fldChar w:fldCharType="end"/>
    </w:r>
  </w:p>
  <w:p w:rsidR="00D84193" w:rsidRDefault="00D8419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16B8F"/>
    <w:multiLevelType w:val="hybridMultilevel"/>
    <w:tmpl w:val="16ECB6EC"/>
    <w:lvl w:ilvl="0" w:tplc="31027D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A26EE3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2C6FC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00E8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60C42C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6568AB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AA65D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53252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A0DA4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C903B88"/>
    <w:multiLevelType w:val="hybridMultilevel"/>
    <w:tmpl w:val="1D96597C"/>
    <w:lvl w:ilvl="0" w:tplc="9CBAFC0A">
      <w:start w:val="7"/>
      <w:numFmt w:val="decimal"/>
      <w:lvlText w:val="%1"/>
      <w:lvlJc w:val="left"/>
      <w:pPr>
        <w:tabs>
          <w:tab w:val="num" w:pos="195"/>
        </w:tabs>
        <w:ind w:left="195" w:hanging="735"/>
      </w:pPr>
      <w:rPr>
        <w:rFonts w:cs="Times New Roman" w:hint="default"/>
      </w:rPr>
    </w:lvl>
    <w:lvl w:ilvl="1" w:tplc="B8541A4C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30B4F4E2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3CDAC07A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82128442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662E5480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B94677C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7794DE5C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CFED208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">
    <w:nsid w:val="2D984D53"/>
    <w:multiLevelType w:val="hybridMultilevel"/>
    <w:tmpl w:val="6908B56C"/>
    <w:lvl w:ilvl="0" w:tplc="ADF2CD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67C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2E43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705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E829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5A0B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60C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3E5C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D0A6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4E1333"/>
    <w:multiLevelType w:val="hybridMultilevel"/>
    <w:tmpl w:val="5A4CAB62"/>
    <w:lvl w:ilvl="0" w:tplc="8968D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5E62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71478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F26C1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BEC9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582F2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FC6A3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FAF9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1EB2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DD6C44"/>
    <w:multiLevelType w:val="hybridMultilevel"/>
    <w:tmpl w:val="38BE63E6"/>
    <w:lvl w:ilvl="0" w:tplc="202CA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AE7C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3A02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FEB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14EB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042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5635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DE5B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6CA8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6542EE"/>
    <w:multiLevelType w:val="hybridMultilevel"/>
    <w:tmpl w:val="A1F4881A"/>
    <w:lvl w:ilvl="0" w:tplc="290CF4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789E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127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8A5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CE5F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2049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089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7091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DED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651977"/>
    <w:multiLevelType w:val="hybridMultilevel"/>
    <w:tmpl w:val="F4AAC9C6"/>
    <w:lvl w:ilvl="0" w:tplc="BF9C6482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 w:tplc="4CA4929A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9E3AB46E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600C3658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1B1A0DB0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55CCFA70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215056C2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CC7AF09C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2BF484EA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7">
    <w:nsid w:val="7C1A568C"/>
    <w:multiLevelType w:val="hybridMultilevel"/>
    <w:tmpl w:val="E7F4045A"/>
    <w:lvl w:ilvl="0" w:tplc="EE26BA3E">
      <w:start w:val="7"/>
      <w:numFmt w:val="decimal"/>
      <w:lvlText w:val="%1"/>
      <w:lvlJc w:val="left"/>
      <w:pPr>
        <w:tabs>
          <w:tab w:val="num" w:pos="150"/>
        </w:tabs>
        <w:ind w:left="150" w:hanging="510"/>
      </w:pPr>
      <w:rPr>
        <w:rFonts w:cs="Times New Roman" w:hint="default"/>
      </w:rPr>
    </w:lvl>
    <w:lvl w:ilvl="1" w:tplc="559CC9AC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54F237D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77F09E26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9D7635D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C422F422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8390AF5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AA4A4ECA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1D6057D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142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84B"/>
    <w:rsid w:val="00002E0F"/>
    <w:rsid w:val="000039D6"/>
    <w:rsid w:val="00003C63"/>
    <w:rsid w:val="0000535A"/>
    <w:rsid w:val="00007CB5"/>
    <w:rsid w:val="00007D60"/>
    <w:rsid w:val="00011ABA"/>
    <w:rsid w:val="00014795"/>
    <w:rsid w:val="00020AD7"/>
    <w:rsid w:val="00021EBF"/>
    <w:rsid w:val="000260E8"/>
    <w:rsid w:val="0002766D"/>
    <w:rsid w:val="00031286"/>
    <w:rsid w:val="00031528"/>
    <w:rsid w:val="0003185F"/>
    <w:rsid w:val="00032332"/>
    <w:rsid w:val="000331A4"/>
    <w:rsid w:val="00041999"/>
    <w:rsid w:val="00041D5F"/>
    <w:rsid w:val="00043EF3"/>
    <w:rsid w:val="00046B06"/>
    <w:rsid w:val="00050480"/>
    <w:rsid w:val="00054E37"/>
    <w:rsid w:val="0005518E"/>
    <w:rsid w:val="00055F19"/>
    <w:rsid w:val="00057173"/>
    <w:rsid w:val="00060203"/>
    <w:rsid w:val="00061F3E"/>
    <w:rsid w:val="0006209C"/>
    <w:rsid w:val="00062374"/>
    <w:rsid w:val="00062676"/>
    <w:rsid w:val="00062FC3"/>
    <w:rsid w:val="00063E92"/>
    <w:rsid w:val="000702AD"/>
    <w:rsid w:val="00071AFA"/>
    <w:rsid w:val="00071EB6"/>
    <w:rsid w:val="00071F9C"/>
    <w:rsid w:val="00072137"/>
    <w:rsid w:val="0007640B"/>
    <w:rsid w:val="0007729D"/>
    <w:rsid w:val="00077373"/>
    <w:rsid w:val="000825E4"/>
    <w:rsid w:val="000839CA"/>
    <w:rsid w:val="00085B91"/>
    <w:rsid w:val="000903D4"/>
    <w:rsid w:val="0009104D"/>
    <w:rsid w:val="000919AC"/>
    <w:rsid w:val="00093DFB"/>
    <w:rsid w:val="000961C3"/>
    <w:rsid w:val="000A1FAF"/>
    <w:rsid w:val="000A23D6"/>
    <w:rsid w:val="000A6F55"/>
    <w:rsid w:val="000A72A6"/>
    <w:rsid w:val="000A7CBD"/>
    <w:rsid w:val="000B1557"/>
    <w:rsid w:val="000B17F1"/>
    <w:rsid w:val="000B2BB2"/>
    <w:rsid w:val="000B4A9D"/>
    <w:rsid w:val="000B629E"/>
    <w:rsid w:val="000B64F7"/>
    <w:rsid w:val="000C0FC4"/>
    <w:rsid w:val="000C135C"/>
    <w:rsid w:val="000C3EF8"/>
    <w:rsid w:val="000D156C"/>
    <w:rsid w:val="000D3176"/>
    <w:rsid w:val="000D5F66"/>
    <w:rsid w:val="000E29A0"/>
    <w:rsid w:val="000E515F"/>
    <w:rsid w:val="000E5467"/>
    <w:rsid w:val="000E558F"/>
    <w:rsid w:val="000E642D"/>
    <w:rsid w:val="000F251E"/>
    <w:rsid w:val="001009CF"/>
    <w:rsid w:val="00104E1E"/>
    <w:rsid w:val="00106A0A"/>
    <w:rsid w:val="00107A25"/>
    <w:rsid w:val="00107ADB"/>
    <w:rsid w:val="0011238A"/>
    <w:rsid w:val="00113449"/>
    <w:rsid w:val="001156B1"/>
    <w:rsid w:val="0011589B"/>
    <w:rsid w:val="00127B58"/>
    <w:rsid w:val="001307F2"/>
    <w:rsid w:val="00131B85"/>
    <w:rsid w:val="00131BEF"/>
    <w:rsid w:val="00132DBA"/>
    <w:rsid w:val="001342EC"/>
    <w:rsid w:val="001363C6"/>
    <w:rsid w:val="00136B0E"/>
    <w:rsid w:val="0013710C"/>
    <w:rsid w:val="00137875"/>
    <w:rsid w:val="00143449"/>
    <w:rsid w:val="00143D98"/>
    <w:rsid w:val="00144346"/>
    <w:rsid w:val="00144D9C"/>
    <w:rsid w:val="00151F63"/>
    <w:rsid w:val="001545DD"/>
    <w:rsid w:val="001554FE"/>
    <w:rsid w:val="001574F7"/>
    <w:rsid w:val="00160502"/>
    <w:rsid w:val="0016114F"/>
    <w:rsid w:val="00161271"/>
    <w:rsid w:val="00161C81"/>
    <w:rsid w:val="0016399F"/>
    <w:rsid w:val="00166928"/>
    <w:rsid w:val="00167D99"/>
    <w:rsid w:val="00170214"/>
    <w:rsid w:val="00172F3A"/>
    <w:rsid w:val="00173801"/>
    <w:rsid w:val="001745CC"/>
    <w:rsid w:val="001802AF"/>
    <w:rsid w:val="00181012"/>
    <w:rsid w:val="0018208D"/>
    <w:rsid w:val="00183831"/>
    <w:rsid w:val="00184863"/>
    <w:rsid w:val="001853CE"/>
    <w:rsid w:val="00195647"/>
    <w:rsid w:val="00195E3C"/>
    <w:rsid w:val="00197C20"/>
    <w:rsid w:val="001A064D"/>
    <w:rsid w:val="001A17F5"/>
    <w:rsid w:val="001A47B4"/>
    <w:rsid w:val="001A7C13"/>
    <w:rsid w:val="001A7CCF"/>
    <w:rsid w:val="001B08E3"/>
    <w:rsid w:val="001B0A3D"/>
    <w:rsid w:val="001B12C2"/>
    <w:rsid w:val="001B2633"/>
    <w:rsid w:val="001B33D1"/>
    <w:rsid w:val="001B5BC0"/>
    <w:rsid w:val="001B6544"/>
    <w:rsid w:val="001C14F9"/>
    <w:rsid w:val="001C1C63"/>
    <w:rsid w:val="001D048E"/>
    <w:rsid w:val="001D33E0"/>
    <w:rsid w:val="001D3738"/>
    <w:rsid w:val="001D3B58"/>
    <w:rsid w:val="001E0FDD"/>
    <w:rsid w:val="001E4D1C"/>
    <w:rsid w:val="001F1648"/>
    <w:rsid w:val="001F1E81"/>
    <w:rsid w:val="001F323E"/>
    <w:rsid w:val="001F571C"/>
    <w:rsid w:val="001F640F"/>
    <w:rsid w:val="001F682A"/>
    <w:rsid w:val="00201E11"/>
    <w:rsid w:val="0020454C"/>
    <w:rsid w:val="00206B33"/>
    <w:rsid w:val="0021041D"/>
    <w:rsid w:val="00211B87"/>
    <w:rsid w:val="00212A50"/>
    <w:rsid w:val="00213EB0"/>
    <w:rsid w:val="00215275"/>
    <w:rsid w:val="002163E3"/>
    <w:rsid w:val="002205A2"/>
    <w:rsid w:val="00221FE6"/>
    <w:rsid w:val="00222549"/>
    <w:rsid w:val="00223D60"/>
    <w:rsid w:val="0022504B"/>
    <w:rsid w:val="002272A7"/>
    <w:rsid w:val="00227DE1"/>
    <w:rsid w:val="00234ED3"/>
    <w:rsid w:val="00237611"/>
    <w:rsid w:val="00241165"/>
    <w:rsid w:val="00243BFD"/>
    <w:rsid w:val="00244D07"/>
    <w:rsid w:val="00244F26"/>
    <w:rsid w:val="002459BC"/>
    <w:rsid w:val="00250E59"/>
    <w:rsid w:val="002513EC"/>
    <w:rsid w:val="00252882"/>
    <w:rsid w:val="002545B0"/>
    <w:rsid w:val="002576FB"/>
    <w:rsid w:val="00262F71"/>
    <w:rsid w:val="00263413"/>
    <w:rsid w:val="00264C1C"/>
    <w:rsid w:val="0026610B"/>
    <w:rsid w:val="00266C03"/>
    <w:rsid w:val="00267CC7"/>
    <w:rsid w:val="0027061C"/>
    <w:rsid w:val="00272734"/>
    <w:rsid w:val="00272D46"/>
    <w:rsid w:val="00274099"/>
    <w:rsid w:val="002757ED"/>
    <w:rsid w:val="00285953"/>
    <w:rsid w:val="00293409"/>
    <w:rsid w:val="00294391"/>
    <w:rsid w:val="00295EDC"/>
    <w:rsid w:val="002A1949"/>
    <w:rsid w:val="002A1A79"/>
    <w:rsid w:val="002A2337"/>
    <w:rsid w:val="002A72F2"/>
    <w:rsid w:val="002B121D"/>
    <w:rsid w:val="002B3622"/>
    <w:rsid w:val="002B42ED"/>
    <w:rsid w:val="002B6DFF"/>
    <w:rsid w:val="002B75B5"/>
    <w:rsid w:val="002B7C9B"/>
    <w:rsid w:val="002C022B"/>
    <w:rsid w:val="002C2F36"/>
    <w:rsid w:val="002C5B5B"/>
    <w:rsid w:val="002C6C52"/>
    <w:rsid w:val="002D227B"/>
    <w:rsid w:val="002D2BB5"/>
    <w:rsid w:val="002D49B4"/>
    <w:rsid w:val="002D4C93"/>
    <w:rsid w:val="002D5421"/>
    <w:rsid w:val="002E2A1D"/>
    <w:rsid w:val="002E4FCD"/>
    <w:rsid w:val="002E5E05"/>
    <w:rsid w:val="002E72B7"/>
    <w:rsid w:val="002F13B7"/>
    <w:rsid w:val="002F207A"/>
    <w:rsid w:val="002F35CF"/>
    <w:rsid w:val="002F4F11"/>
    <w:rsid w:val="00303D9E"/>
    <w:rsid w:val="003042AA"/>
    <w:rsid w:val="00304580"/>
    <w:rsid w:val="00307042"/>
    <w:rsid w:val="003115EC"/>
    <w:rsid w:val="003116D5"/>
    <w:rsid w:val="00312934"/>
    <w:rsid w:val="00315209"/>
    <w:rsid w:val="00315247"/>
    <w:rsid w:val="00316702"/>
    <w:rsid w:val="00326409"/>
    <w:rsid w:val="00326CCD"/>
    <w:rsid w:val="00327B6E"/>
    <w:rsid w:val="00330785"/>
    <w:rsid w:val="00331E14"/>
    <w:rsid w:val="00336382"/>
    <w:rsid w:val="00336851"/>
    <w:rsid w:val="00337B8B"/>
    <w:rsid w:val="00343648"/>
    <w:rsid w:val="00350591"/>
    <w:rsid w:val="00350724"/>
    <w:rsid w:val="00357B08"/>
    <w:rsid w:val="0036278E"/>
    <w:rsid w:val="0036305F"/>
    <w:rsid w:val="00365488"/>
    <w:rsid w:val="00367F32"/>
    <w:rsid w:val="0037042C"/>
    <w:rsid w:val="00371EE7"/>
    <w:rsid w:val="00380C16"/>
    <w:rsid w:val="00383D09"/>
    <w:rsid w:val="00386D3B"/>
    <w:rsid w:val="003925AB"/>
    <w:rsid w:val="003946CB"/>
    <w:rsid w:val="003952FE"/>
    <w:rsid w:val="0039584E"/>
    <w:rsid w:val="00395D4A"/>
    <w:rsid w:val="00396D2B"/>
    <w:rsid w:val="00397932"/>
    <w:rsid w:val="003A04F0"/>
    <w:rsid w:val="003A071D"/>
    <w:rsid w:val="003A31CD"/>
    <w:rsid w:val="003B0F6C"/>
    <w:rsid w:val="003B1017"/>
    <w:rsid w:val="003B16E6"/>
    <w:rsid w:val="003B1950"/>
    <w:rsid w:val="003B1A1F"/>
    <w:rsid w:val="003B26A5"/>
    <w:rsid w:val="003B286A"/>
    <w:rsid w:val="003B30E4"/>
    <w:rsid w:val="003C0880"/>
    <w:rsid w:val="003C0990"/>
    <w:rsid w:val="003C392F"/>
    <w:rsid w:val="003C3DBD"/>
    <w:rsid w:val="003C5141"/>
    <w:rsid w:val="003C7079"/>
    <w:rsid w:val="003D03A0"/>
    <w:rsid w:val="003D1DD4"/>
    <w:rsid w:val="003D4E8E"/>
    <w:rsid w:val="003E2145"/>
    <w:rsid w:val="003E45E2"/>
    <w:rsid w:val="003E4FD1"/>
    <w:rsid w:val="003E567E"/>
    <w:rsid w:val="003E5771"/>
    <w:rsid w:val="003E63B3"/>
    <w:rsid w:val="003F1226"/>
    <w:rsid w:val="003F2A25"/>
    <w:rsid w:val="003F400F"/>
    <w:rsid w:val="003F4BFF"/>
    <w:rsid w:val="003F5D52"/>
    <w:rsid w:val="00400A88"/>
    <w:rsid w:val="004031DA"/>
    <w:rsid w:val="00406955"/>
    <w:rsid w:val="00411F1A"/>
    <w:rsid w:val="00413D11"/>
    <w:rsid w:val="00415AF3"/>
    <w:rsid w:val="00416BBE"/>
    <w:rsid w:val="00416EA3"/>
    <w:rsid w:val="004176AC"/>
    <w:rsid w:val="00417CD5"/>
    <w:rsid w:val="00420486"/>
    <w:rsid w:val="00422910"/>
    <w:rsid w:val="00423131"/>
    <w:rsid w:val="004241C9"/>
    <w:rsid w:val="004243D6"/>
    <w:rsid w:val="00424691"/>
    <w:rsid w:val="00427DCA"/>
    <w:rsid w:val="00430901"/>
    <w:rsid w:val="00430D72"/>
    <w:rsid w:val="004500F1"/>
    <w:rsid w:val="0045171C"/>
    <w:rsid w:val="004545F3"/>
    <w:rsid w:val="00455C3D"/>
    <w:rsid w:val="00455E95"/>
    <w:rsid w:val="00457BDB"/>
    <w:rsid w:val="004664FF"/>
    <w:rsid w:val="0047008D"/>
    <w:rsid w:val="00471374"/>
    <w:rsid w:val="00472690"/>
    <w:rsid w:val="00473338"/>
    <w:rsid w:val="004738FF"/>
    <w:rsid w:val="004742F7"/>
    <w:rsid w:val="00476419"/>
    <w:rsid w:val="00477DC5"/>
    <w:rsid w:val="00484EC0"/>
    <w:rsid w:val="004861A4"/>
    <w:rsid w:val="004911C0"/>
    <w:rsid w:val="00493A6D"/>
    <w:rsid w:val="004A34E3"/>
    <w:rsid w:val="004A356B"/>
    <w:rsid w:val="004A5158"/>
    <w:rsid w:val="004B53CB"/>
    <w:rsid w:val="004B57AA"/>
    <w:rsid w:val="004C0F18"/>
    <w:rsid w:val="004C57D1"/>
    <w:rsid w:val="004C740F"/>
    <w:rsid w:val="004D2527"/>
    <w:rsid w:val="004D4E69"/>
    <w:rsid w:val="004D6DAA"/>
    <w:rsid w:val="004E05ED"/>
    <w:rsid w:val="004E2AC0"/>
    <w:rsid w:val="004E54A9"/>
    <w:rsid w:val="004F74CB"/>
    <w:rsid w:val="004F7B4A"/>
    <w:rsid w:val="00500686"/>
    <w:rsid w:val="00502B4D"/>
    <w:rsid w:val="00505BF9"/>
    <w:rsid w:val="00507D91"/>
    <w:rsid w:val="00514A7E"/>
    <w:rsid w:val="00514E39"/>
    <w:rsid w:val="0051753A"/>
    <w:rsid w:val="00520176"/>
    <w:rsid w:val="00525CCE"/>
    <w:rsid w:val="005309FB"/>
    <w:rsid w:val="0053126C"/>
    <w:rsid w:val="00533F0E"/>
    <w:rsid w:val="00533F57"/>
    <w:rsid w:val="00535780"/>
    <w:rsid w:val="00542146"/>
    <w:rsid w:val="005435AE"/>
    <w:rsid w:val="0054612C"/>
    <w:rsid w:val="00546E37"/>
    <w:rsid w:val="00552D2F"/>
    <w:rsid w:val="00552E49"/>
    <w:rsid w:val="005534E4"/>
    <w:rsid w:val="00556C9B"/>
    <w:rsid w:val="00562C15"/>
    <w:rsid w:val="00562D44"/>
    <w:rsid w:val="00565C72"/>
    <w:rsid w:val="00566E4F"/>
    <w:rsid w:val="00575477"/>
    <w:rsid w:val="00575D3E"/>
    <w:rsid w:val="00581316"/>
    <w:rsid w:val="00587A20"/>
    <w:rsid w:val="005900E4"/>
    <w:rsid w:val="00592917"/>
    <w:rsid w:val="00593DB6"/>
    <w:rsid w:val="005A00CA"/>
    <w:rsid w:val="005A157D"/>
    <w:rsid w:val="005A2D1D"/>
    <w:rsid w:val="005A3E18"/>
    <w:rsid w:val="005A3FF6"/>
    <w:rsid w:val="005A4828"/>
    <w:rsid w:val="005A7389"/>
    <w:rsid w:val="005B07F5"/>
    <w:rsid w:val="005B26C4"/>
    <w:rsid w:val="005B3D43"/>
    <w:rsid w:val="005B4336"/>
    <w:rsid w:val="005B732C"/>
    <w:rsid w:val="005B79E8"/>
    <w:rsid w:val="005B7A5C"/>
    <w:rsid w:val="005C1CD3"/>
    <w:rsid w:val="005C3ED2"/>
    <w:rsid w:val="005D0F42"/>
    <w:rsid w:val="005D6943"/>
    <w:rsid w:val="005D7727"/>
    <w:rsid w:val="005E21D8"/>
    <w:rsid w:val="005E53CE"/>
    <w:rsid w:val="005E65E4"/>
    <w:rsid w:val="005E698E"/>
    <w:rsid w:val="005E6CD5"/>
    <w:rsid w:val="005F00C9"/>
    <w:rsid w:val="005F196C"/>
    <w:rsid w:val="005F3918"/>
    <w:rsid w:val="005F4527"/>
    <w:rsid w:val="005F6ECA"/>
    <w:rsid w:val="005F7038"/>
    <w:rsid w:val="005F790E"/>
    <w:rsid w:val="0060083B"/>
    <w:rsid w:val="00600C55"/>
    <w:rsid w:val="00602417"/>
    <w:rsid w:val="006039FC"/>
    <w:rsid w:val="0060706F"/>
    <w:rsid w:val="00607C42"/>
    <w:rsid w:val="00615730"/>
    <w:rsid w:val="00617226"/>
    <w:rsid w:val="0062167E"/>
    <w:rsid w:val="00622503"/>
    <w:rsid w:val="006231C6"/>
    <w:rsid w:val="00624123"/>
    <w:rsid w:val="00624AE0"/>
    <w:rsid w:val="006256CE"/>
    <w:rsid w:val="006310F7"/>
    <w:rsid w:val="006333F8"/>
    <w:rsid w:val="0063382A"/>
    <w:rsid w:val="006357E3"/>
    <w:rsid w:val="00636AB6"/>
    <w:rsid w:val="00640AE2"/>
    <w:rsid w:val="00643E3F"/>
    <w:rsid w:val="00644F6F"/>
    <w:rsid w:val="00645CDA"/>
    <w:rsid w:val="00645FE7"/>
    <w:rsid w:val="00650847"/>
    <w:rsid w:val="0065256B"/>
    <w:rsid w:val="00652E7E"/>
    <w:rsid w:val="0065455A"/>
    <w:rsid w:val="0065672C"/>
    <w:rsid w:val="00661919"/>
    <w:rsid w:val="00665A78"/>
    <w:rsid w:val="0067136C"/>
    <w:rsid w:val="006821A4"/>
    <w:rsid w:val="00686F36"/>
    <w:rsid w:val="006879AD"/>
    <w:rsid w:val="00691E19"/>
    <w:rsid w:val="00692492"/>
    <w:rsid w:val="00693B91"/>
    <w:rsid w:val="006A18EA"/>
    <w:rsid w:val="006A1D69"/>
    <w:rsid w:val="006A2FDD"/>
    <w:rsid w:val="006A72E6"/>
    <w:rsid w:val="006B1BD1"/>
    <w:rsid w:val="006B6D5C"/>
    <w:rsid w:val="006B77D2"/>
    <w:rsid w:val="006C080C"/>
    <w:rsid w:val="006C1B47"/>
    <w:rsid w:val="006C1C50"/>
    <w:rsid w:val="006C20B6"/>
    <w:rsid w:val="006C2D75"/>
    <w:rsid w:val="006C5338"/>
    <w:rsid w:val="006C5B83"/>
    <w:rsid w:val="006D16F0"/>
    <w:rsid w:val="006D28C7"/>
    <w:rsid w:val="006D3C03"/>
    <w:rsid w:val="006D445D"/>
    <w:rsid w:val="006D4B6A"/>
    <w:rsid w:val="006E0AF6"/>
    <w:rsid w:val="006E0CDE"/>
    <w:rsid w:val="006E1186"/>
    <w:rsid w:val="006E2429"/>
    <w:rsid w:val="006E5260"/>
    <w:rsid w:val="006E7A34"/>
    <w:rsid w:val="006F09B7"/>
    <w:rsid w:val="006F3B80"/>
    <w:rsid w:val="006F5180"/>
    <w:rsid w:val="006F7F21"/>
    <w:rsid w:val="0070009A"/>
    <w:rsid w:val="007025FA"/>
    <w:rsid w:val="00702D1D"/>
    <w:rsid w:val="0070329B"/>
    <w:rsid w:val="00711E8B"/>
    <w:rsid w:val="00715ADC"/>
    <w:rsid w:val="00716838"/>
    <w:rsid w:val="00721D7E"/>
    <w:rsid w:val="00722686"/>
    <w:rsid w:val="00723457"/>
    <w:rsid w:val="00724E1E"/>
    <w:rsid w:val="007273A4"/>
    <w:rsid w:val="007305DE"/>
    <w:rsid w:val="007307A3"/>
    <w:rsid w:val="00733DBF"/>
    <w:rsid w:val="00736EEC"/>
    <w:rsid w:val="00747081"/>
    <w:rsid w:val="00751A0F"/>
    <w:rsid w:val="00754AA7"/>
    <w:rsid w:val="007570A4"/>
    <w:rsid w:val="00764DDE"/>
    <w:rsid w:val="0076746A"/>
    <w:rsid w:val="007674C4"/>
    <w:rsid w:val="00767B74"/>
    <w:rsid w:val="0077159D"/>
    <w:rsid w:val="007733EC"/>
    <w:rsid w:val="00780A45"/>
    <w:rsid w:val="00783D10"/>
    <w:rsid w:val="0078447A"/>
    <w:rsid w:val="00784FA4"/>
    <w:rsid w:val="007867CA"/>
    <w:rsid w:val="00786C8C"/>
    <w:rsid w:val="007909E2"/>
    <w:rsid w:val="00790EFA"/>
    <w:rsid w:val="0079573F"/>
    <w:rsid w:val="007A1162"/>
    <w:rsid w:val="007A1E55"/>
    <w:rsid w:val="007A27DD"/>
    <w:rsid w:val="007A2B08"/>
    <w:rsid w:val="007A377B"/>
    <w:rsid w:val="007A4C55"/>
    <w:rsid w:val="007A4E41"/>
    <w:rsid w:val="007A5300"/>
    <w:rsid w:val="007A54F8"/>
    <w:rsid w:val="007A6A42"/>
    <w:rsid w:val="007A6B32"/>
    <w:rsid w:val="007B041D"/>
    <w:rsid w:val="007B197A"/>
    <w:rsid w:val="007B2884"/>
    <w:rsid w:val="007B3720"/>
    <w:rsid w:val="007C3757"/>
    <w:rsid w:val="007C408A"/>
    <w:rsid w:val="007C4F3E"/>
    <w:rsid w:val="007C5C09"/>
    <w:rsid w:val="007C74F4"/>
    <w:rsid w:val="007D3814"/>
    <w:rsid w:val="007D5008"/>
    <w:rsid w:val="007E2594"/>
    <w:rsid w:val="007E6CF4"/>
    <w:rsid w:val="007F0E11"/>
    <w:rsid w:val="007F1767"/>
    <w:rsid w:val="007F2966"/>
    <w:rsid w:val="007F2C99"/>
    <w:rsid w:val="007F3BCF"/>
    <w:rsid w:val="008048AC"/>
    <w:rsid w:val="008060CF"/>
    <w:rsid w:val="0081121E"/>
    <w:rsid w:val="00811D81"/>
    <w:rsid w:val="00813E57"/>
    <w:rsid w:val="008140EF"/>
    <w:rsid w:val="00816E61"/>
    <w:rsid w:val="00820DC0"/>
    <w:rsid w:val="00821376"/>
    <w:rsid w:val="00821B48"/>
    <w:rsid w:val="00822A9A"/>
    <w:rsid w:val="00823D2C"/>
    <w:rsid w:val="008261F2"/>
    <w:rsid w:val="008268E4"/>
    <w:rsid w:val="0083027D"/>
    <w:rsid w:val="008329C4"/>
    <w:rsid w:val="00833D43"/>
    <w:rsid w:val="00840840"/>
    <w:rsid w:val="00841BE3"/>
    <w:rsid w:val="00842E85"/>
    <w:rsid w:val="00846159"/>
    <w:rsid w:val="00851D15"/>
    <w:rsid w:val="008521DE"/>
    <w:rsid w:val="0085538B"/>
    <w:rsid w:val="008610EE"/>
    <w:rsid w:val="0086490F"/>
    <w:rsid w:val="00870763"/>
    <w:rsid w:val="008839BC"/>
    <w:rsid w:val="00883A73"/>
    <w:rsid w:val="00885B54"/>
    <w:rsid w:val="00886E37"/>
    <w:rsid w:val="00887829"/>
    <w:rsid w:val="008939D8"/>
    <w:rsid w:val="00895A27"/>
    <w:rsid w:val="0089620B"/>
    <w:rsid w:val="00897370"/>
    <w:rsid w:val="008A5A5C"/>
    <w:rsid w:val="008A750F"/>
    <w:rsid w:val="008B0375"/>
    <w:rsid w:val="008B1951"/>
    <w:rsid w:val="008B26E4"/>
    <w:rsid w:val="008B357F"/>
    <w:rsid w:val="008B4B36"/>
    <w:rsid w:val="008C4785"/>
    <w:rsid w:val="008C5584"/>
    <w:rsid w:val="008C55C6"/>
    <w:rsid w:val="008C643D"/>
    <w:rsid w:val="008C79E0"/>
    <w:rsid w:val="008D2138"/>
    <w:rsid w:val="008D39C3"/>
    <w:rsid w:val="008D4FCC"/>
    <w:rsid w:val="008D509C"/>
    <w:rsid w:val="008D713D"/>
    <w:rsid w:val="008E11E9"/>
    <w:rsid w:val="008E476B"/>
    <w:rsid w:val="008E48EF"/>
    <w:rsid w:val="008E6DC4"/>
    <w:rsid w:val="008F314E"/>
    <w:rsid w:val="008F36AB"/>
    <w:rsid w:val="008F49FB"/>
    <w:rsid w:val="008F50AE"/>
    <w:rsid w:val="008F61C5"/>
    <w:rsid w:val="008F6274"/>
    <w:rsid w:val="008F643B"/>
    <w:rsid w:val="008F6E56"/>
    <w:rsid w:val="00901ABD"/>
    <w:rsid w:val="00904B19"/>
    <w:rsid w:val="0090702D"/>
    <w:rsid w:val="0091122F"/>
    <w:rsid w:val="009119A0"/>
    <w:rsid w:val="0091259F"/>
    <w:rsid w:val="00915FA5"/>
    <w:rsid w:val="00922162"/>
    <w:rsid w:val="00923D73"/>
    <w:rsid w:val="00923E1F"/>
    <w:rsid w:val="00923E30"/>
    <w:rsid w:val="00924B51"/>
    <w:rsid w:val="00925A11"/>
    <w:rsid w:val="0092797D"/>
    <w:rsid w:val="0093148A"/>
    <w:rsid w:val="00932520"/>
    <w:rsid w:val="00933D1A"/>
    <w:rsid w:val="00934399"/>
    <w:rsid w:val="00940076"/>
    <w:rsid w:val="00943ADA"/>
    <w:rsid w:val="00944DA8"/>
    <w:rsid w:val="009473A1"/>
    <w:rsid w:val="009475C4"/>
    <w:rsid w:val="009479E2"/>
    <w:rsid w:val="00947E43"/>
    <w:rsid w:val="00950793"/>
    <w:rsid w:val="009534CB"/>
    <w:rsid w:val="00956E51"/>
    <w:rsid w:val="00956E58"/>
    <w:rsid w:val="009611D2"/>
    <w:rsid w:val="009626F4"/>
    <w:rsid w:val="0096583C"/>
    <w:rsid w:val="0096616E"/>
    <w:rsid w:val="00967184"/>
    <w:rsid w:val="0097043C"/>
    <w:rsid w:val="009724CF"/>
    <w:rsid w:val="00972D9F"/>
    <w:rsid w:val="00973201"/>
    <w:rsid w:val="00974381"/>
    <w:rsid w:val="009764ED"/>
    <w:rsid w:val="00980262"/>
    <w:rsid w:val="00981501"/>
    <w:rsid w:val="00982169"/>
    <w:rsid w:val="009827E9"/>
    <w:rsid w:val="00984F61"/>
    <w:rsid w:val="00985BB0"/>
    <w:rsid w:val="00994E46"/>
    <w:rsid w:val="00995747"/>
    <w:rsid w:val="009957B8"/>
    <w:rsid w:val="00995F3E"/>
    <w:rsid w:val="009A0DCD"/>
    <w:rsid w:val="009A1BAC"/>
    <w:rsid w:val="009A1D24"/>
    <w:rsid w:val="009A4452"/>
    <w:rsid w:val="009A52E7"/>
    <w:rsid w:val="009A5569"/>
    <w:rsid w:val="009A6CC2"/>
    <w:rsid w:val="009A7148"/>
    <w:rsid w:val="009A7A26"/>
    <w:rsid w:val="009B0E56"/>
    <w:rsid w:val="009B3D9A"/>
    <w:rsid w:val="009B70EF"/>
    <w:rsid w:val="009C043A"/>
    <w:rsid w:val="009C3879"/>
    <w:rsid w:val="009C62B4"/>
    <w:rsid w:val="009C74C8"/>
    <w:rsid w:val="009D1E16"/>
    <w:rsid w:val="009D3CB9"/>
    <w:rsid w:val="009D4392"/>
    <w:rsid w:val="009E79FD"/>
    <w:rsid w:val="009F0719"/>
    <w:rsid w:val="009F181C"/>
    <w:rsid w:val="009F26C1"/>
    <w:rsid w:val="009F3C1C"/>
    <w:rsid w:val="009F48E2"/>
    <w:rsid w:val="009F53C4"/>
    <w:rsid w:val="009F68AA"/>
    <w:rsid w:val="00A02171"/>
    <w:rsid w:val="00A02E6E"/>
    <w:rsid w:val="00A03A70"/>
    <w:rsid w:val="00A06470"/>
    <w:rsid w:val="00A06A67"/>
    <w:rsid w:val="00A0753E"/>
    <w:rsid w:val="00A07E54"/>
    <w:rsid w:val="00A10B8D"/>
    <w:rsid w:val="00A143B2"/>
    <w:rsid w:val="00A160EA"/>
    <w:rsid w:val="00A17996"/>
    <w:rsid w:val="00A21304"/>
    <w:rsid w:val="00A2139C"/>
    <w:rsid w:val="00A22B39"/>
    <w:rsid w:val="00A250B7"/>
    <w:rsid w:val="00A2540B"/>
    <w:rsid w:val="00A27AE2"/>
    <w:rsid w:val="00A30110"/>
    <w:rsid w:val="00A30247"/>
    <w:rsid w:val="00A3078D"/>
    <w:rsid w:val="00A308AA"/>
    <w:rsid w:val="00A31B5C"/>
    <w:rsid w:val="00A32A5F"/>
    <w:rsid w:val="00A33801"/>
    <w:rsid w:val="00A356EF"/>
    <w:rsid w:val="00A37E67"/>
    <w:rsid w:val="00A410B3"/>
    <w:rsid w:val="00A41510"/>
    <w:rsid w:val="00A41A44"/>
    <w:rsid w:val="00A41F15"/>
    <w:rsid w:val="00A44586"/>
    <w:rsid w:val="00A453C4"/>
    <w:rsid w:val="00A4585B"/>
    <w:rsid w:val="00A45B48"/>
    <w:rsid w:val="00A478D8"/>
    <w:rsid w:val="00A52745"/>
    <w:rsid w:val="00A52D6A"/>
    <w:rsid w:val="00A555E3"/>
    <w:rsid w:val="00A56737"/>
    <w:rsid w:val="00A57307"/>
    <w:rsid w:val="00A60DDA"/>
    <w:rsid w:val="00A61081"/>
    <w:rsid w:val="00A61CE7"/>
    <w:rsid w:val="00A630C8"/>
    <w:rsid w:val="00A662B3"/>
    <w:rsid w:val="00A675DA"/>
    <w:rsid w:val="00A70362"/>
    <w:rsid w:val="00A71EEF"/>
    <w:rsid w:val="00A758C7"/>
    <w:rsid w:val="00A758DE"/>
    <w:rsid w:val="00A779DF"/>
    <w:rsid w:val="00A81A77"/>
    <w:rsid w:val="00A81AFD"/>
    <w:rsid w:val="00A850BC"/>
    <w:rsid w:val="00A85B6B"/>
    <w:rsid w:val="00A85E86"/>
    <w:rsid w:val="00A93E05"/>
    <w:rsid w:val="00A94185"/>
    <w:rsid w:val="00A94BED"/>
    <w:rsid w:val="00AA0441"/>
    <w:rsid w:val="00AA269D"/>
    <w:rsid w:val="00AA3279"/>
    <w:rsid w:val="00AB0AF4"/>
    <w:rsid w:val="00AB33FB"/>
    <w:rsid w:val="00AB34E1"/>
    <w:rsid w:val="00AB5D75"/>
    <w:rsid w:val="00AC38C5"/>
    <w:rsid w:val="00AC5283"/>
    <w:rsid w:val="00AC6A75"/>
    <w:rsid w:val="00AD1A89"/>
    <w:rsid w:val="00AE5C6C"/>
    <w:rsid w:val="00AE5D0C"/>
    <w:rsid w:val="00AE6ADF"/>
    <w:rsid w:val="00AF21AA"/>
    <w:rsid w:val="00AF226F"/>
    <w:rsid w:val="00AF3B6A"/>
    <w:rsid w:val="00AF63E6"/>
    <w:rsid w:val="00AF67CB"/>
    <w:rsid w:val="00AF720A"/>
    <w:rsid w:val="00B03A4B"/>
    <w:rsid w:val="00B13A7D"/>
    <w:rsid w:val="00B15A48"/>
    <w:rsid w:val="00B15DCC"/>
    <w:rsid w:val="00B17A81"/>
    <w:rsid w:val="00B202F3"/>
    <w:rsid w:val="00B20A7E"/>
    <w:rsid w:val="00B22196"/>
    <w:rsid w:val="00B24C54"/>
    <w:rsid w:val="00B257DE"/>
    <w:rsid w:val="00B269A1"/>
    <w:rsid w:val="00B316A3"/>
    <w:rsid w:val="00B32535"/>
    <w:rsid w:val="00B32CA4"/>
    <w:rsid w:val="00B34896"/>
    <w:rsid w:val="00B42736"/>
    <w:rsid w:val="00B430B5"/>
    <w:rsid w:val="00B5026E"/>
    <w:rsid w:val="00B51076"/>
    <w:rsid w:val="00B552E4"/>
    <w:rsid w:val="00B553A9"/>
    <w:rsid w:val="00B6277F"/>
    <w:rsid w:val="00B643DF"/>
    <w:rsid w:val="00B6554A"/>
    <w:rsid w:val="00B65B62"/>
    <w:rsid w:val="00B6772E"/>
    <w:rsid w:val="00B67D8A"/>
    <w:rsid w:val="00B70DCC"/>
    <w:rsid w:val="00B70E4B"/>
    <w:rsid w:val="00B71639"/>
    <w:rsid w:val="00B71A24"/>
    <w:rsid w:val="00B72061"/>
    <w:rsid w:val="00B72F3B"/>
    <w:rsid w:val="00B74EAC"/>
    <w:rsid w:val="00B7609A"/>
    <w:rsid w:val="00B806F1"/>
    <w:rsid w:val="00B80AFC"/>
    <w:rsid w:val="00B828E8"/>
    <w:rsid w:val="00B83932"/>
    <w:rsid w:val="00B8548E"/>
    <w:rsid w:val="00B85DAD"/>
    <w:rsid w:val="00B862DB"/>
    <w:rsid w:val="00B873DC"/>
    <w:rsid w:val="00B91120"/>
    <w:rsid w:val="00B93787"/>
    <w:rsid w:val="00BA1D62"/>
    <w:rsid w:val="00BA235F"/>
    <w:rsid w:val="00BA29B7"/>
    <w:rsid w:val="00BA378F"/>
    <w:rsid w:val="00BA53AB"/>
    <w:rsid w:val="00BA64A0"/>
    <w:rsid w:val="00BA76C6"/>
    <w:rsid w:val="00BB0D9B"/>
    <w:rsid w:val="00BB1447"/>
    <w:rsid w:val="00BB1D8C"/>
    <w:rsid w:val="00BB4D6F"/>
    <w:rsid w:val="00BB4D75"/>
    <w:rsid w:val="00BB63AF"/>
    <w:rsid w:val="00BB785B"/>
    <w:rsid w:val="00BB7CF4"/>
    <w:rsid w:val="00BC1AB6"/>
    <w:rsid w:val="00BC22C0"/>
    <w:rsid w:val="00BC6F4B"/>
    <w:rsid w:val="00BD4E54"/>
    <w:rsid w:val="00BD586F"/>
    <w:rsid w:val="00BD5DFC"/>
    <w:rsid w:val="00BE1027"/>
    <w:rsid w:val="00BE1E07"/>
    <w:rsid w:val="00BE4043"/>
    <w:rsid w:val="00BF483F"/>
    <w:rsid w:val="00BF629A"/>
    <w:rsid w:val="00BF6C89"/>
    <w:rsid w:val="00C00E45"/>
    <w:rsid w:val="00C102DE"/>
    <w:rsid w:val="00C14F06"/>
    <w:rsid w:val="00C16838"/>
    <w:rsid w:val="00C1715F"/>
    <w:rsid w:val="00C178DD"/>
    <w:rsid w:val="00C17EB6"/>
    <w:rsid w:val="00C2119F"/>
    <w:rsid w:val="00C23454"/>
    <w:rsid w:val="00C23B2E"/>
    <w:rsid w:val="00C264EA"/>
    <w:rsid w:val="00C32C3D"/>
    <w:rsid w:val="00C42D5C"/>
    <w:rsid w:val="00C44221"/>
    <w:rsid w:val="00C451AE"/>
    <w:rsid w:val="00C469C2"/>
    <w:rsid w:val="00C47AC9"/>
    <w:rsid w:val="00C52A0E"/>
    <w:rsid w:val="00C57B62"/>
    <w:rsid w:val="00C60774"/>
    <w:rsid w:val="00C64A98"/>
    <w:rsid w:val="00C673C5"/>
    <w:rsid w:val="00C675BE"/>
    <w:rsid w:val="00C71CCB"/>
    <w:rsid w:val="00C72914"/>
    <w:rsid w:val="00C73AD6"/>
    <w:rsid w:val="00C73E41"/>
    <w:rsid w:val="00C81004"/>
    <w:rsid w:val="00C81578"/>
    <w:rsid w:val="00C84B0F"/>
    <w:rsid w:val="00C902B3"/>
    <w:rsid w:val="00C90635"/>
    <w:rsid w:val="00C90A08"/>
    <w:rsid w:val="00C91821"/>
    <w:rsid w:val="00C91B03"/>
    <w:rsid w:val="00C922D9"/>
    <w:rsid w:val="00C929DE"/>
    <w:rsid w:val="00C92AB4"/>
    <w:rsid w:val="00C9347A"/>
    <w:rsid w:val="00C93A24"/>
    <w:rsid w:val="00CA07A7"/>
    <w:rsid w:val="00CA1A6F"/>
    <w:rsid w:val="00CA328A"/>
    <w:rsid w:val="00CA3420"/>
    <w:rsid w:val="00CA69EE"/>
    <w:rsid w:val="00CA7AD8"/>
    <w:rsid w:val="00CB07D6"/>
    <w:rsid w:val="00CB5563"/>
    <w:rsid w:val="00CB6D94"/>
    <w:rsid w:val="00CB70FB"/>
    <w:rsid w:val="00CC1ACB"/>
    <w:rsid w:val="00CD112D"/>
    <w:rsid w:val="00CD5442"/>
    <w:rsid w:val="00CD55B9"/>
    <w:rsid w:val="00CD71FB"/>
    <w:rsid w:val="00CE08CE"/>
    <w:rsid w:val="00CE1545"/>
    <w:rsid w:val="00CE2FDA"/>
    <w:rsid w:val="00CE348F"/>
    <w:rsid w:val="00CE3946"/>
    <w:rsid w:val="00CE3FE4"/>
    <w:rsid w:val="00CE4444"/>
    <w:rsid w:val="00CF3349"/>
    <w:rsid w:val="00CF3635"/>
    <w:rsid w:val="00CF411F"/>
    <w:rsid w:val="00CF7F47"/>
    <w:rsid w:val="00D01DBA"/>
    <w:rsid w:val="00D02C76"/>
    <w:rsid w:val="00D038CE"/>
    <w:rsid w:val="00D070DF"/>
    <w:rsid w:val="00D0784B"/>
    <w:rsid w:val="00D07B58"/>
    <w:rsid w:val="00D1005A"/>
    <w:rsid w:val="00D15B7C"/>
    <w:rsid w:val="00D15E1B"/>
    <w:rsid w:val="00D16900"/>
    <w:rsid w:val="00D17508"/>
    <w:rsid w:val="00D20BB7"/>
    <w:rsid w:val="00D2387A"/>
    <w:rsid w:val="00D245F0"/>
    <w:rsid w:val="00D2669B"/>
    <w:rsid w:val="00D27430"/>
    <w:rsid w:val="00D33F5E"/>
    <w:rsid w:val="00D3495E"/>
    <w:rsid w:val="00D34C0A"/>
    <w:rsid w:val="00D35C8A"/>
    <w:rsid w:val="00D37251"/>
    <w:rsid w:val="00D4309E"/>
    <w:rsid w:val="00D43C09"/>
    <w:rsid w:val="00D46A83"/>
    <w:rsid w:val="00D46C1A"/>
    <w:rsid w:val="00D46D15"/>
    <w:rsid w:val="00D545EC"/>
    <w:rsid w:val="00D54E1B"/>
    <w:rsid w:val="00D55BCF"/>
    <w:rsid w:val="00D60E22"/>
    <w:rsid w:val="00D64E54"/>
    <w:rsid w:val="00D758B2"/>
    <w:rsid w:val="00D76D9C"/>
    <w:rsid w:val="00D77E6D"/>
    <w:rsid w:val="00D77E89"/>
    <w:rsid w:val="00D807F6"/>
    <w:rsid w:val="00D82A56"/>
    <w:rsid w:val="00D84193"/>
    <w:rsid w:val="00D84307"/>
    <w:rsid w:val="00D92271"/>
    <w:rsid w:val="00D936C0"/>
    <w:rsid w:val="00D93A94"/>
    <w:rsid w:val="00D94201"/>
    <w:rsid w:val="00D95E09"/>
    <w:rsid w:val="00D97378"/>
    <w:rsid w:val="00DA0AC6"/>
    <w:rsid w:val="00DA0E32"/>
    <w:rsid w:val="00DA417C"/>
    <w:rsid w:val="00DA4C1B"/>
    <w:rsid w:val="00DB0759"/>
    <w:rsid w:val="00DB16BC"/>
    <w:rsid w:val="00DB17BF"/>
    <w:rsid w:val="00DB22B0"/>
    <w:rsid w:val="00DB3203"/>
    <w:rsid w:val="00DB4EC9"/>
    <w:rsid w:val="00DB63E8"/>
    <w:rsid w:val="00DB7881"/>
    <w:rsid w:val="00DC042E"/>
    <w:rsid w:val="00DC1223"/>
    <w:rsid w:val="00DC3515"/>
    <w:rsid w:val="00DC5540"/>
    <w:rsid w:val="00DC7BF4"/>
    <w:rsid w:val="00DD106A"/>
    <w:rsid w:val="00DD195B"/>
    <w:rsid w:val="00DD474A"/>
    <w:rsid w:val="00DD53E5"/>
    <w:rsid w:val="00DD6843"/>
    <w:rsid w:val="00DD6ECB"/>
    <w:rsid w:val="00DE1588"/>
    <w:rsid w:val="00DE307E"/>
    <w:rsid w:val="00DE53D2"/>
    <w:rsid w:val="00DF238B"/>
    <w:rsid w:val="00DF2EEB"/>
    <w:rsid w:val="00E00F32"/>
    <w:rsid w:val="00E04503"/>
    <w:rsid w:val="00E049E5"/>
    <w:rsid w:val="00E11B16"/>
    <w:rsid w:val="00E13485"/>
    <w:rsid w:val="00E179D1"/>
    <w:rsid w:val="00E2183D"/>
    <w:rsid w:val="00E27989"/>
    <w:rsid w:val="00E30661"/>
    <w:rsid w:val="00E314B7"/>
    <w:rsid w:val="00E324DC"/>
    <w:rsid w:val="00E32865"/>
    <w:rsid w:val="00E32917"/>
    <w:rsid w:val="00E333F8"/>
    <w:rsid w:val="00E362CE"/>
    <w:rsid w:val="00E40A8F"/>
    <w:rsid w:val="00E42E68"/>
    <w:rsid w:val="00E4719A"/>
    <w:rsid w:val="00E50EBF"/>
    <w:rsid w:val="00E51A36"/>
    <w:rsid w:val="00E55CD2"/>
    <w:rsid w:val="00E56ABF"/>
    <w:rsid w:val="00E60067"/>
    <w:rsid w:val="00E64476"/>
    <w:rsid w:val="00E64535"/>
    <w:rsid w:val="00E66D01"/>
    <w:rsid w:val="00E67D3C"/>
    <w:rsid w:val="00E67E2A"/>
    <w:rsid w:val="00E703FD"/>
    <w:rsid w:val="00E72445"/>
    <w:rsid w:val="00E741AE"/>
    <w:rsid w:val="00E756E6"/>
    <w:rsid w:val="00E8342B"/>
    <w:rsid w:val="00E83EDC"/>
    <w:rsid w:val="00E86254"/>
    <w:rsid w:val="00E91E21"/>
    <w:rsid w:val="00EA111E"/>
    <w:rsid w:val="00EA18B7"/>
    <w:rsid w:val="00EA3793"/>
    <w:rsid w:val="00EA5381"/>
    <w:rsid w:val="00EA53FD"/>
    <w:rsid w:val="00EA7041"/>
    <w:rsid w:val="00EA78FC"/>
    <w:rsid w:val="00EB12D8"/>
    <w:rsid w:val="00EB2BCC"/>
    <w:rsid w:val="00EB30CA"/>
    <w:rsid w:val="00EB6250"/>
    <w:rsid w:val="00EB6901"/>
    <w:rsid w:val="00EC0425"/>
    <w:rsid w:val="00EC7064"/>
    <w:rsid w:val="00ED0100"/>
    <w:rsid w:val="00ED2A2D"/>
    <w:rsid w:val="00ED3128"/>
    <w:rsid w:val="00ED5614"/>
    <w:rsid w:val="00EE1148"/>
    <w:rsid w:val="00EE4CDE"/>
    <w:rsid w:val="00EE6FCA"/>
    <w:rsid w:val="00EE7779"/>
    <w:rsid w:val="00EF309B"/>
    <w:rsid w:val="00EF396E"/>
    <w:rsid w:val="00EF673B"/>
    <w:rsid w:val="00F149CC"/>
    <w:rsid w:val="00F14D96"/>
    <w:rsid w:val="00F166D2"/>
    <w:rsid w:val="00F178F5"/>
    <w:rsid w:val="00F17A0D"/>
    <w:rsid w:val="00F240D0"/>
    <w:rsid w:val="00F27DA3"/>
    <w:rsid w:val="00F27E4D"/>
    <w:rsid w:val="00F30B28"/>
    <w:rsid w:val="00F3144E"/>
    <w:rsid w:val="00F323D8"/>
    <w:rsid w:val="00F342A3"/>
    <w:rsid w:val="00F44E53"/>
    <w:rsid w:val="00F46EF4"/>
    <w:rsid w:val="00F5111E"/>
    <w:rsid w:val="00F5362B"/>
    <w:rsid w:val="00F5657C"/>
    <w:rsid w:val="00F577FA"/>
    <w:rsid w:val="00F601D4"/>
    <w:rsid w:val="00F6636E"/>
    <w:rsid w:val="00F71357"/>
    <w:rsid w:val="00F772F2"/>
    <w:rsid w:val="00F7763F"/>
    <w:rsid w:val="00F77E14"/>
    <w:rsid w:val="00F80763"/>
    <w:rsid w:val="00F81252"/>
    <w:rsid w:val="00F81C1C"/>
    <w:rsid w:val="00F81E4A"/>
    <w:rsid w:val="00F8433A"/>
    <w:rsid w:val="00F853AF"/>
    <w:rsid w:val="00F86D12"/>
    <w:rsid w:val="00F91878"/>
    <w:rsid w:val="00F93905"/>
    <w:rsid w:val="00F9668D"/>
    <w:rsid w:val="00F9705D"/>
    <w:rsid w:val="00FA218C"/>
    <w:rsid w:val="00FA33A9"/>
    <w:rsid w:val="00FA6392"/>
    <w:rsid w:val="00FA7A09"/>
    <w:rsid w:val="00FA7A2B"/>
    <w:rsid w:val="00FB0756"/>
    <w:rsid w:val="00FB26A4"/>
    <w:rsid w:val="00FB4B7D"/>
    <w:rsid w:val="00FB5203"/>
    <w:rsid w:val="00FB556D"/>
    <w:rsid w:val="00FB6A90"/>
    <w:rsid w:val="00FB6D88"/>
    <w:rsid w:val="00FC4DF2"/>
    <w:rsid w:val="00FD202C"/>
    <w:rsid w:val="00FD31D4"/>
    <w:rsid w:val="00FD6234"/>
    <w:rsid w:val="00FE3103"/>
    <w:rsid w:val="00FE470A"/>
    <w:rsid w:val="00FE6048"/>
    <w:rsid w:val="00FE73EE"/>
    <w:rsid w:val="00FF0146"/>
    <w:rsid w:val="00FF1104"/>
    <w:rsid w:val="00FF5C8E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296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7F296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7F29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813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8131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C0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06C0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06C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44F2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244F26"/>
    <w:rPr>
      <w:rFonts w:cs="Times New Roman"/>
      <w:b/>
      <w:bCs/>
      <w:i/>
      <w:iCs/>
      <w:sz w:val="26"/>
      <w:szCs w:val="26"/>
    </w:rPr>
  </w:style>
  <w:style w:type="paragraph" w:styleId="a3">
    <w:name w:val="Block Text"/>
    <w:basedOn w:val="a"/>
    <w:uiPriority w:val="99"/>
    <w:rsid w:val="007F2966"/>
    <w:pPr>
      <w:ind w:left="-108" w:right="-108"/>
    </w:pPr>
  </w:style>
  <w:style w:type="paragraph" w:styleId="a4">
    <w:name w:val="Body Text"/>
    <w:basedOn w:val="a"/>
    <w:link w:val="a5"/>
    <w:uiPriority w:val="99"/>
    <w:rsid w:val="007F2966"/>
    <w:pPr>
      <w:ind w:right="-108"/>
      <w:jc w:val="center"/>
    </w:pPr>
    <w:rPr>
      <w:b/>
      <w:bCs/>
      <w:sz w:val="23"/>
    </w:rPr>
  </w:style>
  <w:style w:type="character" w:customStyle="1" w:styleId="a5">
    <w:name w:val="Основной текст Знак"/>
    <w:basedOn w:val="a0"/>
    <w:link w:val="a4"/>
    <w:uiPriority w:val="99"/>
    <w:locked/>
    <w:rsid w:val="00244F26"/>
    <w:rPr>
      <w:rFonts w:cs="Times New Roman"/>
      <w:b/>
      <w:bCs/>
      <w:sz w:val="24"/>
      <w:szCs w:val="24"/>
    </w:rPr>
  </w:style>
  <w:style w:type="paragraph" w:styleId="a6">
    <w:name w:val="Body Text Indent"/>
    <w:basedOn w:val="a"/>
    <w:link w:val="a7"/>
    <w:uiPriority w:val="99"/>
    <w:rsid w:val="007F296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F7B4A"/>
    <w:rPr>
      <w:sz w:val="24"/>
    </w:rPr>
  </w:style>
  <w:style w:type="paragraph" w:styleId="a8">
    <w:name w:val="Normal (Web)"/>
    <w:basedOn w:val="a"/>
    <w:uiPriority w:val="99"/>
    <w:rsid w:val="007F2966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Iauiue">
    <w:name w:val="Iau?iue"/>
    <w:uiPriority w:val="99"/>
    <w:rsid w:val="0058131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7F29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02"/>
    <w:rPr>
      <w:sz w:val="0"/>
      <w:szCs w:val="0"/>
    </w:rPr>
  </w:style>
  <w:style w:type="paragraph" w:styleId="ab">
    <w:name w:val="footer"/>
    <w:basedOn w:val="a"/>
    <w:link w:val="ac"/>
    <w:uiPriority w:val="99"/>
    <w:rsid w:val="007F29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06C02"/>
    <w:rPr>
      <w:sz w:val="24"/>
      <w:szCs w:val="24"/>
    </w:rPr>
  </w:style>
  <w:style w:type="character" w:styleId="ad">
    <w:name w:val="page number"/>
    <w:basedOn w:val="a0"/>
    <w:uiPriority w:val="99"/>
    <w:rsid w:val="007F2966"/>
    <w:rPr>
      <w:rFonts w:cs="Times New Roman"/>
    </w:rPr>
  </w:style>
  <w:style w:type="paragraph" w:styleId="ae">
    <w:name w:val="header"/>
    <w:basedOn w:val="a"/>
    <w:link w:val="af"/>
    <w:uiPriority w:val="99"/>
    <w:rsid w:val="007F296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06C02"/>
    <w:rPr>
      <w:sz w:val="24"/>
      <w:szCs w:val="24"/>
    </w:rPr>
  </w:style>
  <w:style w:type="paragraph" w:customStyle="1" w:styleId="af0">
    <w:name w:val="Знак"/>
    <w:basedOn w:val="a"/>
    <w:uiPriority w:val="99"/>
    <w:rsid w:val="002D4C9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3D4E8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1">
    <w:name w:val="Table Grid"/>
    <w:basedOn w:val="a1"/>
    <w:uiPriority w:val="99"/>
    <w:rsid w:val="000B64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uiPriority w:val="99"/>
    <w:rsid w:val="00234ED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2">
    <w:name w:val="No Spacing"/>
    <w:uiPriority w:val="99"/>
    <w:qFormat/>
    <w:rsid w:val="005C1CD3"/>
    <w:rPr>
      <w:lang w:eastAsia="en-US"/>
    </w:rPr>
  </w:style>
  <w:style w:type="paragraph" w:styleId="af3">
    <w:name w:val="List Paragraph"/>
    <w:basedOn w:val="a"/>
    <w:uiPriority w:val="99"/>
    <w:qFormat/>
    <w:rsid w:val="004F7B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7C4F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uiPriority w:val="99"/>
    <w:rsid w:val="003F2A2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B15A48"/>
    <w:rPr>
      <w:rFonts w:cs="Times New Roman"/>
      <w:b/>
      <w:bCs/>
      <w:color w:val="106BBE"/>
    </w:rPr>
  </w:style>
  <w:style w:type="paragraph" w:customStyle="1" w:styleId="BodySingle">
    <w:name w:val="Body Single"/>
    <w:uiPriority w:val="99"/>
    <w:rsid w:val="009957B8"/>
    <w:pPr>
      <w:widowControl w:val="0"/>
      <w:snapToGrid w:val="0"/>
    </w:pPr>
    <w:rPr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17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4971</Words>
  <Characters>28338</Characters>
  <Application>Microsoft Office Word</Application>
  <DocSecurity>0</DocSecurity>
  <Lines>236</Lines>
  <Paragraphs>66</Paragraphs>
  <ScaleCrop>false</ScaleCrop>
  <Company>SPecialiST RePack</Company>
  <LinksUpToDate>false</LinksUpToDate>
  <CharactersWithSpaces>33243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объектов строительства</dc:title>
  <dc:subject/>
  <dc:creator>111</dc:creator>
  <cp:keywords/>
  <dc:description/>
  <cp:lastModifiedBy>Luda</cp:lastModifiedBy>
  <cp:revision>2</cp:revision>
  <cp:lastPrinted>2018-10-22T11:23:00Z</cp:lastPrinted>
  <dcterms:created xsi:type="dcterms:W3CDTF">2018-10-22T11:24:00Z</dcterms:created>
  <dcterms:modified xsi:type="dcterms:W3CDTF">2018-10-22T11:24:00Z</dcterms:modified>
</cp:coreProperties>
</file>