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9C" w:rsidRDefault="0063409C" w:rsidP="006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04421">
        <w:rPr>
          <w:noProof/>
          <w:sz w:val="28"/>
          <w:szCs w:val="28"/>
        </w:rPr>
        <w:drawing>
          <wp:inline distT="0" distB="0" distL="0" distR="0">
            <wp:extent cx="737870" cy="991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63409C" w:rsidRDefault="0063409C" w:rsidP="0063409C">
      <w:pPr>
        <w:jc w:val="both"/>
        <w:rPr>
          <w:sz w:val="28"/>
          <w:szCs w:val="28"/>
        </w:rPr>
      </w:pPr>
    </w:p>
    <w:p w:rsidR="008A2205" w:rsidRDefault="0063409C" w:rsidP="008A2205">
      <w:pPr>
        <w:spacing w:before="360"/>
        <w:jc w:val="center"/>
        <w:rPr>
          <w:b/>
          <w:sz w:val="28"/>
          <w:szCs w:val="28"/>
        </w:rPr>
      </w:pPr>
      <w:r w:rsidRPr="008A2205">
        <w:rPr>
          <w:b/>
          <w:sz w:val="28"/>
          <w:szCs w:val="28"/>
        </w:rPr>
        <w:t>КЕМЕРОВСКАЯ ОБЛАСТЬ</w:t>
      </w:r>
    </w:p>
    <w:p w:rsidR="0063409C" w:rsidRPr="008A2205" w:rsidRDefault="0063409C" w:rsidP="008A2205">
      <w:pPr>
        <w:spacing w:before="360"/>
        <w:jc w:val="center"/>
        <w:rPr>
          <w:b/>
          <w:sz w:val="28"/>
          <w:szCs w:val="28"/>
        </w:rPr>
      </w:pPr>
      <w:r w:rsidRPr="008A2205">
        <w:rPr>
          <w:b/>
          <w:sz w:val="28"/>
          <w:szCs w:val="28"/>
        </w:rPr>
        <w:t>ТАШТАГОЛЬСКИЙ МУНИЦИПАЛЬНЫЙ РАЙОН</w:t>
      </w:r>
    </w:p>
    <w:p w:rsidR="008A2205" w:rsidRDefault="0063409C" w:rsidP="008A2205">
      <w:pPr>
        <w:pStyle w:val="5"/>
        <w:jc w:val="center"/>
        <w:rPr>
          <w:i w:val="0"/>
          <w:iCs w:val="0"/>
          <w:sz w:val="28"/>
          <w:szCs w:val="28"/>
        </w:rPr>
      </w:pPr>
      <w:r w:rsidRPr="008A2205">
        <w:rPr>
          <w:i w:val="0"/>
          <w:iCs w:val="0"/>
          <w:sz w:val="28"/>
          <w:szCs w:val="28"/>
        </w:rPr>
        <w:t>АДМИНИСТРАЦИЯ</w:t>
      </w:r>
      <w:r w:rsidR="008A2205">
        <w:rPr>
          <w:i w:val="0"/>
          <w:iCs w:val="0"/>
          <w:sz w:val="28"/>
          <w:szCs w:val="28"/>
        </w:rPr>
        <w:t xml:space="preserve"> </w:t>
      </w:r>
      <w:r w:rsidRPr="008A2205">
        <w:rPr>
          <w:i w:val="0"/>
          <w:iCs w:val="0"/>
          <w:sz w:val="28"/>
          <w:szCs w:val="28"/>
        </w:rPr>
        <w:t xml:space="preserve">ТАШТАГОЛЬСКОГО </w:t>
      </w:r>
    </w:p>
    <w:p w:rsidR="0063409C" w:rsidRPr="008A2205" w:rsidRDefault="0063409C" w:rsidP="008A2205">
      <w:pPr>
        <w:pStyle w:val="5"/>
        <w:jc w:val="center"/>
        <w:rPr>
          <w:i w:val="0"/>
          <w:iCs w:val="0"/>
          <w:sz w:val="28"/>
          <w:szCs w:val="28"/>
        </w:rPr>
      </w:pPr>
      <w:r w:rsidRPr="008A2205">
        <w:rPr>
          <w:i w:val="0"/>
          <w:iCs w:val="0"/>
          <w:sz w:val="28"/>
          <w:szCs w:val="28"/>
        </w:rPr>
        <w:t>МУНИЦИПАЛЬНОГО РАЙОНА</w:t>
      </w:r>
    </w:p>
    <w:p w:rsidR="0063409C" w:rsidRPr="008A2205" w:rsidRDefault="0063409C" w:rsidP="0063409C">
      <w:pPr>
        <w:pStyle w:val="4"/>
        <w:spacing w:before="360"/>
        <w:rPr>
          <w:bCs w:val="0"/>
          <w:spacing w:val="60"/>
        </w:rPr>
      </w:pPr>
      <w:r w:rsidRPr="008A2205">
        <w:rPr>
          <w:bCs w:val="0"/>
          <w:spacing w:val="60"/>
        </w:rPr>
        <w:t xml:space="preserve">                         ПОСТАНОВЛЕНИЕ</w:t>
      </w:r>
    </w:p>
    <w:p w:rsidR="0063409C" w:rsidRPr="001A4507" w:rsidRDefault="0063409C" w:rsidP="0063409C">
      <w:pPr>
        <w:spacing w:before="480"/>
        <w:rPr>
          <w:sz w:val="28"/>
          <w:szCs w:val="28"/>
        </w:rPr>
      </w:pPr>
      <w:r w:rsidRPr="001A4507">
        <w:rPr>
          <w:sz w:val="28"/>
          <w:szCs w:val="28"/>
        </w:rPr>
        <w:t>от «</w:t>
      </w:r>
      <w:r w:rsidR="00205C61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205C61">
        <w:rPr>
          <w:sz w:val="28"/>
          <w:szCs w:val="28"/>
        </w:rPr>
        <w:t xml:space="preserve"> сентября </w:t>
      </w:r>
      <w:r w:rsidR="00E13FFA">
        <w:rPr>
          <w:sz w:val="28"/>
          <w:szCs w:val="28"/>
        </w:rPr>
        <w:t xml:space="preserve"> </w:t>
      </w:r>
      <w:r w:rsidR="008A2205">
        <w:rPr>
          <w:sz w:val="28"/>
          <w:szCs w:val="28"/>
        </w:rPr>
        <w:t xml:space="preserve"> </w:t>
      </w:r>
      <w:r w:rsidRPr="001A450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541BC">
        <w:rPr>
          <w:sz w:val="28"/>
          <w:szCs w:val="28"/>
        </w:rPr>
        <w:t>9</w:t>
      </w:r>
      <w:r w:rsidR="008A2205">
        <w:rPr>
          <w:sz w:val="28"/>
          <w:szCs w:val="28"/>
        </w:rPr>
        <w:t xml:space="preserve"> г. №</w:t>
      </w:r>
      <w:r w:rsidR="00E13FFA">
        <w:rPr>
          <w:sz w:val="28"/>
          <w:szCs w:val="28"/>
        </w:rPr>
        <w:t xml:space="preserve"> </w:t>
      </w:r>
      <w:r w:rsidR="00205C61">
        <w:rPr>
          <w:sz w:val="28"/>
          <w:szCs w:val="28"/>
        </w:rPr>
        <w:t xml:space="preserve"> 1243</w:t>
      </w:r>
      <w:r w:rsidR="00E13FFA">
        <w:rPr>
          <w:sz w:val="28"/>
          <w:szCs w:val="28"/>
        </w:rPr>
        <w:t>-п</w:t>
      </w:r>
      <w:r w:rsidR="008A2205">
        <w:rPr>
          <w:sz w:val="28"/>
          <w:szCs w:val="28"/>
        </w:rPr>
        <w:t xml:space="preserve">      </w:t>
      </w:r>
    </w:p>
    <w:p w:rsidR="0063409C" w:rsidRPr="001A4507" w:rsidRDefault="0063409C" w:rsidP="0063409C">
      <w:pPr>
        <w:rPr>
          <w:sz w:val="28"/>
          <w:szCs w:val="28"/>
        </w:rPr>
      </w:pPr>
    </w:p>
    <w:p w:rsidR="0063409C" w:rsidRPr="00574550" w:rsidRDefault="0063409C" w:rsidP="0063409C">
      <w:pPr>
        <w:rPr>
          <w:b/>
          <w:bCs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63409C" w:rsidRPr="00574550" w:rsidRDefault="0063409C" w:rsidP="0063409C">
      <w:pPr>
        <w:pStyle w:val="a4"/>
        <w:jc w:val="center"/>
        <w:rPr>
          <w:b/>
          <w:bCs/>
        </w:rPr>
      </w:pPr>
      <w:r w:rsidRPr="00574550">
        <w:rPr>
          <w:b/>
          <w:bCs/>
        </w:rPr>
        <w:t>Об утверждении муниципальной программы</w:t>
      </w:r>
    </w:p>
    <w:p w:rsidR="0063409C" w:rsidRPr="00574550" w:rsidRDefault="0063409C" w:rsidP="0063409C">
      <w:pPr>
        <w:pStyle w:val="a4"/>
        <w:jc w:val="center"/>
        <w:rPr>
          <w:b/>
          <w:bCs/>
        </w:rPr>
      </w:pPr>
      <w:r w:rsidRPr="00574550">
        <w:rPr>
          <w:b/>
          <w:bCs/>
        </w:rPr>
        <w:t>«Развитие культуры» на 20</w:t>
      </w:r>
      <w:r w:rsidR="00A541BC">
        <w:rPr>
          <w:b/>
          <w:bCs/>
        </w:rPr>
        <w:t>20</w:t>
      </w:r>
      <w:r w:rsidR="008A2205">
        <w:rPr>
          <w:b/>
          <w:bCs/>
        </w:rPr>
        <w:t>-202</w:t>
      </w:r>
      <w:r w:rsidR="00A541BC">
        <w:rPr>
          <w:b/>
          <w:bCs/>
        </w:rPr>
        <w:t>2</w:t>
      </w:r>
      <w:r w:rsidRPr="00574550">
        <w:rPr>
          <w:b/>
          <w:bCs/>
        </w:rPr>
        <w:t xml:space="preserve"> годы</w:t>
      </w:r>
    </w:p>
    <w:p w:rsidR="0063409C" w:rsidRPr="00574550" w:rsidRDefault="0063409C" w:rsidP="0063409C">
      <w:pPr>
        <w:pStyle w:val="a4"/>
        <w:jc w:val="center"/>
        <w:rPr>
          <w:b/>
          <w:bCs/>
        </w:rPr>
      </w:pPr>
    </w:p>
    <w:p w:rsidR="00FE1D84" w:rsidRPr="00FE1D84" w:rsidRDefault="0063409C" w:rsidP="00FE1D84">
      <w:pPr>
        <w:ind w:firstLine="708"/>
        <w:jc w:val="both"/>
        <w:rPr>
          <w:sz w:val="28"/>
          <w:szCs w:val="28"/>
        </w:rPr>
      </w:pPr>
      <w:r w:rsidRPr="00574550">
        <w:tab/>
      </w:r>
      <w:r w:rsidRPr="00FE1D84">
        <w:rPr>
          <w:sz w:val="28"/>
          <w:szCs w:val="28"/>
        </w:rPr>
        <w:t>В целях сохранения культурного потенциала и культурного наследия, поддержки многообразия культурной жизни и обеспечения равных возможностей для всех жителей  в получении доступа к культурным ценностям и благам</w:t>
      </w:r>
      <w:r w:rsidR="00FE1D84" w:rsidRPr="00FE1D84">
        <w:rPr>
          <w:sz w:val="28"/>
          <w:szCs w:val="28"/>
        </w:rPr>
        <w:t>, администрация Таштагольского муниципального района, постановляет:</w:t>
      </w:r>
    </w:p>
    <w:p w:rsidR="0063409C" w:rsidRPr="00F84E82" w:rsidRDefault="0063409C" w:rsidP="0063409C">
      <w:pPr>
        <w:pStyle w:val="a4"/>
        <w:jc w:val="both"/>
        <w:outlineLvl w:val="0"/>
        <w:rPr>
          <w:b/>
          <w:bCs/>
        </w:rPr>
      </w:pPr>
    </w:p>
    <w:p w:rsidR="0063409C" w:rsidRPr="00574550" w:rsidRDefault="0063409C" w:rsidP="0063409C">
      <w:pPr>
        <w:pStyle w:val="a4"/>
        <w:ind w:firstLine="708"/>
        <w:jc w:val="both"/>
      </w:pPr>
      <w:r w:rsidRPr="00574550">
        <w:t>1. Утвердить муниципальную программу «Развитие культуры»  на 20</w:t>
      </w:r>
      <w:r w:rsidR="00A541BC">
        <w:t>20</w:t>
      </w:r>
      <w:r w:rsidRPr="00574550">
        <w:t>-20</w:t>
      </w:r>
      <w:r w:rsidR="008A2205">
        <w:t>2</w:t>
      </w:r>
      <w:r w:rsidR="00A541BC">
        <w:t>2</w:t>
      </w:r>
      <w:r w:rsidR="00A46195">
        <w:t xml:space="preserve"> </w:t>
      </w:r>
      <w:r w:rsidRPr="00574550">
        <w:t>годы, согласно приложению.</w:t>
      </w:r>
    </w:p>
    <w:p w:rsidR="0063409C" w:rsidRDefault="0063409C" w:rsidP="0063409C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</w:t>
      </w:r>
      <w:r w:rsidR="00D34607" w:rsidRPr="00D34607">
        <w:rPr>
          <w:sz w:val="28"/>
          <w:szCs w:val="28"/>
        </w:rPr>
        <w:t>Пресс – секретарю Главы Таштагольского мун</w:t>
      </w:r>
      <w:r w:rsidR="00BE291A">
        <w:rPr>
          <w:sz w:val="28"/>
          <w:szCs w:val="28"/>
        </w:rPr>
        <w:t>иципального района (М.Л. Кустовой)</w:t>
      </w:r>
      <w:r w:rsidR="00D34607" w:rsidRPr="00D34607">
        <w:rPr>
          <w:sz w:val="28"/>
          <w:szCs w:val="28"/>
        </w:rPr>
        <w:t xml:space="preserve"> </w:t>
      </w:r>
      <w:r w:rsidR="005F3B15">
        <w:rPr>
          <w:sz w:val="28"/>
          <w:szCs w:val="28"/>
        </w:rPr>
        <w:t xml:space="preserve">настоящее постановление </w:t>
      </w:r>
      <w:r w:rsidR="00BE291A">
        <w:rPr>
          <w:sz w:val="28"/>
          <w:szCs w:val="28"/>
        </w:rPr>
        <w:t xml:space="preserve">разместить </w:t>
      </w:r>
      <w:r w:rsidR="005F3B15">
        <w:rPr>
          <w:sz w:val="28"/>
          <w:szCs w:val="28"/>
        </w:rPr>
        <w:t xml:space="preserve">на официальном </w:t>
      </w:r>
      <w:r w:rsidR="00D34607" w:rsidRPr="00D34607">
        <w:rPr>
          <w:sz w:val="28"/>
          <w:szCs w:val="28"/>
        </w:rPr>
        <w:t xml:space="preserve"> сайте администрации Таштагольского муниципального района в информационно-телекоммуникационной сети «Интернет».</w:t>
      </w:r>
    </w:p>
    <w:p w:rsidR="0063409C" w:rsidRPr="00BE291A" w:rsidRDefault="0063409C" w:rsidP="00BE291A">
      <w:pPr>
        <w:ind w:left="142" w:firstLine="425"/>
        <w:jc w:val="both"/>
        <w:rPr>
          <w:color w:val="000000"/>
          <w:sz w:val="28"/>
          <w:szCs w:val="28"/>
        </w:rPr>
      </w:pPr>
      <w:r w:rsidRPr="00574550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</w:t>
      </w:r>
      <w:r w:rsidR="00A541BC">
        <w:rPr>
          <w:sz w:val="28"/>
          <w:szCs w:val="28"/>
        </w:rPr>
        <w:t>и.о.</w:t>
      </w:r>
      <w:r w:rsidR="00BE291A">
        <w:rPr>
          <w:sz w:val="28"/>
          <w:szCs w:val="28"/>
        </w:rPr>
        <w:t xml:space="preserve"> </w:t>
      </w:r>
      <w:r w:rsidRPr="00574550">
        <w:rPr>
          <w:sz w:val="28"/>
          <w:szCs w:val="28"/>
        </w:rPr>
        <w:t xml:space="preserve">заместителя главы Таштагольского </w:t>
      </w:r>
      <w:r w:rsidR="00ED50CE">
        <w:rPr>
          <w:sz w:val="28"/>
          <w:szCs w:val="28"/>
        </w:rPr>
        <w:t xml:space="preserve">муниципального </w:t>
      </w:r>
      <w:r w:rsidRPr="00574550">
        <w:rPr>
          <w:sz w:val="28"/>
          <w:szCs w:val="28"/>
        </w:rPr>
        <w:t xml:space="preserve">района </w:t>
      </w:r>
      <w:r w:rsidR="00A46195" w:rsidRPr="003606B6">
        <w:rPr>
          <w:color w:val="000000"/>
          <w:sz w:val="28"/>
          <w:szCs w:val="28"/>
        </w:rPr>
        <w:t xml:space="preserve">по социальным вопросам </w:t>
      </w:r>
      <w:bookmarkStart w:id="0" w:name="OLE_LINK4"/>
      <w:bookmarkStart w:id="1" w:name="OLE_LINK5"/>
      <w:bookmarkStart w:id="2" w:name="OLE_LINK6"/>
      <w:r w:rsidR="00A541BC">
        <w:rPr>
          <w:color w:val="000000"/>
          <w:sz w:val="28"/>
          <w:szCs w:val="28"/>
        </w:rPr>
        <w:t>Губайдули</w:t>
      </w:r>
      <w:r w:rsidR="00A46195" w:rsidRPr="003606B6">
        <w:rPr>
          <w:color w:val="000000"/>
          <w:sz w:val="28"/>
          <w:szCs w:val="28"/>
        </w:rPr>
        <w:t xml:space="preserve">ну </w:t>
      </w:r>
      <w:r w:rsidR="00A541BC">
        <w:rPr>
          <w:color w:val="000000"/>
          <w:sz w:val="28"/>
          <w:szCs w:val="28"/>
        </w:rPr>
        <w:t>В</w:t>
      </w:r>
      <w:r w:rsidR="00A46195" w:rsidRPr="003606B6">
        <w:rPr>
          <w:color w:val="000000"/>
          <w:sz w:val="28"/>
          <w:szCs w:val="28"/>
        </w:rPr>
        <w:t>.В.</w:t>
      </w:r>
      <w:bookmarkEnd w:id="0"/>
      <w:bookmarkEnd w:id="1"/>
      <w:bookmarkEnd w:id="2"/>
    </w:p>
    <w:p w:rsidR="0063409C" w:rsidRPr="00574550" w:rsidRDefault="00BE291A" w:rsidP="0063409C">
      <w:pPr>
        <w:pStyle w:val="a4"/>
        <w:ind w:firstLine="708"/>
        <w:jc w:val="both"/>
        <w:rPr>
          <w:snapToGrid w:val="0"/>
        </w:rPr>
      </w:pPr>
      <w:r>
        <w:t>4</w:t>
      </w:r>
      <w:r w:rsidR="0063409C" w:rsidRPr="00574550">
        <w:t xml:space="preserve">. </w:t>
      </w:r>
      <w:r w:rsidR="0063409C" w:rsidRPr="00574550">
        <w:rPr>
          <w:snapToGrid w:val="0"/>
        </w:rPr>
        <w:t xml:space="preserve">Настоящее </w:t>
      </w:r>
      <w:r w:rsidR="0063409C">
        <w:rPr>
          <w:snapToGrid w:val="0"/>
        </w:rPr>
        <w:t>постановление</w:t>
      </w:r>
      <w:r w:rsidR="0063409C" w:rsidRPr="00574550">
        <w:rPr>
          <w:snapToGrid w:val="0"/>
        </w:rPr>
        <w:t xml:space="preserve"> вступает в силу </w:t>
      </w:r>
      <w:r w:rsidR="00147E8B">
        <w:rPr>
          <w:snapToGrid w:val="0"/>
        </w:rPr>
        <w:t xml:space="preserve">с момента подписания и распространяет свое действие на правоотношения, возникшие с </w:t>
      </w:r>
      <w:r w:rsidR="00AE525E">
        <w:rPr>
          <w:snapToGrid w:val="0"/>
        </w:rPr>
        <w:t xml:space="preserve"> 01.01.20</w:t>
      </w:r>
      <w:r w:rsidR="00A541BC">
        <w:rPr>
          <w:snapToGrid w:val="0"/>
        </w:rPr>
        <w:t>20</w:t>
      </w:r>
      <w:r w:rsidR="00AE525E">
        <w:rPr>
          <w:snapToGrid w:val="0"/>
        </w:rPr>
        <w:t>г.</w:t>
      </w:r>
    </w:p>
    <w:p w:rsidR="0063409C" w:rsidRDefault="0063409C" w:rsidP="0063409C">
      <w:pPr>
        <w:pStyle w:val="a4"/>
        <w:jc w:val="both"/>
      </w:pPr>
    </w:p>
    <w:p w:rsidR="00BE291A" w:rsidRDefault="00BE291A" w:rsidP="0063409C">
      <w:pPr>
        <w:pStyle w:val="a4"/>
        <w:jc w:val="both"/>
      </w:pPr>
    </w:p>
    <w:p w:rsidR="00907DA0" w:rsidRPr="00F84E82" w:rsidRDefault="0063409C" w:rsidP="0063409C">
      <w:pPr>
        <w:pStyle w:val="a4"/>
        <w:jc w:val="both"/>
        <w:rPr>
          <w:b/>
        </w:rPr>
      </w:pPr>
      <w:r w:rsidRPr="00574550">
        <w:t xml:space="preserve"> </w:t>
      </w:r>
      <w:r w:rsidRPr="00574550">
        <w:tab/>
      </w:r>
      <w:r w:rsidRPr="00F84E82">
        <w:rPr>
          <w:b/>
        </w:rPr>
        <w:t>Глава Таштагольского</w:t>
      </w:r>
    </w:p>
    <w:p w:rsidR="0063409C" w:rsidRPr="00F84E82" w:rsidRDefault="00907DA0" w:rsidP="0063409C">
      <w:pPr>
        <w:pStyle w:val="a4"/>
        <w:jc w:val="both"/>
        <w:rPr>
          <w:b/>
        </w:rPr>
      </w:pPr>
      <w:r w:rsidRPr="00F84E82">
        <w:rPr>
          <w:b/>
        </w:rPr>
        <w:t xml:space="preserve">          </w:t>
      </w:r>
      <w:r w:rsidR="00ED50CE" w:rsidRPr="00F84E82">
        <w:rPr>
          <w:b/>
        </w:rPr>
        <w:t xml:space="preserve">муниципального </w:t>
      </w:r>
      <w:r w:rsidR="0063409C" w:rsidRPr="00F84E82">
        <w:rPr>
          <w:b/>
        </w:rPr>
        <w:t>района</w:t>
      </w:r>
      <w:r w:rsidR="0063409C" w:rsidRPr="00F84E82">
        <w:rPr>
          <w:b/>
        </w:rPr>
        <w:tab/>
      </w:r>
      <w:r w:rsidR="0063409C" w:rsidRPr="00F84E82">
        <w:rPr>
          <w:b/>
        </w:rPr>
        <w:tab/>
      </w:r>
      <w:r w:rsidR="0063409C" w:rsidRPr="00F84E82">
        <w:rPr>
          <w:b/>
        </w:rPr>
        <w:tab/>
        <w:t xml:space="preserve">                       </w:t>
      </w:r>
      <w:r w:rsidR="0063409C" w:rsidRPr="00F84E82">
        <w:rPr>
          <w:b/>
        </w:rPr>
        <w:tab/>
        <w:t>В. Н. Макута</w:t>
      </w:r>
    </w:p>
    <w:p w:rsidR="0019054D" w:rsidRDefault="0019054D" w:rsidP="0063409C">
      <w:pPr>
        <w:pStyle w:val="a4"/>
        <w:jc w:val="both"/>
      </w:pPr>
    </w:p>
    <w:p w:rsidR="00BE291A" w:rsidRDefault="00BE291A" w:rsidP="0063409C">
      <w:pPr>
        <w:pStyle w:val="a4"/>
        <w:jc w:val="both"/>
      </w:pPr>
    </w:p>
    <w:p w:rsidR="0019054D" w:rsidRDefault="0019054D" w:rsidP="0063409C">
      <w:pPr>
        <w:pStyle w:val="a4"/>
        <w:jc w:val="both"/>
      </w:pPr>
    </w:p>
    <w:p w:rsidR="003131DE" w:rsidRDefault="003131DE" w:rsidP="00DD71CC">
      <w:pPr>
        <w:jc w:val="right"/>
        <w:rPr>
          <w:sz w:val="24"/>
          <w:szCs w:val="24"/>
        </w:rPr>
      </w:pPr>
    </w:p>
    <w:p w:rsidR="008E3E6F" w:rsidRPr="0070640E" w:rsidRDefault="008E3E6F" w:rsidP="008E3E6F">
      <w:pPr>
        <w:jc w:val="right"/>
        <w:rPr>
          <w:sz w:val="24"/>
          <w:szCs w:val="24"/>
        </w:rPr>
      </w:pPr>
      <w:r w:rsidRPr="0070640E">
        <w:rPr>
          <w:sz w:val="24"/>
          <w:szCs w:val="24"/>
        </w:rPr>
        <w:lastRenderedPageBreak/>
        <w:t xml:space="preserve">Приложение к постановлению </w:t>
      </w:r>
    </w:p>
    <w:p w:rsidR="008E3E6F" w:rsidRPr="0070640E" w:rsidRDefault="008E3E6F" w:rsidP="008E3E6F">
      <w:pPr>
        <w:jc w:val="right"/>
        <w:rPr>
          <w:sz w:val="24"/>
          <w:szCs w:val="24"/>
        </w:rPr>
      </w:pPr>
      <w:r w:rsidRPr="0070640E">
        <w:rPr>
          <w:sz w:val="24"/>
          <w:szCs w:val="24"/>
        </w:rPr>
        <w:t xml:space="preserve">Администрации Таштагольского </w:t>
      </w:r>
    </w:p>
    <w:p w:rsidR="008E3E6F" w:rsidRPr="0070640E" w:rsidRDefault="008E3E6F" w:rsidP="008E3E6F">
      <w:pPr>
        <w:jc w:val="right"/>
        <w:rPr>
          <w:sz w:val="24"/>
          <w:szCs w:val="24"/>
        </w:rPr>
      </w:pPr>
      <w:r w:rsidRPr="0070640E">
        <w:rPr>
          <w:sz w:val="24"/>
          <w:szCs w:val="24"/>
        </w:rPr>
        <w:t>муниципального района</w:t>
      </w:r>
    </w:p>
    <w:p w:rsidR="00E13FFA" w:rsidRPr="001A4507" w:rsidRDefault="00E13FFA" w:rsidP="00E13FFA">
      <w:pPr>
        <w:spacing w:before="480"/>
        <w:jc w:val="right"/>
        <w:rPr>
          <w:sz w:val="28"/>
          <w:szCs w:val="28"/>
        </w:rPr>
      </w:pPr>
      <w:r w:rsidRPr="001A4507">
        <w:rPr>
          <w:sz w:val="28"/>
          <w:szCs w:val="28"/>
        </w:rPr>
        <w:t>от «</w:t>
      </w:r>
      <w:r w:rsidR="00205C61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205C61">
        <w:rPr>
          <w:sz w:val="28"/>
          <w:szCs w:val="28"/>
        </w:rPr>
        <w:t>сентября 2</w:t>
      </w:r>
      <w:r w:rsidRPr="001A450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541BC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205C61">
        <w:rPr>
          <w:sz w:val="28"/>
          <w:szCs w:val="28"/>
        </w:rPr>
        <w:t xml:space="preserve"> 1243</w:t>
      </w:r>
      <w:r>
        <w:rPr>
          <w:sz w:val="28"/>
          <w:szCs w:val="28"/>
        </w:rPr>
        <w:t xml:space="preserve">-п      </w:t>
      </w:r>
    </w:p>
    <w:p w:rsidR="008E3E6F" w:rsidRPr="00DC534E" w:rsidRDefault="008E3E6F" w:rsidP="008E3E6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3E6F" w:rsidRPr="00DC534E" w:rsidRDefault="008E3E6F" w:rsidP="008E3E6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3E6F" w:rsidRDefault="008E3E6F" w:rsidP="008E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E3E6F" w:rsidRDefault="008E3E6F" w:rsidP="008E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культуры» на 20</w:t>
      </w:r>
      <w:r w:rsidR="00A541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A541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E3E6F" w:rsidRDefault="008E3E6F" w:rsidP="008E3E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E3E6F" w:rsidRPr="00B96E6F" w:rsidRDefault="008E3E6F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3E6F" w:rsidRPr="00AA6FCB" w:rsidRDefault="008E3E6F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6FCB">
        <w:rPr>
          <w:rFonts w:ascii="Times New Roman" w:hAnsi="Times New Roman" w:cs="Times New Roman"/>
          <w:sz w:val="28"/>
          <w:szCs w:val="28"/>
        </w:rPr>
        <w:t>Паспорт</w:t>
      </w:r>
    </w:p>
    <w:p w:rsidR="008E3E6F" w:rsidRPr="00AA6FCB" w:rsidRDefault="008E3E6F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6FC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</w:t>
      </w:r>
      <w:r w:rsidRPr="008E3E6F">
        <w:rPr>
          <w:rFonts w:ascii="Times New Roman" w:hAnsi="Times New Roman" w:cs="Times New Roman"/>
          <w:sz w:val="28"/>
          <w:szCs w:val="28"/>
          <w:u w:val="single"/>
        </w:rPr>
        <w:t>программы «Развитие</w:t>
      </w:r>
      <w:r w:rsidRPr="00AA6FCB">
        <w:rPr>
          <w:rFonts w:ascii="Times New Roman" w:hAnsi="Times New Roman" w:cs="Times New Roman"/>
          <w:sz w:val="28"/>
          <w:szCs w:val="28"/>
          <w:u w:val="single"/>
        </w:rPr>
        <w:t xml:space="preserve"> культуры</w:t>
      </w:r>
      <w:r w:rsidRPr="00AA6FCB">
        <w:rPr>
          <w:rFonts w:ascii="Times New Roman" w:hAnsi="Times New Roman" w:cs="Times New Roman"/>
          <w:sz w:val="28"/>
          <w:szCs w:val="28"/>
        </w:rPr>
        <w:t>»</w:t>
      </w:r>
    </w:p>
    <w:p w:rsidR="008E3E6F" w:rsidRPr="00AA6FCB" w:rsidRDefault="008E3E6F" w:rsidP="008E3E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6FCB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AA6FCB">
        <w:rPr>
          <w:rFonts w:ascii="Times New Roman" w:hAnsi="Times New Roman" w:cs="Times New Roman"/>
          <w:sz w:val="16"/>
          <w:szCs w:val="16"/>
        </w:rPr>
        <w:t>наименование муниципальной программы)</w:t>
      </w:r>
    </w:p>
    <w:p w:rsidR="008E3E6F" w:rsidRPr="00AA6FCB" w:rsidRDefault="008E3E6F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6FCB">
        <w:rPr>
          <w:rFonts w:ascii="Times New Roman" w:hAnsi="Times New Roman" w:cs="Times New Roman"/>
          <w:sz w:val="28"/>
          <w:szCs w:val="28"/>
          <w:u w:val="single"/>
        </w:rPr>
        <w:t>на 20</w:t>
      </w:r>
      <w:r w:rsidR="00A541B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A6FC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F225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541B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A6FCB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8E3E6F" w:rsidRPr="00AA6FCB" w:rsidRDefault="008E3E6F" w:rsidP="008E3E6F">
      <w:pPr>
        <w:jc w:val="both"/>
        <w:rPr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386"/>
      </w:tblGrid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A541B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Муниципальная программа « Развитие культуры » на 20</w:t>
            </w:r>
            <w:r w:rsidR="00A541BC">
              <w:rPr>
                <w:sz w:val="28"/>
                <w:szCs w:val="28"/>
              </w:rPr>
              <w:t>20</w:t>
            </w:r>
            <w:r w:rsidRPr="00AA6FCB">
              <w:rPr>
                <w:sz w:val="28"/>
                <w:szCs w:val="28"/>
              </w:rPr>
              <w:t>-20</w:t>
            </w:r>
            <w:r w:rsidR="00C647D5">
              <w:rPr>
                <w:sz w:val="28"/>
                <w:szCs w:val="28"/>
              </w:rPr>
              <w:t>2</w:t>
            </w:r>
            <w:r w:rsidR="00A541BC">
              <w:rPr>
                <w:sz w:val="28"/>
                <w:szCs w:val="28"/>
              </w:rPr>
              <w:t>2</w:t>
            </w:r>
            <w:r w:rsidRPr="00AA6FCB">
              <w:rPr>
                <w:sz w:val="28"/>
                <w:szCs w:val="28"/>
              </w:rPr>
              <w:t xml:space="preserve"> гг. (далее - Программа)</w:t>
            </w: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A541BC" w:rsidP="00FD2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FD2157">
              <w:rPr>
                <w:sz w:val="28"/>
                <w:szCs w:val="28"/>
              </w:rPr>
              <w:t>з</w:t>
            </w:r>
            <w:r w:rsidR="008E3E6F" w:rsidRPr="00AA6FCB">
              <w:rPr>
                <w:sz w:val="28"/>
                <w:szCs w:val="28"/>
              </w:rPr>
              <w:t>аместител</w:t>
            </w:r>
            <w:r w:rsidR="00FD2157">
              <w:rPr>
                <w:sz w:val="28"/>
                <w:szCs w:val="28"/>
              </w:rPr>
              <w:t>я</w:t>
            </w:r>
            <w:r w:rsidR="008E3E6F" w:rsidRPr="00AA6FCB">
              <w:rPr>
                <w:sz w:val="28"/>
                <w:szCs w:val="28"/>
              </w:rPr>
              <w:t xml:space="preserve"> Главы </w:t>
            </w:r>
            <w:r w:rsidR="008E3E6F" w:rsidRPr="00ED50CE">
              <w:rPr>
                <w:color w:val="000000"/>
                <w:sz w:val="28"/>
                <w:szCs w:val="28"/>
              </w:rPr>
              <w:t>Таштагольского</w:t>
            </w:r>
            <w:r w:rsidR="008E3E6F" w:rsidRPr="00C647D5">
              <w:rPr>
                <w:color w:val="FF0000"/>
                <w:sz w:val="28"/>
                <w:szCs w:val="28"/>
              </w:rPr>
              <w:t xml:space="preserve"> </w:t>
            </w:r>
            <w:r w:rsidR="00ED50CE" w:rsidRPr="00ED50CE">
              <w:rPr>
                <w:color w:val="000000"/>
                <w:sz w:val="28"/>
                <w:szCs w:val="28"/>
              </w:rPr>
              <w:t>муниципального</w:t>
            </w:r>
            <w:r w:rsidR="00ED50CE">
              <w:rPr>
                <w:color w:val="FF0000"/>
                <w:sz w:val="28"/>
                <w:szCs w:val="28"/>
              </w:rPr>
              <w:t xml:space="preserve"> </w:t>
            </w:r>
            <w:r w:rsidR="008E3E6F" w:rsidRPr="00AA6FCB">
              <w:rPr>
                <w:sz w:val="28"/>
                <w:szCs w:val="28"/>
              </w:rPr>
              <w:t xml:space="preserve">района </w:t>
            </w:r>
            <w:r w:rsidR="00FD2157">
              <w:rPr>
                <w:sz w:val="28"/>
                <w:szCs w:val="28"/>
              </w:rPr>
              <w:t>Губайдулина</w:t>
            </w:r>
            <w:r w:rsidR="000A71DC" w:rsidRPr="003606B6">
              <w:rPr>
                <w:color w:val="000000"/>
                <w:sz w:val="28"/>
                <w:szCs w:val="28"/>
              </w:rPr>
              <w:t xml:space="preserve"> </w:t>
            </w:r>
            <w:r w:rsidR="00FD2157">
              <w:rPr>
                <w:color w:val="000000"/>
                <w:sz w:val="28"/>
                <w:szCs w:val="28"/>
              </w:rPr>
              <w:t>В</w:t>
            </w:r>
            <w:r w:rsidR="000A71DC" w:rsidRPr="003606B6">
              <w:rPr>
                <w:color w:val="000000"/>
                <w:sz w:val="28"/>
                <w:szCs w:val="28"/>
              </w:rPr>
              <w:t>.В.</w:t>
            </w: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МКУ «Управление культуры администрации Таштагольского муниципального района</w:t>
            </w:r>
            <w:r w:rsidR="00DA39F3">
              <w:rPr>
                <w:sz w:val="28"/>
                <w:szCs w:val="28"/>
              </w:rPr>
              <w:t>»</w:t>
            </w: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</w:t>
            </w:r>
            <w:r w:rsidRPr="00AA6FCB">
              <w:rPr>
                <w:sz w:val="28"/>
                <w:szCs w:val="28"/>
              </w:rPr>
              <w:t>МКУ «Управление культуры администрации Таштагольского муниципального района</w:t>
            </w:r>
            <w:r w:rsidR="00DA39F3">
              <w:rPr>
                <w:sz w:val="28"/>
                <w:szCs w:val="28"/>
              </w:rPr>
              <w:t>»</w:t>
            </w: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4A709E" w:rsidRDefault="008E3E6F" w:rsidP="002C38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F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потенциала и культурного наследия Таштагольского</w:t>
            </w:r>
            <w:r w:rsidR="00F10DB6" w:rsidRPr="00F1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D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района;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поддержка многообразия культурной жизни; </w:t>
            </w:r>
          </w:p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4A709E">
              <w:rPr>
                <w:sz w:val="28"/>
                <w:szCs w:val="28"/>
              </w:rPr>
              <w:t xml:space="preserve">- создание условий для обеспечения выравнивания доступа к культурным ценностям и информационным ресурсам различных групп граждан;                  </w:t>
            </w:r>
            <w:r w:rsidRPr="004A709E">
              <w:rPr>
                <w:sz w:val="28"/>
                <w:szCs w:val="28"/>
              </w:rPr>
              <w:br/>
              <w:t xml:space="preserve">- интеграция во всероссийский и мировой культурный процесс;                       </w:t>
            </w:r>
            <w:r w:rsidRPr="004A709E">
              <w:rPr>
                <w:sz w:val="28"/>
                <w:szCs w:val="28"/>
              </w:rPr>
              <w:br/>
              <w:t xml:space="preserve">- обеспечение адаптации сферы культуры      </w:t>
            </w:r>
            <w:r w:rsidRPr="004A709E">
              <w:rPr>
                <w:sz w:val="28"/>
                <w:szCs w:val="28"/>
              </w:rPr>
              <w:br/>
              <w:t>к рыночным условиям.</w:t>
            </w:r>
            <w:r w:rsidRPr="00AA6FCB">
              <w:rPr>
                <w:sz w:val="28"/>
                <w:szCs w:val="28"/>
              </w:rPr>
              <w:t xml:space="preserve">                       </w:t>
            </w: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историко-культурного наследия Таштагольского </w:t>
            </w:r>
            <w:r w:rsidR="00F10D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района;                                   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развитие системы  художественного образования, социальной защиты творческих 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работников, поддержка  талантливой молодежи;                  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- адресная поддержка профессионального искусства, литературы и творчества;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 самодеятельного (любительского) искусства, художественного народного творчества и культурно-досуговой деятельности;        </w:t>
            </w:r>
          </w:p>
          <w:p w:rsidR="008E3E6F" w:rsidRPr="004A709E" w:rsidRDefault="008E3E6F" w:rsidP="002C38A0">
            <w:pPr>
              <w:rPr>
                <w:sz w:val="28"/>
                <w:szCs w:val="28"/>
              </w:rPr>
            </w:pPr>
            <w:r w:rsidRPr="004A709E">
              <w:rPr>
                <w:sz w:val="28"/>
                <w:szCs w:val="28"/>
              </w:rPr>
              <w:t xml:space="preserve"> - содействие образованию связей между учреждениями разного профиля, укрепление  партнерского и межведомственного взаимодействия;   </w:t>
            </w:r>
          </w:p>
          <w:p w:rsidR="002F6C18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информационно-библиотечного обслуживания населения Таштагольского</w:t>
            </w:r>
            <w:r w:rsidR="002F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D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F6C18">
              <w:rPr>
                <w:rFonts w:ascii="Times New Roman" w:hAnsi="Times New Roman" w:cs="Times New Roman"/>
                <w:sz w:val="28"/>
                <w:szCs w:val="28"/>
              </w:rPr>
              <w:t xml:space="preserve">района;                    </w:t>
            </w:r>
          </w:p>
          <w:p w:rsidR="008E3E6F" w:rsidRPr="004A709E" w:rsidRDefault="002F6C18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3E6F"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художественного творчества и инновационной деятельности;                                         - разработка и внедрение информационных продуктов и технологий в сфере культуры;                                            - обновление специального оборудования организаций сферы культуры и массовых коммуникаций;           </w:t>
            </w:r>
          </w:p>
          <w:p w:rsidR="008E3E6F" w:rsidRPr="00AA6FCB" w:rsidRDefault="008E3E6F" w:rsidP="002C38A0">
            <w:pPr>
              <w:rPr>
                <w:sz w:val="28"/>
                <w:szCs w:val="28"/>
              </w:rPr>
            </w:pP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FD2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D21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994965">
              <w:rPr>
                <w:sz w:val="28"/>
                <w:szCs w:val="28"/>
              </w:rPr>
              <w:t>2</w:t>
            </w:r>
            <w:r w:rsidR="00FD21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4C1083" w:rsidRDefault="008E3E6F" w:rsidP="002C38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по программе средства местного бюджета –  </w:t>
            </w:r>
            <w:r w:rsidR="001A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6F3683"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8E3E6F" w:rsidRPr="004C1083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0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84603" w:rsidRPr="001A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FE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6F3683"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 w:rsidR="00872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8E3E6F" w:rsidRPr="004C1083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C776A"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0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1A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F3683"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872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</w:t>
            </w:r>
          </w:p>
          <w:p w:rsidR="008E3E6F" w:rsidRPr="004C1083" w:rsidRDefault="008E3E6F" w:rsidP="00B04421">
            <w:pPr>
              <w:rPr>
                <w:color w:val="000000"/>
                <w:sz w:val="28"/>
                <w:szCs w:val="28"/>
              </w:rPr>
            </w:pPr>
            <w:r w:rsidRPr="004C1083">
              <w:rPr>
                <w:color w:val="000000"/>
                <w:sz w:val="28"/>
                <w:szCs w:val="28"/>
              </w:rPr>
              <w:t>20</w:t>
            </w:r>
            <w:r w:rsidR="00B87CC9" w:rsidRPr="004C1083">
              <w:rPr>
                <w:color w:val="000000"/>
                <w:sz w:val="28"/>
                <w:szCs w:val="28"/>
              </w:rPr>
              <w:t>2</w:t>
            </w:r>
            <w:r w:rsidR="00B04421">
              <w:rPr>
                <w:color w:val="000000"/>
                <w:sz w:val="28"/>
                <w:szCs w:val="28"/>
              </w:rPr>
              <w:t>2</w:t>
            </w:r>
            <w:r w:rsidRPr="004C1083">
              <w:rPr>
                <w:color w:val="000000"/>
                <w:sz w:val="28"/>
                <w:szCs w:val="28"/>
              </w:rPr>
              <w:t xml:space="preserve"> год-  </w:t>
            </w:r>
            <w:r w:rsidR="001A78B2">
              <w:rPr>
                <w:color w:val="000000"/>
                <w:sz w:val="28"/>
                <w:szCs w:val="28"/>
              </w:rPr>
              <w:t>9</w:t>
            </w:r>
            <w:r w:rsidRPr="004C1083">
              <w:rPr>
                <w:color w:val="000000"/>
                <w:sz w:val="28"/>
                <w:szCs w:val="28"/>
              </w:rPr>
              <w:t>00 тыс.</w:t>
            </w:r>
            <w:r w:rsidR="008721B8">
              <w:rPr>
                <w:color w:val="000000"/>
                <w:sz w:val="28"/>
                <w:szCs w:val="28"/>
              </w:rPr>
              <w:t xml:space="preserve"> </w:t>
            </w:r>
            <w:r w:rsidRPr="004C1083">
              <w:rPr>
                <w:color w:val="000000"/>
                <w:sz w:val="28"/>
                <w:szCs w:val="28"/>
              </w:rPr>
              <w:t xml:space="preserve">руб.   </w:t>
            </w:r>
          </w:p>
        </w:tc>
      </w:tr>
      <w:tr w:rsidR="008E3E6F" w:rsidRPr="00DD71CC" w:rsidTr="00FD2157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AA6FCB" w:rsidRDefault="008E3E6F" w:rsidP="002C38A0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культурного наследия Таштагольского </w:t>
            </w:r>
            <w:r w:rsidR="004E28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района, в том числе недвижимых памятников      истории и культуры, музейных ценностей, библиотечных фондов; 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возможностей населения Таштагольского </w:t>
            </w:r>
            <w:r w:rsidR="004E28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района по доступу  к культурным ценностям и благам,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участников творческих коллективов; 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профессионального уровня </w:t>
            </w:r>
          </w:p>
          <w:p w:rsidR="008E3E6F" w:rsidRPr="004A709E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одаренных учащихся детских музыкальных,  художественных школ и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 искусств;     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посещений музеев;  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посещений  </w:t>
            </w:r>
          </w:p>
          <w:p w:rsidR="008E3E6F" w:rsidRDefault="008E3E6F" w:rsidP="002C3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концертов, мероприятий;   </w:t>
            </w:r>
            <w:r w:rsidRPr="004A70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показателя средней книгообеспеченности;         </w:t>
            </w:r>
          </w:p>
        </w:tc>
      </w:tr>
    </w:tbl>
    <w:p w:rsidR="008E3E6F" w:rsidRDefault="008E3E6F" w:rsidP="008E3E6F">
      <w:pPr>
        <w:ind w:firstLine="540"/>
        <w:jc w:val="both"/>
      </w:pPr>
    </w:p>
    <w:p w:rsidR="008E3E6F" w:rsidRDefault="008E3E6F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3E6F" w:rsidRDefault="008E3E6F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обоснование</w:t>
      </w:r>
    </w:p>
    <w:p w:rsidR="008E3E6F" w:rsidRDefault="008E3E6F" w:rsidP="008E3E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6F" w:rsidRPr="003267A0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LE_LINK7"/>
      <w:bookmarkStart w:id="4" w:name="OLE_LINK8"/>
      <w:bookmarkStart w:id="5" w:name="OLE_LINK9"/>
      <w:r>
        <w:rPr>
          <w:rFonts w:ascii="Times New Roman" w:hAnsi="Times New Roman" w:cs="Times New Roman"/>
          <w:sz w:val="28"/>
          <w:szCs w:val="28"/>
        </w:rPr>
        <w:t xml:space="preserve">Таштагольский </w:t>
      </w:r>
      <w:r w:rsidR="00880B4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  обладает значительным культурным и творческим потенциалом. </w:t>
      </w:r>
      <w:r w:rsidR="00ED50CE" w:rsidRPr="003267A0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культуры, расположенных в Таштагольском </w:t>
      </w:r>
      <w:r w:rsidR="00880B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>районе, в том числе: 2</w:t>
      </w:r>
      <w:r w:rsidR="00FD215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</w:t>
      </w:r>
      <w:r w:rsidR="00FD21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>, 24 клуба, 10 народных коллективов, 3 музея, 1 кинотеатр, 1 п</w:t>
      </w:r>
      <w:r w:rsidR="003267A0"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арк  культуры и отдыха, 5 школ 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искусств. </w:t>
      </w:r>
    </w:p>
    <w:bookmarkEnd w:id="3"/>
    <w:bookmarkEnd w:id="4"/>
    <w:bookmarkEnd w:id="5"/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государства.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Реформирование в сфере культуры является прямым следствием происходящих экономических и политических преобразований. Необходим поиск таких решений, которые позволили бы, с одной стороны, обеспечить сохранность культурных ценностей, а с другой, - создать экономические механизмы, позволяющие культуре эффективно развиваться в новых рыночных условиях. Однако на сегодняшний день этому процессу мешает недостаточно развитая в отрасли материально-техническая и информационно-ресурсная база учреждений, медленно внедряющиеся новые информационные и управленческие технологии.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Таштагольского </w:t>
      </w:r>
      <w:r w:rsidR="00880B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разработаны с учетом изменений экономических и правовых условий функционирования учреждений культуры и реализации предыдущих программ.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11 Закона Кемеровской области "О культуре" программа предусматривает также социальную поддержку работников культуры, имеющих почетные звания "Заслуженный работник культуры Российской Федерации".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6F" w:rsidRDefault="008E3E6F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приоритетных целей Программы опирается на стратегические цели развития общества и анализ сложившихся тенденций в сфере культуры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предыдущие годы с учетом эволюции экономической и правовой среды функционирования организаций культуры.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сохранение культурного потенциала и культурного наследия Кемеровской области</w:t>
      </w:r>
      <w:r w:rsidR="00B80D30">
        <w:rPr>
          <w:rFonts w:ascii="Times New Roman" w:hAnsi="Times New Roman" w:cs="Times New Roman"/>
          <w:sz w:val="28"/>
          <w:szCs w:val="28"/>
        </w:rPr>
        <w:t>-Кузбасса</w:t>
      </w:r>
      <w:r w:rsidRPr="004A709E">
        <w:rPr>
          <w:rFonts w:ascii="Times New Roman" w:hAnsi="Times New Roman" w:cs="Times New Roman"/>
          <w:sz w:val="28"/>
          <w:szCs w:val="28"/>
        </w:rPr>
        <w:t>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поддержка многообразия культурной жизни;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создание условий для обеспечения выравнивания доступа к культурным ценностям и информационным ресурсам различных групп граждан;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интеграция во всероссийский и мировой культурный процесс;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обеспечение адаптации сферы культуры к рыночным условиям.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 xml:space="preserve">обеспечение сохранности историко-культурного наследия Таштагольского </w:t>
      </w:r>
      <w:r w:rsidR="00B80D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709E">
        <w:rPr>
          <w:rFonts w:ascii="Times New Roman" w:hAnsi="Times New Roman" w:cs="Times New Roman"/>
          <w:sz w:val="28"/>
          <w:szCs w:val="28"/>
        </w:rPr>
        <w:t>района;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сохранение и развитие системы художественного образования, социальной защиты творческих работников, поддержка талантливой молодежи;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адресная поддержка профессионального искусства, литературы и творчества;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развитие всех видов и жанров искусства, в том числе самодеятельного (любительского) искусства, художественного народного творчества и культурно-досуговой деятельности;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информационно-библиотечного обслуживания населения Таштагольского </w:t>
      </w:r>
      <w:r w:rsidR="00A62C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709E">
        <w:rPr>
          <w:rFonts w:ascii="Times New Roman" w:hAnsi="Times New Roman" w:cs="Times New Roman"/>
          <w:sz w:val="28"/>
          <w:szCs w:val="28"/>
        </w:rPr>
        <w:t>района;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разработка и внедрение информационных продуктов и технологий в сфере культуры;</w:t>
      </w:r>
    </w:p>
    <w:p w:rsidR="008E3E6F" w:rsidRPr="004A709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09E">
        <w:rPr>
          <w:rFonts w:ascii="Times New Roman" w:hAnsi="Times New Roman" w:cs="Times New Roman"/>
          <w:sz w:val="28"/>
          <w:szCs w:val="28"/>
        </w:rPr>
        <w:t>обновление специального оборудования организаций сферы культуры и массовых коммуникаций;</w:t>
      </w:r>
    </w:p>
    <w:p w:rsidR="008E3E6F" w:rsidRDefault="008E3E6F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задач: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Общегородские мероприятия, посвященные знаменательным датам,  способствуют созданию условий для обеспечения выравнивания доступа к культурным ценностям и информационным ресурсам различных групп граждан, объединяют мероприятия по сохранению материального и духовного историко-культурного наследия Таштагольского </w:t>
      </w:r>
      <w:r w:rsidR="00592D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8E3E6F" w:rsidRDefault="008E3E6F" w:rsidP="008E3E6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Оснащение городского паркового хозяйства. Приобретение аттракционов, строительство малых форм – парк станет любимым местом отдыха горожан и гостей города. Культура парка  будет  воспитывать у подросткового поколения чувства патриотизма, гражданственности, уважительного и заботливого отношения к городу.            </w:t>
      </w:r>
      <w:r>
        <w:rPr>
          <w:sz w:val="28"/>
          <w:szCs w:val="28"/>
        </w:rPr>
        <w:br/>
      </w:r>
    </w:p>
    <w:p w:rsidR="008E3E6F" w:rsidRDefault="008E3E6F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6F" w:rsidRPr="006E78D1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программных мероприятий обеспечивается за счет средств местного бюджета в размере </w:t>
      </w:r>
      <w:r w:rsidR="0052664E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E0681E" w:rsidRPr="006E78D1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том числе по годам:</w:t>
      </w:r>
    </w:p>
    <w:p w:rsidR="008E3E6F" w:rsidRPr="006E78D1" w:rsidRDefault="008E3E6F" w:rsidP="008E3E6F">
      <w:pPr>
        <w:pStyle w:val="ConsPlusNormal"/>
        <w:widowControl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78D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0442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75472F" w:rsidRPr="0052664E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E0681E"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6E78D1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C6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руб.  </w:t>
      </w:r>
    </w:p>
    <w:p w:rsidR="008E3E6F" w:rsidRPr="006E78D1" w:rsidRDefault="00EA6F18" w:rsidP="008E3E6F">
      <w:pPr>
        <w:pStyle w:val="ConsPlusNormal"/>
        <w:widowControl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78D1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</w:t>
      </w:r>
      <w:r w:rsidR="00B044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3E6F"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52664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0681E" w:rsidRPr="006E78D1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8E3E6F"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BC6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E6F"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руб.  </w:t>
      </w:r>
    </w:p>
    <w:p w:rsidR="008E3E6F" w:rsidRPr="006E78D1" w:rsidRDefault="008E3E6F" w:rsidP="008E3E6F">
      <w:pPr>
        <w:pStyle w:val="ConsPlusNormal"/>
        <w:widowControl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78D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0681E" w:rsidRPr="006E78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44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52664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78D1">
        <w:rPr>
          <w:rFonts w:ascii="Times New Roman" w:hAnsi="Times New Roman" w:cs="Times New Roman"/>
          <w:color w:val="000000"/>
          <w:sz w:val="28"/>
          <w:szCs w:val="28"/>
        </w:rPr>
        <w:t>00  тыс.</w:t>
      </w:r>
      <w:r w:rsidR="00BC6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8D1">
        <w:rPr>
          <w:rFonts w:ascii="Times New Roman" w:hAnsi="Times New Roman" w:cs="Times New Roman"/>
          <w:color w:val="000000"/>
          <w:sz w:val="28"/>
          <w:szCs w:val="28"/>
        </w:rPr>
        <w:t xml:space="preserve">руб.    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Объемы ассигнований из местного бюджета подлежат ежегодному уточнению, исходя из возможностей бюджета на соответствующий финансовый год.</w:t>
      </w:r>
    </w:p>
    <w:p w:rsidR="008E3E6F" w:rsidRDefault="008E3E6F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3E6F" w:rsidRDefault="008E3E6F" w:rsidP="008E3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8E3E6F" w:rsidRPr="003267A0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культурного наследия Таштагольского </w:t>
      </w:r>
      <w:r w:rsidR="00592D0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>района, в том числе недвижимых памятников истории и культуры, музейных ценностей, библиотечных фондов;</w:t>
      </w:r>
    </w:p>
    <w:p w:rsidR="008E3E6F" w:rsidRPr="003267A0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возможностей населения Таштагольского </w:t>
      </w:r>
      <w:r w:rsidR="00592D0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>района по доступу к культурным ценностям и благам;</w:t>
      </w:r>
    </w:p>
    <w:p w:rsidR="008E3E6F" w:rsidRPr="003267A0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OLE_LINK10"/>
      <w:bookmarkStart w:id="7" w:name="OLE_LINK11"/>
      <w:bookmarkStart w:id="8" w:name="OLE_LINK12"/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участников творческих коллективов  на </w:t>
      </w:r>
      <w:r w:rsidR="00990B5B" w:rsidRPr="003267A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0B5B"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bookmarkEnd w:id="6"/>
    <w:bookmarkEnd w:id="7"/>
    <w:bookmarkEnd w:id="8"/>
    <w:p w:rsidR="008E3E6F" w:rsidRPr="003267A0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7A0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профессионального уровня одаренных учащихся детских школ искусств;</w:t>
      </w:r>
    </w:p>
    <w:p w:rsidR="008E3E6F" w:rsidRPr="003267A0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посещений музеев </w:t>
      </w:r>
      <w:r w:rsidR="00990B5B" w:rsidRPr="003267A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6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0B5B"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8E3E6F" w:rsidRPr="003267A0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посещений концертов, мероприятий </w:t>
      </w:r>
      <w:r w:rsidR="00990B5B" w:rsidRPr="003267A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5B" w:rsidRPr="003267A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3267A0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8E3E6F" w:rsidRPr="00E0681E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E6F" w:rsidRPr="003C3CCE" w:rsidRDefault="008E3E6F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CCE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8E3E6F" w:rsidRPr="003C3CCE" w:rsidRDefault="008E3E6F" w:rsidP="008E3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CCE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8E3E6F" w:rsidRPr="003C3CCE" w:rsidRDefault="008E3E6F" w:rsidP="008E3E6F">
      <w:pPr>
        <w:jc w:val="both"/>
        <w:rPr>
          <w:sz w:val="28"/>
          <w:szCs w:val="28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50"/>
        <w:gridCol w:w="1276"/>
        <w:gridCol w:w="1559"/>
        <w:gridCol w:w="1843"/>
        <w:gridCol w:w="1843"/>
      </w:tblGrid>
      <w:tr w:rsidR="008E3E6F" w:rsidRPr="003C3CCE" w:rsidTr="002C38A0">
        <w:trPr>
          <w:tblCellSpacing w:w="5" w:type="nil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4"/>
                <w:szCs w:val="24"/>
                <w:lang w:val="en-US"/>
              </w:rPr>
            </w:pPr>
            <w:r w:rsidRPr="003C3CCE">
              <w:rPr>
                <w:sz w:val="24"/>
                <w:szCs w:val="24"/>
              </w:rPr>
              <w:t>Наименование целевого показателя (индикатора</w:t>
            </w:r>
            <w:r w:rsidRPr="003C3CC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4"/>
                <w:szCs w:val="24"/>
              </w:rPr>
            </w:pPr>
            <w:r w:rsidRPr="003C3CC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4"/>
                <w:szCs w:val="24"/>
              </w:rPr>
            </w:pPr>
            <w:r w:rsidRPr="003C3CCE">
              <w:rPr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8E3E6F" w:rsidRPr="003C3CCE" w:rsidTr="002C38A0">
        <w:trPr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FD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15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FD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70710">
              <w:rPr>
                <w:sz w:val="24"/>
                <w:szCs w:val="24"/>
              </w:rPr>
              <w:t>2</w:t>
            </w:r>
            <w:r w:rsidR="00FD21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FD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0681E">
              <w:rPr>
                <w:sz w:val="28"/>
                <w:szCs w:val="28"/>
              </w:rPr>
              <w:t>2</w:t>
            </w:r>
            <w:r w:rsidR="00FD21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</w:t>
            </w:r>
          </w:p>
        </w:tc>
      </w:tr>
      <w:tr w:rsidR="008E3E6F" w:rsidRPr="003C3CCE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F" w:rsidRPr="003C3CCE" w:rsidRDefault="008E3E6F" w:rsidP="002C38A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5</w:t>
            </w:r>
          </w:p>
        </w:tc>
      </w:tr>
      <w:tr w:rsidR="00B70710" w:rsidRPr="003C3CCE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C3CCE" w:rsidRDefault="00B70710" w:rsidP="002C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F745C4" w:rsidRDefault="00B70710" w:rsidP="002C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05597" w:rsidRDefault="00B70710" w:rsidP="00FD2157">
            <w:pPr>
              <w:jc w:val="center"/>
              <w:rPr>
                <w:color w:val="000000"/>
                <w:sz w:val="28"/>
                <w:szCs w:val="28"/>
              </w:rPr>
            </w:pPr>
            <w:r w:rsidRPr="00305597">
              <w:rPr>
                <w:color w:val="000000"/>
                <w:sz w:val="28"/>
                <w:szCs w:val="28"/>
              </w:rPr>
              <w:t xml:space="preserve">437 </w:t>
            </w:r>
            <w:r w:rsidR="00FD2157">
              <w:rPr>
                <w:color w:val="000000"/>
                <w:sz w:val="28"/>
                <w:szCs w:val="28"/>
              </w:rPr>
              <w:t>2</w:t>
            </w:r>
            <w:r w:rsidRPr="0030559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05597" w:rsidRDefault="00B70710" w:rsidP="00FD2157">
            <w:pPr>
              <w:jc w:val="center"/>
              <w:rPr>
                <w:color w:val="000000"/>
                <w:sz w:val="28"/>
                <w:szCs w:val="28"/>
              </w:rPr>
            </w:pPr>
            <w:r w:rsidRPr="00305597">
              <w:rPr>
                <w:color w:val="000000"/>
                <w:sz w:val="28"/>
                <w:szCs w:val="28"/>
              </w:rPr>
              <w:t xml:space="preserve">437 </w:t>
            </w:r>
            <w:r w:rsidR="00FD2157">
              <w:rPr>
                <w:color w:val="000000"/>
                <w:sz w:val="28"/>
                <w:szCs w:val="28"/>
              </w:rPr>
              <w:t>3</w:t>
            </w:r>
            <w:r w:rsidRPr="0030559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05597" w:rsidRDefault="00FE7D0C" w:rsidP="00FD21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</w:t>
            </w:r>
            <w:r w:rsidR="00CB108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="00FD215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70710" w:rsidRPr="003C3CCE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C3CCE" w:rsidRDefault="00B70710" w:rsidP="002C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C3CCE" w:rsidRDefault="00B70710" w:rsidP="002C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05597" w:rsidRDefault="00B70710" w:rsidP="00FD2157">
            <w:pPr>
              <w:jc w:val="center"/>
              <w:rPr>
                <w:color w:val="000000"/>
                <w:sz w:val="28"/>
                <w:szCs w:val="28"/>
              </w:rPr>
            </w:pPr>
            <w:r w:rsidRPr="00305597">
              <w:rPr>
                <w:color w:val="000000"/>
                <w:sz w:val="28"/>
                <w:szCs w:val="28"/>
              </w:rPr>
              <w:t>7</w:t>
            </w:r>
            <w:r w:rsidR="00FE7D0C">
              <w:rPr>
                <w:color w:val="000000"/>
                <w:sz w:val="28"/>
                <w:szCs w:val="28"/>
              </w:rPr>
              <w:t> </w:t>
            </w:r>
            <w:r w:rsidR="00FD2157">
              <w:rPr>
                <w:color w:val="000000"/>
                <w:sz w:val="28"/>
                <w:szCs w:val="28"/>
              </w:rPr>
              <w:t>8</w:t>
            </w:r>
            <w:r w:rsidRPr="0030559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05597" w:rsidRDefault="00B70710" w:rsidP="00FD2157">
            <w:pPr>
              <w:jc w:val="center"/>
              <w:rPr>
                <w:color w:val="000000"/>
                <w:sz w:val="28"/>
                <w:szCs w:val="28"/>
              </w:rPr>
            </w:pPr>
            <w:r w:rsidRPr="00305597">
              <w:rPr>
                <w:color w:val="000000"/>
                <w:sz w:val="28"/>
                <w:szCs w:val="28"/>
              </w:rPr>
              <w:t xml:space="preserve">7 </w:t>
            </w:r>
            <w:r w:rsidR="00FD2157">
              <w:rPr>
                <w:color w:val="000000"/>
                <w:sz w:val="28"/>
                <w:szCs w:val="28"/>
              </w:rPr>
              <w:t>9</w:t>
            </w:r>
            <w:r w:rsidRPr="0030559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05597" w:rsidRDefault="00FD2157" w:rsidP="0076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B70710" w:rsidRPr="003C3CCE" w:rsidTr="002C38A0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C3CCE" w:rsidRDefault="00B70710" w:rsidP="002C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аттракционов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3C3CCE" w:rsidRDefault="00B70710" w:rsidP="002C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676EA1" w:rsidRDefault="00B70710" w:rsidP="00FD2157">
            <w:pPr>
              <w:jc w:val="center"/>
              <w:rPr>
                <w:color w:val="000000"/>
                <w:sz w:val="28"/>
                <w:szCs w:val="28"/>
              </w:rPr>
            </w:pPr>
            <w:r w:rsidRPr="00676EA1">
              <w:rPr>
                <w:color w:val="000000"/>
                <w:sz w:val="28"/>
                <w:szCs w:val="28"/>
              </w:rPr>
              <w:t xml:space="preserve">31 </w:t>
            </w:r>
            <w:r w:rsidR="00FD2157">
              <w:rPr>
                <w:color w:val="000000"/>
                <w:sz w:val="28"/>
                <w:szCs w:val="28"/>
              </w:rPr>
              <w:t>70</w:t>
            </w:r>
            <w:r w:rsidRPr="00676E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676EA1" w:rsidRDefault="00B70710" w:rsidP="00FD2157">
            <w:pPr>
              <w:jc w:val="center"/>
              <w:rPr>
                <w:color w:val="000000"/>
                <w:sz w:val="28"/>
                <w:szCs w:val="28"/>
              </w:rPr>
            </w:pPr>
            <w:r w:rsidRPr="00676EA1">
              <w:rPr>
                <w:color w:val="000000"/>
                <w:sz w:val="28"/>
                <w:szCs w:val="28"/>
              </w:rPr>
              <w:t>31 7</w:t>
            </w:r>
            <w:r w:rsidR="00FD2157">
              <w:rPr>
                <w:color w:val="000000"/>
                <w:sz w:val="28"/>
                <w:szCs w:val="28"/>
              </w:rPr>
              <w:t>5</w:t>
            </w:r>
            <w:r w:rsidRPr="00676E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0" w:rsidRPr="00676EA1" w:rsidRDefault="00FE7D0C" w:rsidP="00FD2157">
            <w:pPr>
              <w:jc w:val="center"/>
              <w:rPr>
                <w:color w:val="000000"/>
                <w:sz w:val="28"/>
                <w:szCs w:val="28"/>
              </w:rPr>
            </w:pPr>
            <w:r w:rsidRPr="00676EA1">
              <w:rPr>
                <w:color w:val="000000"/>
                <w:sz w:val="28"/>
                <w:szCs w:val="28"/>
              </w:rPr>
              <w:t>31</w:t>
            </w:r>
            <w:r w:rsidR="00CB108D">
              <w:rPr>
                <w:color w:val="000000"/>
                <w:sz w:val="28"/>
                <w:szCs w:val="28"/>
              </w:rPr>
              <w:t xml:space="preserve"> </w:t>
            </w:r>
            <w:r w:rsidRPr="00676EA1">
              <w:rPr>
                <w:color w:val="000000"/>
                <w:sz w:val="28"/>
                <w:szCs w:val="28"/>
              </w:rPr>
              <w:t>7</w:t>
            </w:r>
            <w:r w:rsidR="00FD2157">
              <w:rPr>
                <w:color w:val="000000"/>
                <w:sz w:val="28"/>
                <w:szCs w:val="28"/>
              </w:rPr>
              <w:t>7</w:t>
            </w:r>
            <w:r w:rsidRPr="00676EA1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6F" w:rsidRDefault="008E3E6F" w:rsidP="008E3E6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Организация управления Программой</w:t>
      </w:r>
    </w:p>
    <w:p w:rsidR="008E3E6F" w:rsidRDefault="008E3E6F" w:rsidP="008E3E6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и контроль за </w:t>
      </w:r>
      <w:r>
        <w:rPr>
          <w:color w:val="000000"/>
          <w:spacing w:val="-1"/>
          <w:sz w:val="28"/>
          <w:szCs w:val="28"/>
        </w:rPr>
        <w:t>ходом ее реализации</w:t>
      </w:r>
    </w:p>
    <w:p w:rsidR="008E3E6F" w:rsidRDefault="008E3E6F" w:rsidP="008E3E6F">
      <w:pPr>
        <w:shd w:val="clear" w:color="auto" w:fill="FFFFFF"/>
        <w:jc w:val="center"/>
        <w:rPr>
          <w:sz w:val="28"/>
          <w:szCs w:val="28"/>
        </w:rPr>
      </w:pPr>
    </w:p>
    <w:p w:rsidR="008E3E6F" w:rsidRDefault="008E3E6F" w:rsidP="008E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8E3E6F" w:rsidRDefault="008E3E6F" w:rsidP="008E3E6F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 w:rsidR="00AF37F3">
        <w:rPr>
          <w:color w:val="000000"/>
          <w:spacing w:val="-6"/>
          <w:sz w:val="28"/>
          <w:szCs w:val="28"/>
        </w:rPr>
        <w:t xml:space="preserve">в Финансовое управление по Таштагольскому району </w:t>
      </w:r>
      <w:r>
        <w:rPr>
          <w:color w:val="000000"/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8E3E6F" w:rsidRDefault="008E3E6F" w:rsidP="008E3E6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Контроль за реализацией Программы осуществляет </w:t>
      </w:r>
      <w:r>
        <w:rPr>
          <w:color w:val="000000"/>
          <w:spacing w:val="-1"/>
          <w:sz w:val="28"/>
          <w:szCs w:val="28"/>
        </w:rPr>
        <w:t xml:space="preserve">Глава Таштагольского </w:t>
      </w:r>
      <w:r w:rsidR="003267A0">
        <w:rPr>
          <w:color w:val="000000"/>
          <w:spacing w:val="-1"/>
          <w:sz w:val="28"/>
          <w:szCs w:val="28"/>
        </w:rPr>
        <w:t xml:space="preserve">муниципального </w:t>
      </w:r>
      <w:r w:rsidRPr="003267A0">
        <w:rPr>
          <w:color w:val="000000"/>
          <w:spacing w:val="-1"/>
          <w:sz w:val="28"/>
          <w:szCs w:val="28"/>
        </w:rPr>
        <w:t>района</w:t>
      </w:r>
      <w:r w:rsidRPr="002B4954">
        <w:rPr>
          <w:color w:val="FF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</w:t>
      </w:r>
      <w:r w:rsidR="00AF37F3">
        <w:rPr>
          <w:color w:val="000000"/>
          <w:spacing w:val="-1"/>
          <w:sz w:val="28"/>
          <w:szCs w:val="28"/>
        </w:rPr>
        <w:t>Финансовое управление по Таштагольскому району</w:t>
      </w:r>
      <w:r>
        <w:rPr>
          <w:color w:val="000000"/>
          <w:spacing w:val="-1"/>
          <w:sz w:val="28"/>
          <w:szCs w:val="28"/>
        </w:rPr>
        <w:t xml:space="preserve"> Программы.</w:t>
      </w:r>
    </w:p>
    <w:p w:rsidR="008E3E6F" w:rsidRDefault="008E3E6F" w:rsidP="008E3E6F">
      <w:pPr>
        <w:jc w:val="center"/>
        <w:rPr>
          <w:sz w:val="28"/>
          <w:szCs w:val="28"/>
        </w:rPr>
      </w:pPr>
    </w:p>
    <w:p w:rsidR="00BC6CCE" w:rsidRDefault="00BC6CCE" w:rsidP="008E3E6F">
      <w:pPr>
        <w:jc w:val="center"/>
        <w:rPr>
          <w:sz w:val="28"/>
          <w:szCs w:val="28"/>
        </w:rPr>
      </w:pPr>
    </w:p>
    <w:p w:rsidR="00BC6CCE" w:rsidRDefault="00BC6CCE" w:rsidP="008E3E6F">
      <w:pPr>
        <w:jc w:val="center"/>
        <w:rPr>
          <w:sz w:val="28"/>
          <w:szCs w:val="28"/>
        </w:rPr>
      </w:pPr>
    </w:p>
    <w:p w:rsidR="00BC6CCE" w:rsidRDefault="00BC6CCE" w:rsidP="008E3E6F">
      <w:pPr>
        <w:jc w:val="center"/>
        <w:rPr>
          <w:sz w:val="28"/>
          <w:szCs w:val="28"/>
        </w:rPr>
      </w:pPr>
    </w:p>
    <w:p w:rsidR="00BC6CCE" w:rsidRDefault="00BC6CCE" w:rsidP="008E3E6F">
      <w:pPr>
        <w:jc w:val="center"/>
        <w:rPr>
          <w:sz w:val="28"/>
          <w:szCs w:val="28"/>
        </w:rPr>
      </w:pPr>
    </w:p>
    <w:p w:rsidR="008E3E6F" w:rsidRDefault="008E3E6F" w:rsidP="008E3E6F">
      <w:pPr>
        <w:jc w:val="center"/>
        <w:rPr>
          <w:sz w:val="28"/>
          <w:szCs w:val="28"/>
        </w:rPr>
      </w:pPr>
      <w:r w:rsidRPr="003C3CCE">
        <w:rPr>
          <w:sz w:val="28"/>
          <w:szCs w:val="28"/>
        </w:rPr>
        <w:t>7. Программные мероприятия</w:t>
      </w:r>
    </w:p>
    <w:p w:rsidR="008E3E6F" w:rsidRDefault="008E3E6F" w:rsidP="008E3E6F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8"/>
        <w:gridCol w:w="1275"/>
        <w:gridCol w:w="1276"/>
        <w:gridCol w:w="1134"/>
      </w:tblGrid>
      <w:tr w:rsidR="008E3E6F" w:rsidRPr="00256719" w:rsidTr="002C38A0">
        <w:trPr>
          <w:trHeight w:val="480"/>
        </w:trPr>
        <w:tc>
          <w:tcPr>
            <w:tcW w:w="567" w:type="dxa"/>
            <w:vMerge w:val="restart"/>
          </w:tcPr>
          <w:p w:rsidR="008E3E6F" w:rsidRPr="00256719" w:rsidRDefault="008E3E6F" w:rsidP="002C38A0">
            <w:pPr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№</w:t>
            </w:r>
          </w:p>
          <w:p w:rsidR="008E3E6F" w:rsidRPr="00256719" w:rsidRDefault="008E3E6F" w:rsidP="002C38A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8E3E6F" w:rsidRPr="00256719" w:rsidRDefault="008E3E6F" w:rsidP="002C38A0">
            <w:pPr>
              <w:jc w:val="center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Наименование мероприяти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5103" w:type="dxa"/>
            <w:gridSpan w:val="4"/>
          </w:tcPr>
          <w:p w:rsidR="008E3E6F" w:rsidRPr="00256719" w:rsidRDefault="008E3E6F" w:rsidP="002C38A0">
            <w:pPr>
              <w:rPr>
                <w:sz w:val="28"/>
                <w:szCs w:val="28"/>
              </w:rPr>
            </w:pPr>
          </w:p>
          <w:p w:rsidR="008E3E6F" w:rsidRDefault="008E3E6F" w:rsidP="002C38A0">
            <w:pPr>
              <w:rPr>
                <w:sz w:val="28"/>
                <w:szCs w:val="28"/>
              </w:rPr>
            </w:pPr>
          </w:p>
          <w:p w:rsidR="008E3E6F" w:rsidRPr="00256719" w:rsidRDefault="008E3E6F" w:rsidP="002C38A0">
            <w:pPr>
              <w:jc w:val="center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финансирования,</w:t>
            </w:r>
            <w:r w:rsidR="002B4954">
              <w:rPr>
                <w:sz w:val="28"/>
                <w:szCs w:val="28"/>
              </w:rPr>
              <w:t xml:space="preserve"> </w:t>
            </w:r>
            <w:r w:rsidRPr="0025671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E3E6F" w:rsidRPr="00256719" w:rsidTr="002C38A0">
        <w:trPr>
          <w:trHeight w:val="120"/>
        </w:trPr>
        <w:tc>
          <w:tcPr>
            <w:tcW w:w="567" w:type="dxa"/>
            <w:vMerge/>
            <w:vAlign w:val="center"/>
          </w:tcPr>
          <w:p w:rsidR="008E3E6F" w:rsidRPr="00256719" w:rsidRDefault="008E3E6F" w:rsidP="002C38A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8E3E6F" w:rsidRPr="00256719" w:rsidRDefault="008E3E6F" w:rsidP="002C38A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3E6F" w:rsidRPr="00256719" w:rsidRDefault="008E3E6F" w:rsidP="002C38A0">
            <w:pPr>
              <w:jc w:val="center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Всего</w:t>
            </w:r>
          </w:p>
          <w:p w:rsidR="008E3E6F" w:rsidRPr="00256719" w:rsidRDefault="008E3E6F" w:rsidP="002C3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E3E6F" w:rsidRPr="00256719" w:rsidRDefault="008E3E6F" w:rsidP="00FD2157">
            <w:pPr>
              <w:jc w:val="center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20</w:t>
            </w:r>
            <w:r w:rsidR="00FD2157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8E3E6F" w:rsidRPr="00256719" w:rsidRDefault="008E3E6F" w:rsidP="00FD2157">
            <w:pPr>
              <w:jc w:val="center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20</w:t>
            </w:r>
            <w:r w:rsidR="008D644C">
              <w:rPr>
                <w:sz w:val="28"/>
                <w:szCs w:val="28"/>
              </w:rPr>
              <w:t>2</w:t>
            </w:r>
            <w:r w:rsidR="00FD215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E3E6F" w:rsidRPr="00256719" w:rsidRDefault="008E3E6F" w:rsidP="00FD2157">
            <w:pPr>
              <w:jc w:val="center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20</w:t>
            </w:r>
            <w:r w:rsidR="00305597">
              <w:rPr>
                <w:sz w:val="28"/>
                <w:szCs w:val="28"/>
              </w:rPr>
              <w:t>2</w:t>
            </w:r>
            <w:r w:rsidR="00FD2157">
              <w:rPr>
                <w:sz w:val="28"/>
                <w:szCs w:val="28"/>
              </w:rPr>
              <w:t>2</w:t>
            </w:r>
          </w:p>
        </w:tc>
      </w:tr>
      <w:tr w:rsidR="008E3E6F" w:rsidRPr="00256719" w:rsidTr="002C38A0">
        <w:trPr>
          <w:trHeight w:val="423"/>
        </w:trPr>
        <w:tc>
          <w:tcPr>
            <w:tcW w:w="567" w:type="dxa"/>
          </w:tcPr>
          <w:p w:rsidR="008E3E6F" w:rsidRPr="00256719" w:rsidRDefault="008E3E6F" w:rsidP="002C38A0">
            <w:pPr>
              <w:jc w:val="right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E3E6F" w:rsidRPr="004A709E" w:rsidRDefault="008E3E6F" w:rsidP="002C38A0">
            <w:pPr>
              <w:rPr>
                <w:sz w:val="28"/>
                <w:szCs w:val="28"/>
              </w:rPr>
            </w:pPr>
            <w:r w:rsidRPr="004A709E">
              <w:rPr>
                <w:sz w:val="28"/>
                <w:szCs w:val="28"/>
              </w:rPr>
              <w:t>Районные мероприятия, проводимые управлением культуры</w:t>
            </w:r>
          </w:p>
        </w:tc>
        <w:tc>
          <w:tcPr>
            <w:tcW w:w="1418" w:type="dxa"/>
          </w:tcPr>
          <w:p w:rsidR="008E3E6F" w:rsidRPr="005F16C4" w:rsidRDefault="00E17AD4" w:rsidP="00FD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  <w:tc>
          <w:tcPr>
            <w:tcW w:w="1275" w:type="dxa"/>
          </w:tcPr>
          <w:p w:rsidR="008E3E6F" w:rsidRPr="005F16C4" w:rsidRDefault="00A048FD" w:rsidP="002C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F16C4" w:rsidRPr="005F16C4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8E3E6F" w:rsidRPr="00F070EB" w:rsidRDefault="00FD2157" w:rsidP="002C3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4394B" w:rsidRPr="00F070E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8E3E6F" w:rsidRPr="00F070EB" w:rsidRDefault="00FD2157" w:rsidP="002C3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E3E6F" w:rsidRPr="00F070EB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E3E6F" w:rsidTr="002C38A0">
        <w:trPr>
          <w:trHeight w:val="423"/>
        </w:trPr>
        <w:tc>
          <w:tcPr>
            <w:tcW w:w="567" w:type="dxa"/>
          </w:tcPr>
          <w:p w:rsidR="008E3E6F" w:rsidRPr="00256719" w:rsidRDefault="008E3E6F" w:rsidP="002C3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E3E6F" w:rsidRPr="004A709E" w:rsidRDefault="008E3E6F" w:rsidP="002C38A0">
            <w:pPr>
              <w:jc w:val="both"/>
              <w:rPr>
                <w:sz w:val="28"/>
                <w:szCs w:val="28"/>
              </w:rPr>
            </w:pPr>
            <w:r w:rsidRPr="004A709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8E3E6F" w:rsidRPr="005F16C4" w:rsidRDefault="00E17AD4" w:rsidP="00FD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  <w:tc>
          <w:tcPr>
            <w:tcW w:w="1275" w:type="dxa"/>
          </w:tcPr>
          <w:p w:rsidR="008E3E6F" w:rsidRPr="005F16C4" w:rsidRDefault="00A048FD" w:rsidP="002C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F16C4" w:rsidRPr="005F16C4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8E3E6F" w:rsidRPr="00F070EB" w:rsidRDefault="00FD2157" w:rsidP="002C3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4394B" w:rsidRPr="00F070E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8E3E6F" w:rsidRPr="00F070EB" w:rsidRDefault="00FD2157" w:rsidP="002C3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E3E6F" w:rsidRPr="00F070EB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E3E6F" w:rsidRPr="00256719" w:rsidTr="002C38A0">
        <w:trPr>
          <w:trHeight w:val="400"/>
        </w:trPr>
        <w:tc>
          <w:tcPr>
            <w:tcW w:w="567" w:type="dxa"/>
          </w:tcPr>
          <w:p w:rsidR="008E3E6F" w:rsidRPr="00256719" w:rsidRDefault="008E3E6F" w:rsidP="002C38A0">
            <w:pPr>
              <w:jc w:val="right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E3E6F" w:rsidRPr="004A709E" w:rsidRDefault="008E3E6F" w:rsidP="002C38A0">
            <w:pPr>
              <w:jc w:val="both"/>
              <w:rPr>
                <w:sz w:val="28"/>
                <w:szCs w:val="28"/>
              </w:rPr>
            </w:pPr>
            <w:r w:rsidRPr="004A709E">
              <w:rPr>
                <w:sz w:val="28"/>
                <w:szCs w:val="28"/>
              </w:rPr>
              <w:t>Оснащение городского паркового хозяйства</w:t>
            </w:r>
          </w:p>
        </w:tc>
        <w:tc>
          <w:tcPr>
            <w:tcW w:w="1418" w:type="dxa"/>
          </w:tcPr>
          <w:p w:rsidR="008E3E6F" w:rsidRPr="005F16C4" w:rsidRDefault="005F16C4" w:rsidP="002C38A0">
            <w:pPr>
              <w:jc w:val="center"/>
              <w:rPr>
                <w:sz w:val="28"/>
                <w:szCs w:val="28"/>
              </w:rPr>
            </w:pPr>
            <w:r w:rsidRPr="005F16C4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8E3E6F" w:rsidRPr="005F16C4" w:rsidRDefault="005F16C4" w:rsidP="002C38A0">
            <w:pPr>
              <w:jc w:val="center"/>
              <w:rPr>
                <w:sz w:val="28"/>
                <w:szCs w:val="28"/>
              </w:rPr>
            </w:pPr>
            <w:r w:rsidRPr="005F16C4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E3E6F" w:rsidRPr="00F070EB" w:rsidRDefault="008E3E6F" w:rsidP="002C38A0">
            <w:pPr>
              <w:jc w:val="center"/>
              <w:rPr>
                <w:color w:val="000000"/>
                <w:sz w:val="28"/>
                <w:szCs w:val="28"/>
              </w:rPr>
            </w:pPr>
            <w:r w:rsidRPr="00F070E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8E3E6F" w:rsidRPr="00F070EB" w:rsidRDefault="008E3E6F" w:rsidP="002C38A0">
            <w:pPr>
              <w:jc w:val="center"/>
              <w:rPr>
                <w:color w:val="000000"/>
                <w:sz w:val="28"/>
                <w:szCs w:val="28"/>
              </w:rPr>
            </w:pPr>
            <w:r w:rsidRPr="00F070EB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E3E6F" w:rsidTr="002C38A0">
        <w:trPr>
          <w:trHeight w:val="400"/>
        </w:trPr>
        <w:tc>
          <w:tcPr>
            <w:tcW w:w="567" w:type="dxa"/>
          </w:tcPr>
          <w:p w:rsidR="008E3E6F" w:rsidRPr="00256719" w:rsidRDefault="008E3E6F" w:rsidP="002C3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E3E6F" w:rsidRPr="004A709E" w:rsidRDefault="008E3E6F" w:rsidP="002C38A0">
            <w:pPr>
              <w:jc w:val="both"/>
              <w:rPr>
                <w:sz w:val="28"/>
                <w:szCs w:val="28"/>
              </w:rPr>
            </w:pPr>
            <w:r w:rsidRPr="004A709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8E3E6F" w:rsidRPr="005F16C4" w:rsidRDefault="005F16C4" w:rsidP="002C38A0">
            <w:pPr>
              <w:jc w:val="center"/>
              <w:rPr>
                <w:sz w:val="28"/>
                <w:szCs w:val="28"/>
              </w:rPr>
            </w:pPr>
            <w:r w:rsidRPr="005F16C4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8E3E6F" w:rsidRPr="005F16C4" w:rsidRDefault="005F16C4" w:rsidP="002C38A0">
            <w:pPr>
              <w:jc w:val="center"/>
              <w:rPr>
                <w:sz w:val="28"/>
                <w:szCs w:val="28"/>
              </w:rPr>
            </w:pPr>
            <w:r w:rsidRPr="005F16C4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E3E6F" w:rsidRPr="00F070EB" w:rsidRDefault="008E3E6F" w:rsidP="002C38A0">
            <w:pPr>
              <w:jc w:val="center"/>
              <w:rPr>
                <w:color w:val="000000"/>
                <w:sz w:val="28"/>
                <w:szCs w:val="28"/>
              </w:rPr>
            </w:pPr>
            <w:r w:rsidRPr="00F070E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8E3E6F" w:rsidRPr="00F070EB" w:rsidRDefault="008E3E6F" w:rsidP="002C38A0">
            <w:pPr>
              <w:jc w:val="center"/>
              <w:rPr>
                <w:color w:val="000000"/>
                <w:sz w:val="28"/>
                <w:szCs w:val="28"/>
              </w:rPr>
            </w:pPr>
            <w:r w:rsidRPr="00F070EB">
              <w:rPr>
                <w:color w:val="000000"/>
                <w:sz w:val="28"/>
                <w:szCs w:val="28"/>
              </w:rPr>
              <w:t>50</w:t>
            </w:r>
          </w:p>
        </w:tc>
      </w:tr>
      <w:tr w:rsidR="00105EA5" w:rsidTr="002C38A0">
        <w:trPr>
          <w:trHeight w:val="400"/>
        </w:trPr>
        <w:tc>
          <w:tcPr>
            <w:tcW w:w="567" w:type="dxa"/>
          </w:tcPr>
          <w:p w:rsidR="00105EA5" w:rsidRPr="00105EA5" w:rsidRDefault="00105EA5" w:rsidP="002C38A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</w:tcPr>
          <w:p w:rsidR="00105EA5" w:rsidRPr="00105EA5" w:rsidRDefault="00105EA5" w:rsidP="002F1765">
            <w:pPr>
              <w:rPr>
                <w:sz w:val="28"/>
                <w:szCs w:val="28"/>
              </w:rPr>
            </w:pPr>
            <w:r w:rsidRPr="00105EA5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1418" w:type="dxa"/>
          </w:tcPr>
          <w:p w:rsidR="00105EA5" w:rsidRPr="00A048FD" w:rsidRDefault="00A048FD" w:rsidP="002C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</w:tcPr>
          <w:p w:rsidR="00105EA5" w:rsidRPr="00A048FD" w:rsidRDefault="00A048FD" w:rsidP="002C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1276" w:type="dxa"/>
          </w:tcPr>
          <w:p w:rsidR="00105EA5" w:rsidRPr="006732FF" w:rsidRDefault="00A048FD" w:rsidP="002C38A0">
            <w:pPr>
              <w:jc w:val="center"/>
              <w:rPr>
                <w:color w:val="000000"/>
                <w:sz w:val="28"/>
                <w:szCs w:val="28"/>
              </w:rPr>
            </w:pPr>
            <w:r w:rsidRPr="006732F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105EA5" w:rsidRPr="006732FF" w:rsidRDefault="00A048FD" w:rsidP="002C38A0">
            <w:pPr>
              <w:jc w:val="center"/>
              <w:rPr>
                <w:color w:val="000000"/>
                <w:sz w:val="28"/>
                <w:szCs w:val="28"/>
              </w:rPr>
            </w:pPr>
            <w:r w:rsidRPr="006732FF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048FD" w:rsidTr="002C38A0">
        <w:trPr>
          <w:trHeight w:val="400"/>
        </w:trPr>
        <w:tc>
          <w:tcPr>
            <w:tcW w:w="567" w:type="dxa"/>
          </w:tcPr>
          <w:p w:rsidR="00A048FD" w:rsidRPr="00256719" w:rsidRDefault="00A048FD" w:rsidP="002C3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048FD" w:rsidRPr="009B25AC" w:rsidRDefault="00A048FD" w:rsidP="002F1765">
            <w:pPr>
              <w:jc w:val="both"/>
              <w:rPr>
                <w:sz w:val="28"/>
                <w:szCs w:val="28"/>
              </w:rPr>
            </w:pPr>
            <w:r w:rsidRPr="009B25A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A048FD" w:rsidRPr="005F16C4" w:rsidRDefault="00A048FD" w:rsidP="002C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</w:tcPr>
          <w:p w:rsidR="00A048FD" w:rsidRPr="00A048FD" w:rsidRDefault="00A048FD" w:rsidP="002F1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1276" w:type="dxa"/>
          </w:tcPr>
          <w:p w:rsidR="00A048FD" w:rsidRPr="006732FF" w:rsidRDefault="00A048FD" w:rsidP="002F1765">
            <w:pPr>
              <w:jc w:val="center"/>
              <w:rPr>
                <w:color w:val="000000"/>
                <w:sz w:val="28"/>
                <w:szCs w:val="28"/>
              </w:rPr>
            </w:pPr>
            <w:r w:rsidRPr="006732F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048FD" w:rsidRPr="006732FF" w:rsidRDefault="00A048FD" w:rsidP="002F1765">
            <w:pPr>
              <w:jc w:val="center"/>
              <w:rPr>
                <w:color w:val="000000"/>
                <w:sz w:val="28"/>
                <w:szCs w:val="28"/>
              </w:rPr>
            </w:pPr>
            <w:r w:rsidRPr="006732FF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048FD" w:rsidRPr="00256719" w:rsidTr="002C38A0">
        <w:tc>
          <w:tcPr>
            <w:tcW w:w="567" w:type="dxa"/>
          </w:tcPr>
          <w:p w:rsidR="00A048FD" w:rsidRPr="00105EA5" w:rsidRDefault="00A048FD" w:rsidP="002C38A0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A048FD" w:rsidRPr="00256719" w:rsidRDefault="00A048FD" w:rsidP="002C38A0">
            <w:pPr>
              <w:jc w:val="center"/>
              <w:rPr>
                <w:sz w:val="28"/>
                <w:szCs w:val="28"/>
              </w:rPr>
            </w:pPr>
            <w:r w:rsidRPr="00256719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A048FD" w:rsidRPr="00F070EB" w:rsidRDefault="00E17AD4" w:rsidP="00FD21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  <w:r w:rsidR="00A048FD" w:rsidRPr="00F070E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A048FD" w:rsidRPr="00F070EB" w:rsidRDefault="00A048FD" w:rsidP="00FD21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F070E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A048FD" w:rsidRPr="00F070EB" w:rsidRDefault="00E17AD4" w:rsidP="002C3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048FD" w:rsidRPr="00F070E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A048FD" w:rsidRPr="00F070EB" w:rsidRDefault="00E17AD4" w:rsidP="002C3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048FD" w:rsidRPr="00F070EB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8E3E6F" w:rsidRPr="003C3CCE" w:rsidRDefault="008E3E6F" w:rsidP="008E3E6F">
      <w:pPr>
        <w:jc w:val="center"/>
        <w:rPr>
          <w:sz w:val="28"/>
          <w:szCs w:val="28"/>
        </w:rPr>
      </w:pPr>
    </w:p>
    <w:p w:rsidR="00B96E6F" w:rsidRPr="003C3CCE" w:rsidRDefault="00B96E6F" w:rsidP="008E3E6F">
      <w:pPr>
        <w:jc w:val="right"/>
        <w:rPr>
          <w:sz w:val="28"/>
          <w:szCs w:val="28"/>
        </w:rPr>
      </w:pPr>
    </w:p>
    <w:sectPr w:rsidR="00B96E6F" w:rsidRPr="003C3CCE" w:rsidSect="00E13FFA">
      <w:footerReference w:type="default" r:id="rId8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BC" w:rsidRDefault="00A541BC">
      <w:r>
        <w:separator/>
      </w:r>
    </w:p>
  </w:endnote>
  <w:endnote w:type="continuationSeparator" w:id="0">
    <w:p w:rsidR="00A541BC" w:rsidRDefault="00A5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BC" w:rsidRDefault="00C921FE" w:rsidP="00F8067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541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5C61">
      <w:rPr>
        <w:rStyle w:val="ab"/>
        <w:noProof/>
      </w:rPr>
      <w:t>3</w:t>
    </w:r>
    <w:r>
      <w:rPr>
        <w:rStyle w:val="ab"/>
      </w:rPr>
      <w:fldChar w:fldCharType="end"/>
    </w:r>
  </w:p>
  <w:p w:rsidR="00A541BC" w:rsidRDefault="00A541BC" w:rsidP="006D4DB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BC" w:rsidRDefault="00A541BC">
      <w:r>
        <w:separator/>
      </w:r>
    </w:p>
  </w:footnote>
  <w:footnote w:type="continuationSeparator" w:id="0">
    <w:p w:rsidR="00A541BC" w:rsidRDefault="00A5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202"/>
    <w:multiLevelType w:val="singleLevel"/>
    <w:tmpl w:val="3DAC4CC4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50E9"/>
    <w:rsid w:val="000065EA"/>
    <w:rsid w:val="00016043"/>
    <w:rsid w:val="0001687E"/>
    <w:rsid w:val="000248BF"/>
    <w:rsid w:val="00024B66"/>
    <w:rsid w:val="00025F8B"/>
    <w:rsid w:val="0004394B"/>
    <w:rsid w:val="00044EC9"/>
    <w:rsid w:val="000459CD"/>
    <w:rsid w:val="00046110"/>
    <w:rsid w:val="00061FD6"/>
    <w:rsid w:val="000658BE"/>
    <w:rsid w:val="00065DB4"/>
    <w:rsid w:val="00072228"/>
    <w:rsid w:val="00074D90"/>
    <w:rsid w:val="00077FCB"/>
    <w:rsid w:val="00080FDC"/>
    <w:rsid w:val="0009473B"/>
    <w:rsid w:val="000959E8"/>
    <w:rsid w:val="00097D38"/>
    <w:rsid w:val="000A14D0"/>
    <w:rsid w:val="000A71DC"/>
    <w:rsid w:val="000B5BD9"/>
    <w:rsid w:val="000B5CA5"/>
    <w:rsid w:val="000B7F0E"/>
    <w:rsid w:val="000C16D1"/>
    <w:rsid w:val="000E1557"/>
    <w:rsid w:val="000E44AB"/>
    <w:rsid w:val="000E790A"/>
    <w:rsid w:val="000F04F4"/>
    <w:rsid w:val="000F0A06"/>
    <w:rsid w:val="0010505D"/>
    <w:rsid w:val="00105EA5"/>
    <w:rsid w:val="00110D8A"/>
    <w:rsid w:val="00110DA8"/>
    <w:rsid w:val="00112C15"/>
    <w:rsid w:val="001145C2"/>
    <w:rsid w:val="0011748F"/>
    <w:rsid w:val="00141CFA"/>
    <w:rsid w:val="00147E8B"/>
    <w:rsid w:val="001500EB"/>
    <w:rsid w:val="0016354B"/>
    <w:rsid w:val="00186492"/>
    <w:rsid w:val="0019054D"/>
    <w:rsid w:val="001A1C4A"/>
    <w:rsid w:val="001A4507"/>
    <w:rsid w:val="001A78B2"/>
    <w:rsid w:val="001B0D0E"/>
    <w:rsid w:val="001C3D21"/>
    <w:rsid w:val="001C6D2E"/>
    <w:rsid w:val="001F2255"/>
    <w:rsid w:val="001F42DD"/>
    <w:rsid w:val="00205C61"/>
    <w:rsid w:val="00212493"/>
    <w:rsid w:val="00224A40"/>
    <w:rsid w:val="00232959"/>
    <w:rsid w:val="00234F17"/>
    <w:rsid w:val="00237C5C"/>
    <w:rsid w:val="00242917"/>
    <w:rsid w:val="00242A3B"/>
    <w:rsid w:val="00256719"/>
    <w:rsid w:val="002572F9"/>
    <w:rsid w:val="002600B0"/>
    <w:rsid w:val="00262136"/>
    <w:rsid w:val="00271A49"/>
    <w:rsid w:val="00274511"/>
    <w:rsid w:val="00274EB0"/>
    <w:rsid w:val="002850F2"/>
    <w:rsid w:val="00293072"/>
    <w:rsid w:val="00295D07"/>
    <w:rsid w:val="00296C38"/>
    <w:rsid w:val="002A4CC5"/>
    <w:rsid w:val="002B4954"/>
    <w:rsid w:val="002B6B28"/>
    <w:rsid w:val="002C1354"/>
    <w:rsid w:val="002C3796"/>
    <w:rsid w:val="002C38A0"/>
    <w:rsid w:val="002C6494"/>
    <w:rsid w:val="002C6E4F"/>
    <w:rsid w:val="002D0685"/>
    <w:rsid w:val="002D1414"/>
    <w:rsid w:val="002D33BC"/>
    <w:rsid w:val="002D3A41"/>
    <w:rsid w:val="002D41D1"/>
    <w:rsid w:val="002E2752"/>
    <w:rsid w:val="002E28F4"/>
    <w:rsid w:val="002E3E24"/>
    <w:rsid w:val="002F07C8"/>
    <w:rsid w:val="002F6C18"/>
    <w:rsid w:val="002F72B0"/>
    <w:rsid w:val="00305597"/>
    <w:rsid w:val="00305B2A"/>
    <w:rsid w:val="003131DE"/>
    <w:rsid w:val="00320A7A"/>
    <w:rsid w:val="003267A0"/>
    <w:rsid w:val="00327A7B"/>
    <w:rsid w:val="00330132"/>
    <w:rsid w:val="00333B64"/>
    <w:rsid w:val="00337CDB"/>
    <w:rsid w:val="00346D90"/>
    <w:rsid w:val="0035039E"/>
    <w:rsid w:val="00350F62"/>
    <w:rsid w:val="0035146B"/>
    <w:rsid w:val="0035182A"/>
    <w:rsid w:val="00352473"/>
    <w:rsid w:val="00353837"/>
    <w:rsid w:val="00355055"/>
    <w:rsid w:val="003606B6"/>
    <w:rsid w:val="00361305"/>
    <w:rsid w:val="00367E0A"/>
    <w:rsid w:val="00376470"/>
    <w:rsid w:val="00380FE5"/>
    <w:rsid w:val="003A11EB"/>
    <w:rsid w:val="003A2CCC"/>
    <w:rsid w:val="003B7BEF"/>
    <w:rsid w:val="003C2417"/>
    <w:rsid w:val="003C3CCE"/>
    <w:rsid w:val="003F156A"/>
    <w:rsid w:val="003F6033"/>
    <w:rsid w:val="003F7704"/>
    <w:rsid w:val="00401F85"/>
    <w:rsid w:val="00402018"/>
    <w:rsid w:val="00407A0E"/>
    <w:rsid w:val="004101D5"/>
    <w:rsid w:val="00423655"/>
    <w:rsid w:val="0042390F"/>
    <w:rsid w:val="0042406B"/>
    <w:rsid w:val="00440AF4"/>
    <w:rsid w:val="00453C17"/>
    <w:rsid w:val="00454C3D"/>
    <w:rsid w:val="00457BFC"/>
    <w:rsid w:val="004777FE"/>
    <w:rsid w:val="004806B2"/>
    <w:rsid w:val="00480A45"/>
    <w:rsid w:val="00481ED8"/>
    <w:rsid w:val="00482ACF"/>
    <w:rsid w:val="00491546"/>
    <w:rsid w:val="00492D87"/>
    <w:rsid w:val="004937B0"/>
    <w:rsid w:val="004A5550"/>
    <w:rsid w:val="004A6E28"/>
    <w:rsid w:val="004A709E"/>
    <w:rsid w:val="004B6BE2"/>
    <w:rsid w:val="004C1083"/>
    <w:rsid w:val="004D42E5"/>
    <w:rsid w:val="004E2883"/>
    <w:rsid w:val="004E6DCC"/>
    <w:rsid w:val="00506696"/>
    <w:rsid w:val="0052664E"/>
    <w:rsid w:val="00531F24"/>
    <w:rsid w:val="00534B82"/>
    <w:rsid w:val="00543F1B"/>
    <w:rsid w:val="00545567"/>
    <w:rsid w:val="00557D14"/>
    <w:rsid w:val="0056278A"/>
    <w:rsid w:val="00562B5F"/>
    <w:rsid w:val="0056637C"/>
    <w:rsid w:val="00566A7C"/>
    <w:rsid w:val="0057090C"/>
    <w:rsid w:val="00574550"/>
    <w:rsid w:val="005771FD"/>
    <w:rsid w:val="00577AD4"/>
    <w:rsid w:val="005841C8"/>
    <w:rsid w:val="0059144B"/>
    <w:rsid w:val="00592D0C"/>
    <w:rsid w:val="00595263"/>
    <w:rsid w:val="005967CD"/>
    <w:rsid w:val="005C1F2B"/>
    <w:rsid w:val="005C2435"/>
    <w:rsid w:val="005C2B4C"/>
    <w:rsid w:val="005D0742"/>
    <w:rsid w:val="005D0E2E"/>
    <w:rsid w:val="005D1358"/>
    <w:rsid w:val="005E1373"/>
    <w:rsid w:val="005E398F"/>
    <w:rsid w:val="005E4B0C"/>
    <w:rsid w:val="005F16C4"/>
    <w:rsid w:val="005F3B15"/>
    <w:rsid w:val="00600098"/>
    <w:rsid w:val="0060478A"/>
    <w:rsid w:val="00607BCE"/>
    <w:rsid w:val="00614196"/>
    <w:rsid w:val="00615DEA"/>
    <w:rsid w:val="00622BA3"/>
    <w:rsid w:val="0062680A"/>
    <w:rsid w:val="006325A3"/>
    <w:rsid w:val="0063409C"/>
    <w:rsid w:val="00634AD2"/>
    <w:rsid w:val="006419BA"/>
    <w:rsid w:val="006538DF"/>
    <w:rsid w:val="00654F91"/>
    <w:rsid w:val="00665A48"/>
    <w:rsid w:val="00666461"/>
    <w:rsid w:val="006669F0"/>
    <w:rsid w:val="006732FF"/>
    <w:rsid w:val="006739EC"/>
    <w:rsid w:val="0067616D"/>
    <w:rsid w:val="00676EA1"/>
    <w:rsid w:val="0068392A"/>
    <w:rsid w:val="0068426C"/>
    <w:rsid w:val="00686A17"/>
    <w:rsid w:val="00686DA5"/>
    <w:rsid w:val="00686E57"/>
    <w:rsid w:val="006A694C"/>
    <w:rsid w:val="006B206C"/>
    <w:rsid w:val="006C2EAB"/>
    <w:rsid w:val="006D1154"/>
    <w:rsid w:val="006D4DB3"/>
    <w:rsid w:val="006D53DC"/>
    <w:rsid w:val="006E78D1"/>
    <w:rsid w:val="006F1215"/>
    <w:rsid w:val="006F3199"/>
    <w:rsid w:val="006F3683"/>
    <w:rsid w:val="006F3CFE"/>
    <w:rsid w:val="0070640E"/>
    <w:rsid w:val="00707CBB"/>
    <w:rsid w:val="007160BD"/>
    <w:rsid w:val="00727236"/>
    <w:rsid w:val="0073204A"/>
    <w:rsid w:val="00740DB7"/>
    <w:rsid w:val="007505B6"/>
    <w:rsid w:val="007526E3"/>
    <w:rsid w:val="0075472F"/>
    <w:rsid w:val="00762264"/>
    <w:rsid w:val="00762BE3"/>
    <w:rsid w:val="0076734A"/>
    <w:rsid w:val="00771A96"/>
    <w:rsid w:val="00784E01"/>
    <w:rsid w:val="00791236"/>
    <w:rsid w:val="00792381"/>
    <w:rsid w:val="00795305"/>
    <w:rsid w:val="0079543C"/>
    <w:rsid w:val="007B06BB"/>
    <w:rsid w:val="007B6BAD"/>
    <w:rsid w:val="007D6B50"/>
    <w:rsid w:val="007E2319"/>
    <w:rsid w:val="007E2AC4"/>
    <w:rsid w:val="007E671B"/>
    <w:rsid w:val="007F679B"/>
    <w:rsid w:val="007F70AB"/>
    <w:rsid w:val="0080044C"/>
    <w:rsid w:val="0080512B"/>
    <w:rsid w:val="008143C1"/>
    <w:rsid w:val="00817574"/>
    <w:rsid w:val="00817AC9"/>
    <w:rsid w:val="00826351"/>
    <w:rsid w:val="0083178D"/>
    <w:rsid w:val="00833660"/>
    <w:rsid w:val="00862059"/>
    <w:rsid w:val="00865421"/>
    <w:rsid w:val="008721B8"/>
    <w:rsid w:val="00873CD3"/>
    <w:rsid w:val="008742AF"/>
    <w:rsid w:val="00880B43"/>
    <w:rsid w:val="00883C36"/>
    <w:rsid w:val="00884438"/>
    <w:rsid w:val="008877A9"/>
    <w:rsid w:val="00890466"/>
    <w:rsid w:val="008923E8"/>
    <w:rsid w:val="00894A6C"/>
    <w:rsid w:val="008A2205"/>
    <w:rsid w:val="008A30FB"/>
    <w:rsid w:val="008B4139"/>
    <w:rsid w:val="008C50E9"/>
    <w:rsid w:val="008C776A"/>
    <w:rsid w:val="008D2ABC"/>
    <w:rsid w:val="008D644C"/>
    <w:rsid w:val="008D68C6"/>
    <w:rsid w:val="008E039B"/>
    <w:rsid w:val="008E3E6F"/>
    <w:rsid w:val="008E61A6"/>
    <w:rsid w:val="0090243C"/>
    <w:rsid w:val="00903A28"/>
    <w:rsid w:val="00907DA0"/>
    <w:rsid w:val="00914744"/>
    <w:rsid w:val="009161AF"/>
    <w:rsid w:val="009416F7"/>
    <w:rsid w:val="00951567"/>
    <w:rsid w:val="00955EC9"/>
    <w:rsid w:val="009629C3"/>
    <w:rsid w:val="009855B0"/>
    <w:rsid w:val="00990510"/>
    <w:rsid w:val="00990B5B"/>
    <w:rsid w:val="00994965"/>
    <w:rsid w:val="009978A2"/>
    <w:rsid w:val="009A4B8C"/>
    <w:rsid w:val="009B5342"/>
    <w:rsid w:val="009C175C"/>
    <w:rsid w:val="009C5727"/>
    <w:rsid w:val="009C778E"/>
    <w:rsid w:val="009D05AD"/>
    <w:rsid w:val="009D7B37"/>
    <w:rsid w:val="009F2506"/>
    <w:rsid w:val="009F542F"/>
    <w:rsid w:val="00A048FD"/>
    <w:rsid w:val="00A05F36"/>
    <w:rsid w:val="00A16D0E"/>
    <w:rsid w:val="00A24647"/>
    <w:rsid w:val="00A26780"/>
    <w:rsid w:val="00A339A0"/>
    <w:rsid w:val="00A356B2"/>
    <w:rsid w:val="00A45DCC"/>
    <w:rsid w:val="00A46195"/>
    <w:rsid w:val="00A537BE"/>
    <w:rsid w:val="00A541BC"/>
    <w:rsid w:val="00A5748D"/>
    <w:rsid w:val="00A62C56"/>
    <w:rsid w:val="00A77B11"/>
    <w:rsid w:val="00A80EF2"/>
    <w:rsid w:val="00AA35DC"/>
    <w:rsid w:val="00AA6FCB"/>
    <w:rsid w:val="00AA7438"/>
    <w:rsid w:val="00AB71D8"/>
    <w:rsid w:val="00AC60EB"/>
    <w:rsid w:val="00AC6D26"/>
    <w:rsid w:val="00AC73B4"/>
    <w:rsid w:val="00AD0950"/>
    <w:rsid w:val="00AD6518"/>
    <w:rsid w:val="00AE525E"/>
    <w:rsid w:val="00AE79B7"/>
    <w:rsid w:val="00AF37F3"/>
    <w:rsid w:val="00AF6011"/>
    <w:rsid w:val="00AF72C7"/>
    <w:rsid w:val="00B04421"/>
    <w:rsid w:val="00B107FF"/>
    <w:rsid w:val="00B2288E"/>
    <w:rsid w:val="00B3503F"/>
    <w:rsid w:val="00B45EEF"/>
    <w:rsid w:val="00B51458"/>
    <w:rsid w:val="00B70065"/>
    <w:rsid w:val="00B70710"/>
    <w:rsid w:val="00B72AEF"/>
    <w:rsid w:val="00B800F4"/>
    <w:rsid w:val="00B80D30"/>
    <w:rsid w:val="00B82A68"/>
    <w:rsid w:val="00B87CC9"/>
    <w:rsid w:val="00B92E6D"/>
    <w:rsid w:val="00B96E6F"/>
    <w:rsid w:val="00BA19C3"/>
    <w:rsid w:val="00BC6CCE"/>
    <w:rsid w:val="00BD137E"/>
    <w:rsid w:val="00BE291A"/>
    <w:rsid w:val="00BF0752"/>
    <w:rsid w:val="00BF420F"/>
    <w:rsid w:val="00C0275F"/>
    <w:rsid w:val="00C23B59"/>
    <w:rsid w:val="00C23EF0"/>
    <w:rsid w:val="00C33179"/>
    <w:rsid w:val="00C34EEA"/>
    <w:rsid w:val="00C456F5"/>
    <w:rsid w:val="00C51C55"/>
    <w:rsid w:val="00C5381F"/>
    <w:rsid w:val="00C5393E"/>
    <w:rsid w:val="00C647D5"/>
    <w:rsid w:val="00C75274"/>
    <w:rsid w:val="00C921FE"/>
    <w:rsid w:val="00CA37E3"/>
    <w:rsid w:val="00CA4644"/>
    <w:rsid w:val="00CA77B7"/>
    <w:rsid w:val="00CB108D"/>
    <w:rsid w:val="00CB5AA1"/>
    <w:rsid w:val="00CC0485"/>
    <w:rsid w:val="00CD010F"/>
    <w:rsid w:val="00CD2098"/>
    <w:rsid w:val="00CD3C3C"/>
    <w:rsid w:val="00CD3FAD"/>
    <w:rsid w:val="00CE3FE1"/>
    <w:rsid w:val="00CF7A8B"/>
    <w:rsid w:val="00D01AAE"/>
    <w:rsid w:val="00D16E6D"/>
    <w:rsid w:val="00D34607"/>
    <w:rsid w:val="00D6288B"/>
    <w:rsid w:val="00DA39F3"/>
    <w:rsid w:val="00DB450E"/>
    <w:rsid w:val="00DC534E"/>
    <w:rsid w:val="00DD1476"/>
    <w:rsid w:val="00DD3A0C"/>
    <w:rsid w:val="00DD70D3"/>
    <w:rsid w:val="00DD71CC"/>
    <w:rsid w:val="00DF04F7"/>
    <w:rsid w:val="00E0565F"/>
    <w:rsid w:val="00E0681E"/>
    <w:rsid w:val="00E11072"/>
    <w:rsid w:val="00E12ED6"/>
    <w:rsid w:val="00E13322"/>
    <w:rsid w:val="00E13A09"/>
    <w:rsid w:val="00E13FFA"/>
    <w:rsid w:val="00E1789C"/>
    <w:rsid w:val="00E17AD4"/>
    <w:rsid w:val="00E17B34"/>
    <w:rsid w:val="00E419CB"/>
    <w:rsid w:val="00E43198"/>
    <w:rsid w:val="00E438C0"/>
    <w:rsid w:val="00E451B0"/>
    <w:rsid w:val="00E50BBC"/>
    <w:rsid w:val="00E52791"/>
    <w:rsid w:val="00E617FA"/>
    <w:rsid w:val="00E63DA2"/>
    <w:rsid w:val="00E70DCA"/>
    <w:rsid w:val="00E71EF3"/>
    <w:rsid w:val="00E7657C"/>
    <w:rsid w:val="00E83DE9"/>
    <w:rsid w:val="00E84603"/>
    <w:rsid w:val="00E900B2"/>
    <w:rsid w:val="00EA1F2C"/>
    <w:rsid w:val="00EA2EB8"/>
    <w:rsid w:val="00EA5514"/>
    <w:rsid w:val="00EA6F18"/>
    <w:rsid w:val="00EB2189"/>
    <w:rsid w:val="00EB7FA6"/>
    <w:rsid w:val="00EC0D5E"/>
    <w:rsid w:val="00EC3BCA"/>
    <w:rsid w:val="00EC4BD6"/>
    <w:rsid w:val="00EC6060"/>
    <w:rsid w:val="00ED1C8D"/>
    <w:rsid w:val="00ED33B6"/>
    <w:rsid w:val="00ED3F20"/>
    <w:rsid w:val="00ED4717"/>
    <w:rsid w:val="00ED50CE"/>
    <w:rsid w:val="00ED741B"/>
    <w:rsid w:val="00EE01B9"/>
    <w:rsid w:val="00EF37D5"/>
    <w:rsid w:val="00F00B4D"/>
    <w:rsid w:val="00F01653"/>
    <w:rsid w:val="00F069F3"/>
    <w:rsid w:val="00F070EB"/>
    <w:rsid w:val="00F10DB6"/>
    <w:rsid w:val="00F22AEF"/>
    <w:rsid w:val="00F2496F"/>
    <w:rsid w:val="00F27BFC"/>
    <w:rsid w:val="00F3394E"/>
    <w:rsid w:val="00F37E14"/>
    <w:rsid w:val="00F43051"/>
    <w:rsid w:val="00F44D0D"/>
    <w:rsid w:val="00F53C86"/>
    <w:rsid w:val="00F600CB"/>
    <w:rsid w:val="00F745C4"/>
    <w:rsid w:val="00F80670"/>
    <w:rsid w:val="00F830E0"/>
    <w:rsid w:val="00F84E82"/>
    <w:rsid w:val="00F86147"/>
    <w:rsid w:val="00F864A4"/>
    <w:rsid w:val="00F9078E"/>
    <w:rsid w:val="00FA00E6"/>
    <w:rsid w:val="00FA3ECB"/>
    <w:rsid w:val="00FC2F45"/>
    <w:rsid w:val="00FC30AB"/>
    <w:rsid w:val="00FC742D"/>
    <w:rsid w:val="00FD1437"/>
    <w:rsid w:val="00FD2157"/>
    <w:rsid w:val="00FE1D84"/>
    <w:rsid w:val="00FE7D0C"/>
    <w:rsid w:val="00FE7E61"/>
    <w:rsid w:val="00F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B4139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53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A45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837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383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53837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353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38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38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538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538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D3F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80FE5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837"/>
    <w:rPr>
      <w:rFonts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380FE5"/>
    <w:pPr>
      <w:widowControl/>
      <w:autoSpaceDE/>
      <w:autoSpaceDN/>
      <w:adjustRightInd/>
      <w:jc w:val="center"/>
    </w:pPr>
    <w:rPr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99"/>
    <w:locked/>
    <w:rsid w:val="00353837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"/>
    <w:basedOn w:val="a"/>
    <w:uiPriority w:val="99"/>
    <w:rsid w:val="00380FE5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rsid w:val="006D4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5383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6D4DB3"/>
    <w:rPr>
      <w:rFonts w:cs="Times New Roman"/>
    </w:rPr>
  </w:style>
  <w:style w:type="paragraph" w:customStyle="1" w:styleId="Iauiue">
    <w:name w:val="Iau?iue"/>
    <w:uiPriority w:val="99"/>
    <w:rsid w:val="001A4507"/>
  </w:style>
  <w:style w:type="character" w:styleId="ac">
    <w:name w:val="Hyperlink"/>
    <w:basedOn w:val="a0"/>
    <w:uiPriority w:val="99"/>
    <w:rsid w:val="003A11EB"/>
    <w:rPr>
      <w:rFonts w:cs="Times New Roman"/>
      <w:color w:val="832F32"/>
      <w:u w:val="none"/>
      <w:effect w:val="none"/>
    </w:rPr>
  </w:style>
  <w:style w:type="paragraph" w:styleId="ad">
    <w:name w:val="Balloon Text"/>
    <w:basedOn w:val="a"/>
    <w:link w:val="ae"/>
    <w:uiPriority w:val="99"/>
    <w:semiHidden/>
    <w:rsid w:val="000439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4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Administration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ConsultantPlus</dc:creator>
  <cp:lastModifiedBy>Luda</cp:lastModifiedBy>
  <cp:revision>2</cp:revision>
  <cp:lastPrinted>2019-10-02T05:25:00Z</cp:lastPrinted>
  <dcterms:created xsi:type="dcterms:W3CDTF">2019-10-02T05:25:00Z</dcterms:created>
  <dcterms:modified xsi:type="dcterms:W3CDTF">2019-10-02T05:25:00Z</dcterms:modified>
</cp:coreProperties>
</file>