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B34" w:rsidRPr="00263617" w:rsidRDefault="00A20807" w:rsidP="009754A9">
      <w:pPr>
        <w:ind w:firstLine="284"/>
        <w:jc w:val="center"/>
        <w:rPr>
          <w:b/>
        </w:rPr>
      </w:pPr>
      <w:r>
        <w:rPr>
          <w:noProof/>
          <w:sz w:val="18"/>
          <w:szCs w:val="18"/>
        </w:rPr>
        <w:drawing>
          <wp:inline distT="0" distB="0" distL="0" distR="0">
            <wp:extent cx="475615" cy="600075"/>
            <wp:effectExtent l="19050" t="0" r="635" b="0"/>
            <wp:docPr id="1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34" w:rsidRPr="005B21B8" w:rsidRDefault="00385B34" w:rsidP="009754A9">
      <w:pPr>
        <w:pStyle w:val="a3"/>
        <w:ind w:firstLine="284"/>
        <w:jc w:val="center"/>
        <w:rPr>
          <w:rFonts w:ascii="Times New Roman" w:hAnsi="Times New Roman"/>
        </w:rPr>
      </w:pPr>
    </w:p>
    <w:p w:rsidR="00385B34" w:rsidRDefault="00385B34" w:rsidP="000F5F1D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5B21B8">
        <w:rPr>
          <w:rFonts w:ascii="Times New Roman" w:hAnsi="Times New Roman"/>
          <w:sz w:val="28"/>
          <w:szCs w:val="28"/>
        </w:rPr>
        <w:t>КЕМЕРОВСКАЯ ОБЛАСТЬ</w:t>
      </w:r>
      <w:r w:rsidR="001715B7">
        <w:rPr>
          <w:rFonts w:ascii="Times New Roman" w:hAnsi="Times New Roman"/>
          <w:sz w:val="28"/>
          <w:szCs w:val="28"/>
        </w:rPr>
        <w:t xml:space="preserve"> - КУЗБАСС</w:t>
      </w:r>
    </w:p>
    <w:p w:rsidR="00900876" w:rsidRPr="005B21B8" w:rsidRDefault="00900876" w:rsidP="000F5F1D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85B34" w:rsidRDefault="00385B34" w:rsidP="000F5F1D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5B21B8">
        <w:rPr>
          <w:rFonts w:ascii="Times New Roman" w:hAnsi="Times New Roman"/>
          <w:sz w:val="28"/>
          <w:szCs w:val="28"/>
        </w:rPr>
        <w:t>ТАШТАГОЛЬСКИЙ МУНИЦИПАЛЬНЫЙ  РАЙОН</w:t>
      </w:r>
    </w:p>
    <w:p w:rsidR="00900876" w:rsidRPr="005B21B8" w:rsidRDefault="00900876" w:rsidP="000F5F1D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85B34" w:rsidRPr="005B21B8" w:rsidRDefault="00385B34" w:rsidP="009754A9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5B21B8">
        <w:rPr>
          <w:rFonts w:ascii="Times New Roman" w:hAnsi="Times New Roman"/>
          <w:sz w:val="28"/>
          <w:szCs w:val="28"/>
        </w:rPr>
        <w:t>АДМИНИСТРАЦИЯ  ТАШТАГОЛЬСКОГО МУНИЦИПАЛЬНОГО РАЙОНА</w:t>
      </w:r>
    </w:p>
    <w:p w:rsidR="00385B34" w:rsidRPr="005B21B8" w:rsidRDefault="00385B34" w:rsidP="009754A9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85B34" w:rsidRDefault="00385B34" w:rsidP="00804775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  <w:r w:rsidRPr="005B21B8">
        <w:rPr>
          <w:rFonts w:ascii="Times New Roman" w:hAnsi="Times New Roman"/>
          <w:sz w:val="28"/>
          <w:szCs w:val="28"/>
        </w:rPr>
        <w:t>ПОСТАНОВЛЕНИЕ</w:t>
      </w:r>
    </w:p>
    <w:p w:rsidR="00900876" w:rsidRPr="00804775" w:rsidRDefault="00900876" w:rsidP="00804775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385B34" w:rsidRPr="00281C75" w:rsidRDefault="00385B34" w:rsidP="009754A9">
      <w:pPr>
        <w:shd w:val="clear" w:color="auto" w:fill="FFFFFF"/>
        <w:spacing w:before="120" w:after="120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81C75">
        <w:rPr>
          <w:rFonts w:ascii="Times New Roman" w:hAnsi="Times New Roman"/>
          <w:color w:val="000000"/>
          <w:spacing w:val="-7"/>
          <w:sz w:val="28"/>
          <w:szCs w:val="28"/>
        </w:rPr>
        <w:t>от «</w:t>
      </w:r>
      <w:r w:rsidR="00A20807">
        <w:rPr>
          <w:rFonts w:ascii="Times New Roman" w:hAnsi="Times New Roman"/>
          <w:color w:val="000000"/>
          <w:spacing w:val="-7"/>
          <w:sz w:val="28"/>
          <w:szCs w:val="28"/>
        </w:rPr>
        <w:t>09</w:t>
      </w:r>
      <w:r w:rsidRPr="00281C75">
        <w:rPr>
          <w:rFonts w:ascii="Times New Roman" w:hAnsi="Times New Roman"/>
          <w:color w:val="000000"/>
          <w:spacing w:val="-7"/>
          <w:sz w:val="28"/>
          <w:szCs w:val="28"/>
        </w:rPr>
        <w:t>»</w:t>
      </w:r>
      <w:r w:rsidR="001715B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A20807">
        <w:rPr>
          <w:rFonts w:ascii="Times New Roman" w:hAnsi="Times New Roman"/>
          <w:color w:val="000000"/>
          <w:spacing w:val="-7"/>
          <w:sz w:val="28"/>
          <w:szCs w:val="28"/>
        </w:rPr>
        <w:t xml:space="preserve">ноября </w:t>
      </w:r>
      <w:r w:rsidR="001715B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81C75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1715B7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г.</w:t>
      </w:r>
      <w:r w:rsidRPr="00281C75"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r w:rsidR="00A20807">
        <w:rPr>
          <w:rFonts w:ascii="Times New Roman" w:hAnsi="Times New Roman"/>
          <w:color w:val="000000"/>
          <w:spacing w:val="-3"/>
          <w:sz w:val="28"/>
          <w:szCs w:val="28"/>
        </w:rPr>
        <w:t xml:space="preserve"> 1286-п</w:t>
      </w:r>
    </w:p>
    <w:p w:rsidR="004F7946" w:rsidRDefault="004F7946" w:rsidP="009754A9">
      <w:pPr>
        <w:spacing w:line="337" w:lineRule="exact"/>
        <w:ind w:firstLine="284"/>
        <w:rPr>
          <w:rFonts w:ascii="Times New Roman" w:eastAsia="Times New Roman" w:hAnsi="Times New Roman"/>
          <w:sz w:val="24"/>
        </w:rPr>
      </w:pPr>
    </w:p>
    <w:p w:rsidR="00993C81" w:rsidRDefault="00993C81" w:rsidP="009754A9">
      <w:pPr>
        <w:spacing w:line="337" w:lineRule="exact"/>
        <w:ind w:firstLine="284"/>
        <w:rPr>
          <w:rFonts w:ascii="Times New Roman" w:eastAsia="Times New Roman" w:hAnsi="Times New Roman"/>
          <w:sz w:val="24"/>
        </w:rPr>
      </w:pPr>
    </w:p>
    <w:p w:rsidR="004F7946" w:rsidRPr="009754A9" w:rsidRDefault="000B1E40" w:rsidP="00AC4C92">
      <w:pPr>
        <w:spacing w:line="276" w:lineRule="auto"/>
        <w:ind w:right="-1"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</w:t>
      </w:r>
      <w:r w:rsidR="00900876">
        <w:rPr>
          <w:rFonts w:ascii="Times New Roman" w:eastAsia="Times New Roman" w:hAnsi="Times New Roman"/>
          <w:b/>
          <w:sz w:val="28"/>
        </w:rPr>
        <w:t>О внесении изменений в постановление администрации Таштагольского муниципального района от 27.06.2019г. № 773-п «</w:t>
      </w:r>
      <w:r w:rsidR="004F7946" w:rsidRPr="009754A9">
        <w:rPr>
          <w:rFonts w:ascii="Times New Roman" w:eastAsia="Times New Roman" w:hAnsi="Times New Roman"/>
          <w:b/>
          <w:sz w:val="28"/>
        </w:rPr>
        <w:t xml:space="preserve">Об </w:t>
      </w:r>
      <w:r w:rsidR="002B527F" w:rsidRPr="009754A9">
        <w:rPr>
          <w:rFonts w:ascii="Times New Roman" w:eastAsia="Times New Roman" w:hAnsi="Times New Roman"/>
          <w:b/>
          <w:sz w:val="28"/>
        </w:rPr>
        <w:t>утверждении положения о</w:t>
      </w:r>
      <w:r w:rsidR="009754A9">
        <w:rPr>
          <w:rFonts w:ascii="Times New Roman" w:eastAsia="Times New Roman" w:hAnsi="Times New Roman"/>
          <w:b/>
          <w:sz w:val="28"/>
        </w:rPr>
        <w:t xml:space="preserve"> </w:t>
      </w:r>
      <w:r w:rsidR="002B527F" w:rsidRPr="009754A9">
        <w:rPr>
          <w:rFonts w:ascii="Times New Roman" w:eastAsia="Times New Roman" w:hAnsi="Times New Roman"/>
          <w:b/>
          <w:sz w:val="28"/>
        </w:rPr>
        <w:t xml:space="preserve">персонифицированном дополнительном образовании детей </w:t>
      </w:r>
      <w:r w:rsidR="004F7946" w:rsidRPr="009754A9">
        <w:rPr>
          <w:rFonts w:ascii="Times New Roman" w:eastAsia="Times New Roman" w:hAnsi="Times New Roman"/>
          <w:b/>
          <w:sz w:val="28"/>
        </w:rPr>
        <w:t xml:space="preserve">на территории </w:t>
      </w:r>
      <w:r w:rsidR="00385B34" w:rsidRPr="009754A9">
        <w:rPr>
          <w:rFonts w:ascii="Times New Roman" w:eastAsia="Times New Roman" w:hAnsi="Times New Roman"/>
          <w:b/>
          <w:sz w:val="28"/>
        </w:rPr>
        <w:t>Таштагольского муниципального района</w:t>
      </w:r>
      <w:r w:rsidR="00900876">
        <w:rPr>
          <w:rFonts w:ascii="Times New Roman" w:eastAsia="Times New Roman" w:hAnsi="Times New Roman"/>
          <w:b/>
          <w:sz w:val="28"/>
        </w:rPr>
        <w:t>»</w:t>
      </w:r>
    </w:p>
    <w:p w:rsidR="00AC4C92" w:rsidRPr="009754A9" w:rsidRDefault="00AC4C92" w:rsidP="00AC4C92">
      <w:pPr>
        <w:spacing w:line="336" w:lineRule="exact"/>
        <w:rPr>
          <w:rFonts w:ascii="Times New Roman" w:eastAsia="Times New Roman" w:hAnsi="Times New Roman"/>
          <w:b/>
          <w:sz w:val="24"/>
        </w:rPr>
      </w:pPr>
    </w:p>
    <w:p w:rsidR="00900876" w:rsidRDefault="000B47AC" w:rsidP="00AC4C92">
      <w:pPr>
        <w:pStyle w:val="a3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15748">
        <w:rPr>
          <w:rFonts w:ascii="Times New Roman" w:hAnsi="Times New Roman"/>
          <w:sz w:val="28"/>
          <w:szCs w:val="28"/>
        </w:rPr>
        <w:t xml:space="preserve">В </w:t>
      </w:r>
      <w:r w:rsidR="00900876" w:rsidRPr="00215748">
        <w:rPr>
          <w:rFonts w:ascii="Times New Roman" w:hAnsi="Times New Roman"/>
          <w:sz w:val="28"/>
          <w:szCs w:val="28"/>
        </w:rPr>
        <w:t>связи с увеличение спроса учащихся и родителей (законных представителей) на обучение по предпрофессинальным программам</w:t>
      </w:r>
      <w:r w:rsidR="00706F7D" w:rsidRPr="00215748">
        <w:rPr>
          <w:rFonts w:ascii="Times New Roman" w:hAnsi="Times New Roman"/>
          <w:sz w:val="28"/>
          <w:szCs w:val="28"/>
        </w:rPr>
        <w:t xml:space="preserve">, а также с целью </w:t>
      </w:r>
      <w:r w:rsidR="0037624E" w:rsidRPr="00215748">
        <w:rPr>
          <w:rFonts w:ascii="Times New Roman" w:hAnsi="Times New Roman"/>
          <w:sz w:val="28"/>
          <w:szCs w:val="28"/>
        </w:rPr>
        <w:t>повышения охвата дополнительным образованием детей</w:t>
      </w:r>
      <w:r w:rsidR="00900876" w:rsidRPr="00215748">
        <w:rPr>
          <w:rFonts w:ascii="Times New Roman" w:hAnsi="Times New Roman"/>
          <w:sz w:val="28"/>
          <w:szCs w:val="28"/>
        </w:rPr>
        <w:t xml:space="preserve"> </w:t>
      </w:r>
      <w:r w:rsidR="00900876" w:rsidRPr="00215748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385B34" w:rsidRPr="00215748">
        <w:rPr>
          <w:rFonts w:ascii="Times New Roman" w:eastAsia="Times New Roman" w:hAnsi="Times New Roman"/>
          <w:sz w:val="28"/>
          <w:szCs w:val="28"/>
        </w:rPr>
        <w:t>Таштагольского муниципального района</w:t>
      </w:r>
      <w:r w:rsidR="00900876" w:rsidRPr="00215748">
        <w:rPr>
          <w:rFonts w:ascii="Times New Roman" w:eastAsia="Times New Roman" w:hAnsi="Times New Roman"/>
          <w:sz w:val="28"/>
          <w:szCs w:val="28"/>
        </w:rPr>
        <w:t xml:space="preserve"> постановляет</w:t>
      </w:r>
      <w:r w:rsidR="004F7946" w:rsidRPr="00215748">
        <w:rPr>
          <w:rFonts w:ascii="Times New Roman" w:eastAsia="Times New Roman" w:hAnsi="Times New Roman"/>
          <w:sz w:val="28"/>
          <w:szCs w:val="28"/>
        </w:rPr>
        <w:t>:</w:t>
      </w:r>
    </w:p>
    <w:p w:rsidR="001715B7" w:rsidRPr="00215748" w:rsidRDefault="001715B7" w:rsidP="00AC4C92">
      <w:pPr>
        <w:pStyle w:val="a3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900876" w:rsidRPr="00215748" w:rsidRDefault="00900876" w:rsidP="00AC4C92">
      <w:pPr>
        <w:numPr>
          <w:ilvl w:val="0"/>
          <w:numId w:val="21"/>
        </w:numPr>
        <w:ind w:left="0" w:right="-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15748"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Таштагольского муниципального района от 27.06.2019г. № 773-п «Об утверждении положения о персонифицированном дополнительном образовании детей на территории Таштагольского муниципального района»</w:t>
      </w:r>
      <w:r w:rsidR="000F6F11" w:rsidRPr="00215748">
        <w:rPr>
          <w:rFonts w:ascii="Times New Roman" w:eastAsia="Times New Roman" w:hAnsi="Times New Roman"/>
          <w:sz w:val="28"/>
          <w:szCs w:val="28"/>
        </w:rPr>
        <w:t xml:space="preserve"> </w:t>
      </w:r>
      <w:r w:rsidR="00C80BC2" w:rsidRPr="00215748">
        <w:rPr>
          <w:rFonts w:ascii="Times New Roman" w:eastAsia="Times New Roman" w:hAnsi="Times New Roman"/>
          <w:sz w:val="28"/>
          <w:szCs w:val="28"/>
        </w:rPr>
        <w:t xml:space="preserve">(далее Постановление) </w:t>
      </w:r>
      <w:r w:rsidR="000F6F11" w:rsidRPr="00215748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0F6F11" w:rsidRPr="00215748" w:rsidRDefault="00D10EB8" w:rsidP="00AC4C92">
      <w:pPr>
        <w:numPr>
          <w:ilvl w:val="1"/>
          <w:numId w:val="21"/>
        </w:numPr>
        <w:ind w:left="0" w:right="-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15748">
        <w:rPr>
          <w:rFonts w:ascii="Times New Roman" w:eastAsia="Times New Roman" w:hAnsi="Times New Roman"/>
          <w:sz w:val="28"/>
          <w:szCs w:val="28"/>
        </w:rPr>
        <w:t xml:space="preserve"> </w:t>
      </w:r>
      <w:r w:rsidR="000F6F11" w:rsidRPr="00215748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C80BC2" w:rsidRPr="00215748"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№ 1 </w:t>
      </w:r>
      <w:r w:rsidR="00C80BC2" w:rsidRPr="00215748">
        <w:rPr>
          <w:rFonts w:ascii="Times New Roman" w:eastAsia="Times New Roman" w:hAnsi="Times New Roman"/>
          <w:sz w:val="28"/>
          <w:szCs w:val="28"/>
        </w:rPr>
        <w:t xml:space="preserve">«Положение о персонифицированном дополнительном образовании детей на территории Таштагольского муниципального района» </w:t>
      </w:r>
      <w:r w:rsidR="00883A16" w:rsidRPr="00215748">
        <w:rPr>
          <w:rFonts w:ascii="Times New Roman" w:eastAsia="Times New Roman" w:hAnsi="Times New Roman"/>
          <w:sz w:val="28"/>
          <w:szCs w:val="28"/>
        </w:rPr>
        <w:t xml:space="preserve">(далее Положение) </w:t>
      </w:r>
      <w:r w:rsidR="00C80BC2" w:rsidRPr="00215748">
        <w:rPr>
          <w:rFonts w:ascii="Times New Roman" w:hAnsi="Times New Roman" w:cs="Times New Roman"/>
          <w:spacing w:val="-1"/>
          <w:sz w:val="28"/>
          <w:szCs w:val="28"/>
        </w:rPr>
        <w:t>к П</w:t>
      </w:r>
      <w:r w:rsidR="000F6F11" w:rsidRPr="00215748">
        <w:rPr>
          <w:rFonts w:ascii="Times New Roman" w:hAnsi="Times New Roman" w:cs="Times New Roman"/>
          <w:spacing w:val="-1"/>
          <w:sz w:val="28"/>
          <w:szCs w:val="28"/>
        </w:rPr>
        <w:t xml:space="preserve">остановлению </w:t>
      </w:r>
      <w:r w:rsidR="000F6F11" w:rsidRPr="00215748">
        <w:rPr>
          <w:rFonts w:ascii="Times New Roman" w:eastAsia="Times New Roman" w:hAnsi="Times New Roman"/>
          <w:sz w:val="28"/>
          <w:szCs w:val="28"/>
        </w:rPr>
        <w:t>в</w:t>
      </w:r>
      <w:r w:rsidRPr="00215748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="000F6F11" w:rsidRPr="00215748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215748">
        <w:rPr>
          <w:rFonts w:ascii="Times New Roman" w:eastAsia="Times New Roman" w:hAnsi="Times New Roman"/>
          <w:sz w:val="28"/>
          <w:szCs w:val="28"/>
        </w:rPr>
        <w:t>изменения</w:t>
      </w:r>
      <w:r w:rsidR="000F6F11" w:rsidRPr="00215748">
        <w:rPr>
          <w:rFonts w:ascii="Times New Roman" w:eastAsia="Times New Roman" w:hAnsi="Times New Roman"/>
          <w:sz w:val="28"/>
          <w:szCs w:val="28"/>
        </w:rPr>
        <w:t>:</w:t>
      </w:r>
    </w:p>
    <w:p w:rsidR="00BE39FF" w:rsidRPr="00215748" w:rsidRDefault="00C80BC2" w:rsidP="00AC4C92">
      <w:pPr>
        <w:numPr>
          <w:ilvl w:val="2"/>
          <w:numId w:val="21"/>
        </w:numPr>
        <w:tabs>
          <w:tab w:val="left" w:pos="993"/>
        </w:tabs>
        <w:ind w:left="0" w:right="-1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15748">
        <w:rPr>
          <w:rFonts w:ascii="Times New Roman" w:eastAsia="Times New Roman" w:hAnsi="Times New Roman"/>
          <w:sz w:val="28"/>
          <w:szCs w:val="28"/>
        </w:rPr>
        <w:t xml:space="preserve"> </w:t>
      </w:r>
      <w:r w:rsidR="00D10EB8" w:rsidRPr="00215748">
        <w:rPr>
          <w:rFonts w:ascii="Times New Roman" w:eastAsia="Times New Roman" w:hAnsi="Times New Roman"/>
          <w:sz w:val="28"/>
          <w:szCs w:val="28"/>
        </w:rPr>
        <w:t>таблицу</w:t>
      </w:r>
      <w:r w:rsidR="000F6F11" w:rsidRPr="00215748">
        <w:rPr>
          <w:rFonts w:ascii="Times New Roman" w:eastAsia="Times New Roman" w:hAnsi="Times New Roman"/>
          <w:sz w:val="28"/>
          <w:szCs w:val="28"/>
        </w:rPr>
        <w:t xml:space="preserve"> № 1 «Максимальное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программ» п. 4.11</w:t>
      </w:r>
      <w:r w:rsidRPr="00215748">
        <w:rPr>
          <w:rFonts w:ascii="Times New Roman" w:eastAsia="Times New Roman" w:hAnsi="Times New Roman"/>
          <w:sz w:val="28"/>
          <w:szCs w:val="28"/>
        </w:rPr>
        <w:t xml:space="preserve"> </w:t>
      </w:r>
      <w:r w:rsidR="00883A16" w:rsidRPr="00215748">
        <w:rPr>
          <w:rFonts w:ascii="Times New Roman" w:eastAsia="Times New Roman" w:hAnsi="Times New Roman"/>
          <w:sz w:val="28"/>
          <w:szCs w:val="28"/>
        </w:rPr>
        <w:t xml:space="preserve">Положения </w:t>
      </w:r>
      <w:r w:rsidRPr="00215748">
        <w:rPr>
          <w:rFonts w:ascii="Times New Roman" w:eastAsia="Times New Roman" w:hAnsi="Times New Roman"/>
          <w:sz w:val="28"/>
          <w:szCs w:val="28"/>
        </w:rPr>
        <w:t xml:space="preserve">читать в следующей редакции: </w:t>
      </w:r>
    </w:p>
    <w:p w:rsidR="00AC4C92" w:rsidRDefault="00AC4C92" w:rsidP="00AC4C92">
      <w:pPr>
        <w:tabs>
          <w:tab w:val="left" w:pos="993"/>
        </w:tabs>
        <w:ind w:left="284" w:right="-1"/>
        <w:jc w:val="both"/>
        <w:rPr>
          <w:rFonts w:ascii="Times New Roman" w:eastAsia="Times New Roman" w:hAnsi="Times New Roman"/>
          <w:sz w:val="28"/>
        </w:rPr>
      </w:pPr>
    </w:p>
    <w:p w:rsidR="00555D5A" w:rsidRDefault="00AA5AEB" w:rsidP="00AC4C92">
      <w:pPr>
        <w:tabs>
          <w:tab w:val="left" w:pos="993"/>
        </w:tabs>
        <w:ind w:left="284" w:right="-1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 w:rsidRPr="00AA5AEB">
        <w:rPr>
          <w:rFonts w:ascii="Times New Roman" w:eastAsia="Times New Roman" w:hAnsi="Times New Roman"/>
          <w:b/>
          <w:sz w:val="28"/>
        </w:rPr>
        <w:t xml:space="preserve">таблица № 1 Максимальное количество услуг, получение </w:t>
      </w:r>
    </w:p>
    <w:p w:rsidR="00AA5AEB" w:rsidRDefault="00AA5AEB" w:rsidP="00AC4C92">
      <w:pPr>
        <w:tabs>
          <w:tab w:val="left" w:pos="993"/>
        </w:tabs>
        <w:ind w:left="284" w:right="-1"/>
        <w:jc w:val="right"/>
        <w:rPr>
          <w:rFonts w:ascii="Times New Roman" w:eastAsia="Times New Roman" w:hAnsi="Times New Roman"/>
          <w:sz w:val="28"/>
        </w:rPr>
      </w:pPr>
      <w:r w:rsidRPr="00AA5AEB">
        <w:rPr>
          <w:rFonts w:ascii="Times New Roman" w:eastAsia="Times New Roman" w:hAnsi="Times New Roman"/>
          <w:b/>
          <w:sz w:val="28"/>
        </w:rPr>
        <w:t>которых предусматривается по образовательным программам, включенным в соответствующий реестр образовательных программ</w:t>
      </w:r>
    </w:p>
    <w:p w:rsidR="00AA5AEB" w:rsidRDefault="00AA5AEB" w:rsidP="00AA5AEB">
      <w:pPr>
        <w:tabs>
          <w:tab w:val="left" w:pos="993"/>
        </w:tabs>
        <w:spacing w:line="238" w:lineRule="auto"/>
        <w:ind w:left="284" w:right="-1"/>
        <w:jc w:val="right"/>
        <w:rPr>
          <w:rFonts w:ascii="Times New Roman" w:eastAsia="Times New Roman" w:hAnsi="Times New Roman"/>
          <w:sz w:val="28"/>
        </w:rPr>
      </w:pPr>
    </w:p>
    <w:tbl>
      <w:tblPr>
        <w:tblW w:w="10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5"/>
        <w:gridCol w:w="2693"/>
        <w:gridCol w:w="1190"/>
        <w:gridCol w:w="2070"/>
        <w:gridCol w:w="2524"/>
      </w:tblGrid>
      <w:tr w:rsidR="00AA5AEB" w:rsidRPr="00AC4C92" w:rsidTr="00AC4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vMerge w:val="restart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953" w:type="dxa"/>
            <w:gridSpan w:val="3"/>
          </w:tcPr>
          <w:p w:rsidR="00AA5AEB" w:rsidRPr="00AC4C92" w:rsidRDefault="00AA5AEB" w:rsidP="003C7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92">
              <w:rPr>
                <w:rFonts w:ascii="Times New Roman" w:hAnsi="Times New Roman"/>
                <w:sz w:val="24"/>
                <w:szCs w:val="24"/>
              </w:rPr>
              <w:t>Максимальное   количество   услуг, по образовательным программам,</w:t>
            </w:r>
          </w:p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включенным  в  соответствующий  реестр  образовательных  программ, получение   которых предусматривается</w:t>
            </w:r>
          </w:p>
        </w:tc>
        <w:tc>
          <w:tcPr>
            <w:tcW w:w="2524" w:type="dxa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92">
              <w:rPr>
                <w:rFonts w:ascii="Times New Roman" w:hAnsi="Times New Roman" w:cs="Times New Roman"/>
                <w:sz w:val="24"/>
                <w:szCs w:val="24"/>
              </w:rPr>
              <w:t>Максимальное совокупное количество услуг вне зависимости от реестра, получение которых допускается</w:t>
            </w:r>
          </w:p>
        </w:tc>
      </w:tr>
      <w:tr w:rsidR="00AA5AEB" w:rsidRPr="00AC4C92" w:rsidTr="00AC4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  <w:vMerge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AEB" w:rsidRPr="00AC4C92" w:rsidRDefault="00AC4C92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Реестр предпрофессиональны</w:t>
            </w:r>
            <w:r w:rsidR="00AA5AEB" w:rsidRPr="00AC4C92">
              <w:rPr>
                <w:rFonts w:ascii="Times New Roman" w:eastAsia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1190" w:type="dxa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070" w:type="dxa"/>
          </w:tcPr>
          <w:p w:rsidR="00AA5AEB" w:rsidRPr="00AC4C92" w:rsidRDefault="00AA5AEB" w:rsidP="00706F7D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 </w:t>
            </w:r>
            <w:r w:rsidR="00706F7D">
              <w:rPr>
                <w:rFonts w:ascii="Times New Roman" w:eastAsia="Times New Roman" w:hAnsi="Times New Roman"/>
                <w:sz w:val="24"/>
                <w:szCs w:val="24"/>
              </w:rPr>
              <w:t>иных</w:t>
            </w: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24" w:type="dxa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5AEB" w:rsidRPr="00AC4C92" w:rsidTr="00AC4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42" w:type="dxa"/>
            <w:gridSpan w:val="5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AA5AEB" w:rsidRPr="00AC4C92" w:rsidTr="00AC4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2693" w:type="dxa"/>
          </w:tcPr>
          <w:p w:rsidR="00AA5AEB" w:rsidRPr="00AC4C92" w:rsidRDefault="00AC4C92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A5AEB" w:rsidRPr="00AC4C92" w:rsidRDefault="00706F7D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A5AEB" w:rsidRPr="00AC4C92" w:rsidRDefault="00AC4C92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AA5AEB" w:rsidRPr="00AC4C92" w:rsidRDefault="00706F7D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ограничено</w:t>
            </w:r>
          </w:p>
        </w:tc>
      </w:tr>
      <w:tr w:rsidR="00AA5AEB" w:rsidRPr="00AC4C92" w:rsidTr="00AC4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5" w:type="dxa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Сертификат персонифицированного учета</w:t>
            </w:r>
          </w:p>
        </w:tc>
        <w:tc>
          <w:tcPr>
            <w:tcW w:w="2693" w:type="dxa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A5AEB" w:rsidRPr="00AC4C92" w:rsidRDefault="00706F7D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A5AEB" w:rsidRPr="00AC4C92" w:rsidRDefault="00AA5AEB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4" w:type="dxa"/>
          </w:tcPr>
          <w:p w:rsidR="00AA5AEB" w:rsidRPr="00AC4C92" w:rsidRDefault="00706F7D" w:rsidP="003C7C31">
            <w:pPr>
              <w:spacing w:line="233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ограничено</w:t>
            </w:r>
          </w:p>
        </w:tc>
      </w:tr>
    </w:tbl>
    <w:p w:rsidR="00AA5AEB" w:rsidRPr="00C80BC2" w:rsidRDefault="00FF53D6" w:rsidP="00AA5AEB">
      <w:pPr>
        <w:tabs>
          <w:tab w:val="left" w:pos="993"/>
        </w:tabs>
        <w:spacing w:line="238" w:lineRule="auto"/>
        <w:ind w:left="284" w:right="-1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»</w:t>
      </w:r>
    </w:p>
    <w:p w:rsidR="004F7946" w:rsidRPr="00804775" w:rsidRDefault="00883A16" w:rsidP="00804775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32603" w:rsidRPr="002C63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C6A6A" w:rsidRPr="002C6353">
        <w:rPr>
          <w:rFonts w:ascii="Times New Roman" w:hAnsi="Times New Roman"/>
          <w:sz w:val="26"/>
          <w:szCs w:val="26"/>
        </w:rPr>
        <w:t>Пресс-секретарю Главы Таштагольского муниципальног</w:t>
      </w:r>
      <w:r w:rsidR="000F5F1D" w:rsidRPr="002C6353">
        <w:rPr>
          <w:rFonts w:ascii="Times New Roman" w:hAnsi="Times New Roman"/>
          <w:sz w:val="26"/>
          <w:szCs w:val="26"/>
        </w:rPr>
        <w:t>о района (Кустова М.</w:t>
      </w:r>
      <w:r w:rsidR="00CC6A6A" w:rsidRPr="002C6353">
        <w:rPr>
          <w:rFonts w:ascii="Times New Roman" w:hAnsi="Times New Roman"/>
          <w:sz w:val="26"/>
          <w:szCs w:val="26"/>
        </w:rPr>
        <w:t>Л.) разместить настоящее постановление на официальном сайте администрации Таштагольского муници</w:t>
      </w:r>
      <w:r w:rsidR="000F5F1D" w:rsidRPr="002C6353">
        <w:rPr>
          <w:rFonts w:ascii="Times New Roman" w:hAnsi="Times New Roman"/>
          <w:sz w:val="26"/>
          <w:szCs w:val="26"/>
        </w:rPr>
        <w:t>пального района в информационно-</w:t>
      </w:r>
      <w:r w:rsidR="00CC6A6A" w:rsidRPr="002C6353">
        <w:rPr>
          <w:rFonts w:ascii="Times New Roman" w:hAnsi="Times New Roman"/>
          <w:sz w:val="26"/>
          <w:szCs w:val="26"/>
        </w:rPr>
        <w:t>телекоммуникационной сети «Интернет».</w:t>
      </w:r>
    </w:p>
    <w:p w:rsidR="00CC6A6A" w:rsidRPr="002C6353" w:rsidRDefault="00883A16" w:rsidP="002C6353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B527F" w:rsidRPr="002C6353">
        <w:rPr>
          <w:rFonts w:ascii="Times New Roman" w:hAnsi="Times New Roman"/>
          <w:sz w:val="26"/>
          <w:szCs w:val="26"/>
        </w:rPr>
        <w:t xml:space="preserve">. </w:t>
      </w:r>
      <w:r w:rsidR="00CC6A6A" w:rsidRPr="002C6353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Таштагольского муниципального района по социальным вопросам </w:t>
      </w:r>
      <w:r w:rsidR="001715B7">
        <w:rPr>
          <w:rFonts w:ascii="Times New Roman" w:hAnsi="Times New Roman"/>
          <w:sz w:val="26"/>
          <w:szCs w:val="26"/>
        </w:rPr>
        <w:t>Болгову И.Л</w:t>
      </w:r>
      <w:r w:rsidR="00CC6A6A" w:rsidRPr="002C6353">
        <w:rPr>
          <w:rFonts w:ascii="Times New Roman" w:hAnsi="Times New Roman"/>
          <w:sz w:val="26"/>
          <w:szCs w:val="26"/>
        </w:rPr>
        <w:t>.</w:t>
      </w:r>
    </w:p>
    <w:p w:rsidR="00CC6A6A" w:rsidRPr="00804775" w:rsidRDefault="00883A16" w:rsidP="00804775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B527F" w:rsidRPr="002C6353">
        <w:rPr>
          <w:rFonts w:ascii="Times New Roman" w:hAnsi="Times New Roman"/>
          <w:sz w:val="26"/>
          <w:szCs w:val="26"/>
        </w:rPr>
        <w:t xml:space="preserve">. </w:t>
      </w:r>
      <w:r w:rsidR="00CC6A6A" w:rsidRPr="002C6353"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подписания.</w:t>
      </w:r>
    </w:p>
    <w:p w:rsidR="004F7946" w:rsidRDefault="004F7946" w:rsidP="009754A9">
      <w:pPr>
        <w:spacing w:line="22" w:lineRule="exact"/>
        <w:ind w:firstLine="284"/>
        <w:rPr>
          <w:rFonts w:ascii="Times New Roman" w:eastAsia="Times New Roman" w:hAnsi="Times New Roman"/>
        </w:rPr>
      </w:pPr>
      <w:bookmarkStart w:id="0" w:name="page4"/>
      <w:bookmarkEnd w:id="0"/>
    </w:p>
    <w:p w:rsidR="00715E0E" w:rsidRDefault="00715E0E" w:rsidP="00AC4C92">
      <w:pPr>
        <w:spacing w:line="239" w:lineRule="auto"/>
        <w:jc w:val="both"/>
        <w:rPr>
          <w:rFonts w:ascii="Times New Roman" w:hAnsi="Times New Roman"/>
          <w:sz w:val="26"/>
          <w:szCs w:val="26"/>
        </w:rPr>
      </w:pPr>
    </w:p>
    <w:p w:rsidR="00715E0E" w:rsidRDefault="00715E0E" w:rsidP="00AC4C92">
      <w:pPr>
        <w:spacing w:line="239" w:lineRule="auto"/>
        <w:jc w:val="both"/>
        <w:rPr>
          <w:rFonts w:ascii="Times New Roman" w:hAnsi="Times New Roman"/>
          <w:sz w:val="26"/>
          <w:szCs w:val="26"/>
        </w:rPr>
      </w:pPr>
    </w:p>
    <w:p w:rsidR="001715B7" w:rsidRDefault="001715B7" w:rsidP="00AC4C92">
      <w:pPr>
        <w:spacing w:line="239" w:lineRule="auto"/>
        <w:jc w:val="both"/>
        <w:rPr>
          <w:rFonts w:ascii="Times New Roman" w:hAnsi="Times New Roman"/>
          <w:sz w:val="26"/>
          <w:szCs w:val="26"/>
        </w:rPr>
      </w:pPr>
    </w:p>
    <w:p w:rsidR="001715B7" w:rsidRPr="007D68FF" w:rsidRDefault="001715B7" w:rsidP="001715B7">
      <w:pPr>
        <w:pStyle w:val="a3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D68FF">
        <w:rPr>
          <w:rFonts w:ascii="Times New Roman" w:hAnsi="Times New Roman"/>
          <w:sz w:val="28"/>
          <w:szCs w:val="28"/>
        </w:rPr>
        <w:t>Глава</w:t>
      </w:r>
    </w:p>
    <w:p w:rsidR="001715B7" w:rsidRPr="007D68FF" w:rsidRDefault="001715B7" w:rsidP="001715B7">
      <w:pPr>
        <w:pStyle w:val="a3"/>
        <w:ind w:left="284"/>
        <w:jc w:val="both"/>
        <w:rPr>
          <w:rFonts w:ascii="Times New Roman" w:hAnsi="Times New Roman"/>
          <w:noProof/>
          <w:sz w:val="28"/>
          <w:szCs w:val="28"/>
        </w:rPr>
      </w:pPr>
      <w:r w:rsidRPr="007D68FF">
        <w:rPr>
          <w:rFonts w:ascii="Times New Roman" w:hAnsi="Times New Roman"/>
          <w:sz w:val="28"/>
          <w:szCs w:val="28"/>
        </w:rPr>
        <w:t>Таштагольского муниципального района                                           В.Н. Макута</w:t>
      </w:r>
    </w:p>
    <w:p w:rsidR="001715B7" w:rsidRPr="00266501" w:rsidRDefault="001715B7" w:rsidP="001715B7">
      <w:pPr>
        <w:pStyle w:val="a3"/>
        <w:tabs>
          <w:tab w:val="left" w:pos="426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4F7946" w:rsidRDefault="004F7946" w:rsidP="00CA05C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</w:p>
    <w:sectPr w:rsidR="004F7946" w:rsidSect="00AC4C92">
      <w:pgSz w:w="11900" w:h="16836"/>
      <w:pgMar w:top="709" w:right="708" w:bottom="568" w:left="144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66" w:rsidRDefault="008E4566" w:rsidP="000C79A3">
      <w:r>
        <w:separator/>
      </w:r>
    </w:p>
  </w:endnote>
  <w:endnote w:type="continuationSeparator" w:id="0">
    <w:p w:rsidR="008E4566" w:rsidRDefault="008E4566" w:rsidP="000C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66" w:rsidRDefault="008E4566" w:rsidP="000C79A3">
      <w:r>
        <w:separator/>
      </w:r>
    </w:p>
  </w:footnote>
  <w:footnote w:type="continuationSeparator" w:id="0">
    <w:p w:rsidR="008E4566" w:rsidRDefault="008E4566" w:rsidP="000C7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>
      <w:start w:val="1"/>
      <w:numFmt w:val="bullet"/>
      <w:lvlText w:val="к"/>
      <w:lvlJc w:val="left"/>
    </w:lvl>
    <w:lvl w:ilvl="1">
      <w:start w:val="5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>
      <w:start w:val="1"/>
      <w:numFmt w:val="bullet"/>
      <w:lvlText w:val="к"/>
      <w:lvlJc w:val="left"/>
    </w:lvl>
    <w:lvl w:ilvl="1">
      <w:start w:val="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>
      <w:start w:val="1"/>
      <w:numFmt w:val="bullet"/>
      <w:lvlText w:val="о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>
      <w:start w:val="1"/>
      <w:numFmt w:val="bullet"/>
      <w:lvlText w:val="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2A94D42"/>
    <w:multiLevelType w:val="hybridMultilevel"/>
    <w:tmpl w:val="D2965330"/>
    <w:lvl w:ilvl="0" w:tplc="33E064FE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6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06151328"/>
    <w:multiLevelType w:val="hybridMultilevel"/>
    <w:tmpl w:val="DA684A96"/>
    <w:lvl w:ilvl="0" w:tplc="D168112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F044E93"/>
    <w:multiLevelType w:val="hybridMultilevel"/>
    <w:tmpl w:val="ECF4F44C"/>
    <w:lvl w:ilvl="0" w:tplc="B1FC96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5F7876"/>
    <w:multiLevelType w:val="multilevel"/>
    <w:tmpl w:val="4118BE7A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2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8"/>
  </w:num>
  <w:num w:numId="18">
    <w:abstractNumId w:val="15"/>
  </w:num>
  <w:num w:numId="19">
    <w:abstractNumId w:val="17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34"/>
    <w:rsid w:val="00007168"/>
    <w:rsid w:val="000277D6"/>
    <w:rsid w:val="000B1E40"/>
    <w:rsid w:val="000B47AC"/>
    <w:rsid w:val="000C2B0C"/>
    <w:rsid w:val="000C79A3"/>
    <w:rsid w:val="000F5F1D"/>
    <w:rsid w:val="000F6F11"/>
    <w:rsid w:val="001234DE"/>
    <w:rsid w:val="00132603"/>
    <w:rsid w:val="00166BD3"/>
    <w:rsid w:val="001715B7"/>
    <w:rsid w:val="001B1AB9"/>
    <w:rsid w:val="001B4A19"/>
    <w:rsid w:val="001B79F1"/>
    <w:rsid w:val="00215748"/>
    <w:rsid w:val="0027577E"/>
    <w:rsid w:val="00285B22"/>
    <w:rsid w:val="002B527F"/>
    <w:rsid w:val="002C6353"/>
    <w:rsid w:val="002E1F63"/>
    <w:rsid w:val="003171D9"/>
    <w:rsid w:val="00345278"/>
    <w:rsid w:val="003658F8"/>
    <w:rsid w:val="0037624E"/>
    <w:rsid w:val="00385B34"/>
    <w:rsid w:val="003C589F"/>
    <w:rsid w:val="003C7C31"/>
    <w:rsid w:val="004032B1"/>
    <w:rsid w:val="00427FB6"/>
    <w:rsid w:val="004F7946"/>
    <w:rsid w:val="0054751F"/>
    <w:rsid w:val="00555D5A"/>
    <w:rsid w:val="005A6466"/>
    <w:rsid w:val="006A029E"/>
    <w:rsid w:val="006B085A"/>
    <w:rsid w:val="00706F7D"/>
    <w:rsid w:val="00715E0E"/>
    <w:rsid w:val="00722740"/>
    <w:rsid w:val="00730A53"/>
    <w:rsid w:val="0077172B"/>
    <w:rsid w:val="00777D9D"/>
    <w:rsid w:val="007F5DAB"/>
    <w:rsid w:val="00804775"/>
    <w:rsid w:val="00865642"/>
    <w:rsid w:val="00883A16"/>
    <w:rsid w:val="008E4566"/>
    <w:rsid w:val="008E6F20"/>
    <w:rsid w:val="00900876"/>
    <w:rsid w:val="00925A0A"/>
    <w:rsid w:val="00947005"/>
    <w:rsid w:val="00974F8E"/>
    <w:rsid w:val="009754A9"/>
    <w:rsid w:val="00982FD3"/>
    <w:rsid w:val="00993C81"/>
    <w:rsid w:val="00A20807"/>
    <w:rsid w:val="00A830AB"/>
    <w:rsid w:val="00A962C5"/>
    <w:rsid w:val="00AA5AEB"/>
    <w:rsid w:val="00AC4438"/>
    <w:rsid w:val="00AC4C92"/>
    <w:rsid w:val="00B12CF9"/>
    <w:rsid w:val="00B461BE"/>
    <w:rsid w:val="00BB3AF9"/>
    <w:rsid w:val="00BB6E03"/>
    <w:rsid w:val="00BE39FF"/>
    <w:rsid w:val="00C75C6F"/>
    <w:rsid w:val="00C80BC2"/>
    <w:rsid w:val="00CA05C8"/>
    <w:rsid w:val="00CA1573"/>
    <w:rsid w:val="00CC6A6A"/>
    <w:rsid w:val="00D10EB8"/>
    <w:rsid w:val="00D202C7"/>
    <w:rsid w:val="00DA707B"/>
    <w:rsid w:val="00E0710D"/>
    <w:rsid w:val="00E21E49"/>
    <w:rsid w:val="00E53DFF"/>
    <w:rsid w:val="00E86FBE"/>
    <w:rsid w:val="00EA1B10"/>
    <w:rsid w:val="00EA4B14"/>
    <w:rsid w:val="00F26275"/>
    <w:rsid w:val="00F835D6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5B34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385B34"/>
    <w:rPr>
      <w:rFonts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CC6A6A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C7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9A3"/>
  </w:style>
  <w:style w:type="paragraph" w:styleId="a8">
    <w:name w:val="footer"/>
    <w:basedOn w:val="a"/>
    <w:link w:val="a9"/>
    <w:uiPriority w:val="99"/>
    <w:semiHidden/>
    <w:unhideWhenUsed/>
    <w:rsid w:val="000C7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9A3"/>
  </w:style>
  <w:style w:type="table" w:styleId="aa">
    <w:name w:val="Table Grid"/>
    <w:basedOn w:val="a1"/>
    <w:uiPriority w:val="59"/>
    <w:rsid w:val="00B46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Luda</cp:lastModifiedBy>
  <cp:revision>2</cp:revision>
  <cp:lastPrinted>2020-11-09T08:14:00Z</cp:lastPrinted>
  <dcterms:created xsi:type="dcterms:W3CDTF">2020-11-09T08:14:00Z</dcterms:created>
  <dcterms:modified xsi:type="dcterms:W3CDTF">2020-11-09T08:14:00Z</dcterms:modified>
</cp:coreProperties>
</file>