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F1" w:rsidRDefault="00040285" w:rsidP="00EF24F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-114300</wp:posOffset>
            </wp:positionV>
            <wp:extent cx="640080" cy="800100"/>
            <wp:effectExtent l="19050" t="0" r="762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24F1" w:rsidRDefault="00EF24F1" w:rsidP="00EF24F1">
      <w:pPr>
        <w:pStyle w:val="a3"/>
        <w:ind w:firstLine="284"/>
        <w:jc w:val="center"/>
        <w:rPr>
          <w:rFonts w:ascii="Times New Roman" w:hAnsi="Times New Roman"/>
        </w:rPr>
      </w:pPr>
    </w:p>
    <w:p w:rsidR="00EF24F1" w:rsidRPr="003B6E79" w:rsidRDefault="00EF24F1" w:rsidP="00EF24F1">
      <w:pPr>
        <w:ind w:firstLine="284"/>
        <w:jc w:val="center"/>
        <w:rPr>
          <w:b/>
        </w:rPr>
      </w:pPr>
    </w:p>
    <w:p w:rsidR="00EF24F1" w:rsidRDefault="00EF24F1" w:rsidP="00EF24F1">
      <w:pPr>
        <w:pStyle w:val="a3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EF24F1" w:rsidRPr="00EF24F1" w:rsidRDefault="00EF24F1" w:rsidP="00EF24F1">
      <w:pPr>
        <w:pStyle w:val="a3"/>
        <w:spacing w:before="24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F24F1">
        <w:rPr>
          <w:rFonts w:ascii="Times New Roman" w:hAnsi="Times New Roman"/>
          <w:b/>
          <w:sz w:val="28"/>
          <w:szCs w:val="28"/>
        </w:rPr>
        <w:t>КЕМЕРОВСКАЯ ОБЛАСТЬ</w:t>
      </w:r>
      <w:r w:rsidR="0007343B">
        <w:rPr>
          <w:rFonts w:ascii="Times New Roman" w:hAnsi="Times New Roman"/>
          <w:b/>
          <w:sz w:val="28"/>
          <w:szCs w:val="28"/>
        </w:rPr>
        <w:t xml:space="preserve"> - КУЗБАСС</w:t>
      </w:r>
    </w:p>
    <w:p w:rsidR="00EF24F1" w:rsidRPr="00EF24F1" w:rsidRDefault="00EF24F1" w:rsidP="00EF24F1">
      <w:pPr>
        <w:pStyle w:val="a3"/>
        <w:spacing w:before="24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F24F1">
        <w:rPr>
          <w:rFonts w:ascii="Times New Roman" w:hAnsi="Times New Roman"/>
          <w:b/>
          <w:sz w:val="28"/>
          <w:szCs w:val="28"/>
        </w:rPr>
        <w:t>ТАШТАГОЛЬСКИЙ МУНИЦИПАЛЬНЫЙ  РАЙОН</w:t>
      </w:r>
    </w:p>
    <w:p w:rsidR="00EF24F1" w:rsidRPr="00EF24F1" w:rsidRDefault="00EF24F1" w:rsidP="00EF24F1">
      <w:pPr>
        <w:pStyle w:val="a3"/>
        <w:spacing w:before="24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F24F1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EF24F1" w:rsidRPr="00EF24F1" w:rsidRDefault="00EF24F1" w:rsidP="00EF24F1">
      <w:pPr>
        <w:pStyle w:val="a3"/>
        <w:spacing w:before="24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F24F1">
        <w:rPr>
          <w:rFonts w:ascii="Times New Roman" w:hAnsi="Times New Roman"/>
          <w:b/>
          <w:sz w:val="28"/>
          <w:szCs w:val="28"/>
        </w:rPr>
        <w:t>ТАШТАГОЛЬСКОГО МУНИЦИПАЛЬНОГО РАЙОНА</w:t>
      </w:r>
    </w:p>
    <w:p w:rsidR="00EF24F1" w:rsidRPr="005B21B8" w:rsidRDefault="00EF24F1" w:rsidP="00EF24F1">
      <w:pPr>
        <w:pStyle w:val="a3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EF24F1" w:rsidRPr="005B21B8" w:rsidRDefault="00EF24F1" w:rsidP="00EF24F1">
      <w:pPr>
        <w:pStyle w:val="a3"/>
        <w:ind w:firstLine="284"/>
        <w:jc w:val="center"/>
        <w:rPr>
          <w:rFonts w:ascii="Times New Roman" w:hAnsi="Times New Roman"/>
          <w:sz w:val="28"/>
          <w:szCs w:val="28"/>
        </w:rPr>
      </w:pPr>
      <w:r w:rsidRPr="005B21B8">
        <w:rPr>
          <w:rFonts w:ascii="Times New Roman" w:hAnsi="Times New Roman"/>
          <w:sz w:val="28"/>
          <w:szCs w:val="28"/>
        </w:rPr>
        <w:t>ПОСТАНОВЛЕНИЕ</w:t>
      </w:r>
    </w:p>
    <w:p w:rsidR="00EF24F1" w:rsidRDefault="00EF24F1" w:rsidP="00EF24F1">
      <w:pPr>
        <w:ind w:right="4677" w:firstLine="284"/>
        <w:rPr>
          <w:color w:val="000000"/>
          <w:spacing w:val="-7"/>
          <w:sz w:val="28"/>
          <w:szCs w:val="28"/>
        </w:rPr>
      </w:pPr>
    </w:p>
    <w:p w:rsidR="00EF24F1" w:rsidRDefault="00EF24F1" w:rsidP="00EF24F1">
      <w:pPr>
        <w:shd w:val="clear" w:color="auto" w:fill="FFFFFF"/>
        <w:spacing w:before="120" w:after="120"/>
        <w:ind w:firstLine="284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 w:rsidRPr="00712482">
        <w:rPr>
          <w:rFonts w:ascii="Times New Roman" w:hAnsi="Times New Roman"/>
          <w:color w:val="000000"/>
          <w:spacing w:val="-7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712482">
        <w:rPr>
          <w:rFonts w:ascii="Times New Roman" w:hAnsi="Times New Roman"/>
          <w:color w:val="000000"/>
          <w:spacing w:val="-7"/>
          <w:sz w:val="28"/>
          <w:szCs w:val="28"/>
        </w:rPr>
        <w:t xml:space="preserve"> «</w:t>
      </w:r>
      <w:r w:rsidR="00040285">
        <w:rPr>
          <w:rFonts w:ascii="Times New Roman" w:hAnsi="Times New Roman"/>
          <w:color w:val="000000"/>
          <w:spacing w:val="-7"/>
          <w:sz w:val="28"/>
          <w:szCs w:val="28"/>
        </w:rPr>
        <w:t>29</w:t>
      </w:r>
      <w:r w:rsidRPr="00712482">
        <w:rPr>
          <w:rFonts w:ascii="Times New Roman" w:hAnsi="Times New Roman"/>
          <w:color w:val="000000"/>
          <w:spacing w:val="-7"/>
          <w:sz w:val="28"/>
          <w:szCs w:val="28"/>
        </w:rPr>
        <w:t>»</w:t>
      </w:r>
      <w:r w:rsidR="00040285">
        <w:rPr>
          <w:rFonts w:ascii="Times New Roman" w:hAnsi="Times New Roman"/>
          <w:color w:val="000000"/>
          <w:spacing w:val="-7"/>
          <w:sz w:val="28"/>
          <w:szCs w:val="28"/>
        </w:rPr>
        <w:t xml:space="preserve">  сентября  </w:t>
      </w:r>
      <w:r w:rsidRPr="00712482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2020</w:t>
      </w:r>
      <w:r w:rsidR="00040285">
        <w:rPr>
          <w:rFonts w:ascii="Times New Roman" w:hAnsi="Times New Roman"/>
          <w:color w:val="000000"/>
          <w:spacing w:val="-3"/>
          <w:sz w:val="28"/>
          <w:szCs w:val="28"/>
        </w:rPr>
        <w:t xml:space="preserve"> г.</w:t>
      </w:r>
      <w:r w:rsidRPr="00712482">
        <w:rPr>
          <w:rFonts w:ascii="Times New Roman" w:hAnsi="Times New Roman"/>
          <w:color w:val="000000"/>
          <w:spacing w:val="-3"/>
          <w:sz w:val="28"/>
          <w:szCs w:val="28"/>
        </w:rPr>
        <w:t xml:space="preserve">  №</w:t>
      </w:r>
      <w:r w:rsidR="00040285">
        <w:rPr>
          <w:rFonts w:ascii="Times New Roman" w:hAnsi="Times New Roman"/>
          <w:color w:val="000000"/>
          <w:spacing w:val="-3"/>
          <w:sz w:val="28"/>
          <w:szCs w:val="28"/>
        </w:rPr>
        <w:t xml:space="preserve"> 1148-п</w:t>
      </w:r>
      <w:r w:rsidRPr="00712482">
        <w:rPr>
          <w:rFonts w:ascii="Times New Roman" w:hAnsi="Times New Roman"/>
          <w:color w:val="000000"/>
          <w:spacing w:val="-3"/>
          <w:sz w:val="28"/>
          <w:szCs w:val="28"/>
        </w:rPr>
        <w:t xml:space="preserve">  </w:t>
      </w:r>
    </w:p>
    <w:p w:rsidR="00EF24F1" w:rsidRPr="00712482" w:rsidRDefault="00EF24F1" w:rsidP="00EF24F1">
      <w:pPr>
        <w:shd w:val="clear" w:color="auto" w:fill="FFFFFF"/>
        <w:spacing w:before="120" w:after="120"/>
        <w:ind w:firstLine="284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F24F1" w:rsidRPr="001E3A17" w:rsidRDefault="00EF24F1" w:rsidP="00EF24F1">
      <w:pPr>
        <w:tabs>
          <w:tab w:val="left" w:pos="9779"/>
        </w:tabs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муниципальной программы «Организация отдыха, оздоровления и занятости детей и подростков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2482">
        <w:rPr>
          <w:rFonts w:ascii="Times New Roman" w:hAnsi="Times New Roman"/>
          <w:b/>
          <w:sz w:val="28"/>
          <w:szCs w:val="28"/>
        </w:rPr>
        <w:t>Таштагольского муниципального района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2021 - 2023</w:t>
      </w:r>
      <w:r w:rsidRPr="00712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F24F1" w:rsidRPr="00EF24F1" w:rsidRDefault="00EF24F1" w:rsidP="00EF24F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EF24F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EF24F1">
        <w:rPr>
          <w:rFonts w:ascii="Times New Roman" w:hAnsi="Times New Roman"/>
          <w:sz w:val="28"/>
          <w:szCs w:val="28"/>
        </w:rPr>
        <w:t xml:space="preserve">с Федеральным законом </w:t>
      </w:r>
      <w:r w:rsidRPr="00EF24F1"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EF24F1">
        <w:rPr>
          <w:rFonts w:ascii="Times New Roman" w:hAnsi="Times New Roman"/>
          <w:sz w:val="28"/>
          <w:szCs w:val="28"/>
        </w:rPr>
        <w:t>статьей 179 Бюджетного кодекса Российской Федерации, руководствуясь  Уставом Таштагольского муниципального района</w:t>
      </w:r>
      <w:r w:rsidRPr="00EF24F1"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 Таштагольского муниц</w:t>
      </w:r>
      <w:r w:rsidR="00FC3DC0">
        <w:rPr>
          <w:rFonts w:ascii="Times New Roman" w:eastAsia="Times New Roman" w:hAnsi="Times New Roman"/>
          <w:sz w:val="28"/>
          <w:szCs w:val="28"/>
          <w:lang w:eastAsia="ru-RU"/>
        </w:rPr>
        <w:t>ипального района от 15.09.2014</w:t>
      </w:r>
      <w:r w:rsidRPr="00EF24F1">
        <w:rPr>
          <w:rFonts w:ascii="Times New Roman" w:eastAsia="Times New Roman" w:hAnsi="Times New Roman"/>
          <w:sz w:val="28"/>
          <w:szCs w:val="28"/>
          <w:lang w:eastAsia="ru-RU"/>
        </w:rPr>
        <w:t xml:space="preserve"> № 785-п «</w:t>
      </w:r>
      <w:r w:rsidRPr="00EF24F1">
        <w:rPr>
          <w:rFonts w:ascii="Times New Roman" w:hAnsi="Times New Roman"/>
          <w:sz w:val="28"/>
          <w:szCs w:val="28"/>
        </w:rPr>
        <w:t xml:space="preserve">Об утверждении Положения о муниципальных программах», </w:t>
      </w:r>
      <w:r w:rsidRPr="00EF24F1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государственной политики в области образования, формирования правовых, экономических и организационных условий для полноценного отдыха, оздоровления и занятости детей и подростков</w:t>
      </w:r>
      <w:r w:rsidRPr="00EF2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24F1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Pr="00EF24F1">
        <w:rPr>
          <w:rFonts w:ascii="Times New Roman" w:hAnsi="Times New Roman"/>
          <w:sz w:val="28"/>
          <w:szCs w:val="28"/>
        </w:rPr>
        <w:t>Таштагольского муниципального района</w:t>
      </w:r>
      <w:r w:rsidRPr="00EF24F1">
        <w:rPr>
          <w:rFonts w:ascii="Times New Roman" w:eastAsia="Times New Roman" w:hAnsi="Times New Roman"/>
          <w:sz w:val="28"/>
          <w:szCs w:val="28"/>
          <w:lang w:eastAsia="ru-RU"/>
        </w:rPr>
        <w:t>, укрепления материально-технической базы учреждений, оказывающих услуги по организации отдыха и оздоровления детей, администрация Таштагольского муниципального района постановляет:</w:t>
      </w:r>
    </w:p>
    <w:p w:rsidR="00EF24F1" w:rsidRPr="00783D1E" w:rsidRDefault="00EF24F1" w:rsidP="00EF24F1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D1E">
        <w:rPr>
          <w:rFonts w:ascii="Times New Roman" w:hAnsi="Times New Roman"/>
          <w:sz w:val="28"/>
          <w:szCs w:val="28"/>
          <w:lang w:eastAsia="ru-RU"/>
        </w:rPr>
        <w:t xml:space="preserve">Утвердить муниципальную программу «Организация отдыха, оздоровления и занятости детей и подростков на территории </w:t>
      </w:r>
      <w:r w:rsidRPr="00783D1E">
        <w:rPr>
          <w:rFonts w:ascii="Times New Roman" w:hAnsi="Times New Roman"/>
          <w:sz w:val="28"/>
          <w:szCs w:val="28"/>
        </w:rPr>
        <w:t>Таштагольского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на 2021</w:t>
      </w:r>
      <w:r w:rsidRPr="00783D1E">
        <w:rPr>
          <w:rFonts w:ascii="Times New Roman" w:hAnsi="Times New Roman"/>
          <w:sz w:val="28"/>
          <w:szCs w:val="28"/>
          <w:lang w:eastAsia="ru-RU"/>
        </w:rPr>
        <w:t xml:space="preserve"> - 202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83D1E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 w:rsidR="0066631F">
        <w:rPr>
          <w:rFonts w:ascii="Times New Roman" w:hAnsi="Times New Roman"/>
          <w:sz w:val="28"/>
          <w:szCs w:val="28"/>
          <w:lang w:eastAsia="ru-RU"/>
        </w:rPr>
        <w:t>,</w:t>
      </w:r>
      <w:r w:rsidRPr="00783D1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 № 1.</w:t>
      </w:r>
    </w:p>
    <w:p w:rsidR="00EF24F1" w:rsidRDefault="00EF24F1" w:rsidP="00EF24F1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D1E">
        <w:rPr>
          <w:rFonts w:ascii="Times New Roman" w:hAnsi="Times New Roman"/>
          <w:sz w:val="28"/>
          <w:szCs w:val="28"/>
        </w:rPr>
        <w:t>Пресс-секретарю Главы Таштагольского муниципального района (Кустова М.Л.) настоящее постановление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EF24F1" w:rsidRDefault="00EF24F1" w:rsidP="00EF24F1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D1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Таштагольского муниципального района по социальным вопросам </w:t>
      </w:r>
      <w:r w:rsidR="0066631F">
        <w:rPr>
          <w:rFonts w:ascii="Times New Roman" w:hAnsi="Times New Roman"/>
          <w:sz w:val="28"/>
          <w:szCs w:val="28"/>
        </w:rPr>
        <w:t>И.Л.Болгову.</w:t>
      </w:r>
    </w:p>
    <w:p w:rsidR="00EF24F1" w:rsidRPr="00D24EC6" w:rsidRDefault="00EF24F1" w:rsidP="00EF24F1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D1E">
        <w:rPr>
          <w:rFonts w:ascii="Times New Roman" w:hAnsi="Times New Roman"/>
          <w:snapToGrid w:val="0"/>
          <w:sz w:val="28"/>
          <w:szCs w:val="28"/>
        </w:rPr>
        <w:t>Настоящее постановление вступает в силу с момента его подписания и распространяет свое действие на правоо</w:t>
      </w:r>
      <w:r>
        <w:rPr>
          <w:rFonts w:ascii="Times New Roman" w:hAnsi="Times New Roman"/>
          <w:snapToGrid w:val="0"/>
          <w:sz w:val="28"/>
          <w:szCs w:val="28"/>
        </w:rPr>
        <w:t>тношения, возникшие с 01.01.2021</w:t>
      </w:r>
      <w:r w:rsidRPr="00783D1E">
        <w:rPr>
          <w:rFonts w:ascii="Times New Roman" w:hAnsi="Times New Roman"/>
          <w:snapToGrid w:val="0"/>
          <w:sz w:val="28"/>
          <w:szCs w:val="28"/>
        </w:rPr>
        <w:t>г.</w:t>
      </w:r>
    </w:p>
    <w:p w:rsidR="00EF24F1" w:rsidRPr="00EF24F1" w:rsidRDefault="00EF24F1" w:rsidP="00EF24F1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EF24F1" w:rsidRPr="0066631F" w:rsidRDefault="00EF24F1" w:rsidP="00EF24F1">
      <w:pPr>
        <w:pStyle w:val="a7"/>
        <w:ind w:left="0" w:right="-1"/>
        <w:jc w:val="both"/>
        <w:rPr>
          <w:b/>
          <w:sz w:val="28"/>
          <w:szCs w:val="28"/>
        </w:rPr>
      </w:pPr>
      <w:r w:rsidRPr="0066631F">
        <w:rPr>
          <w:b/>
          <w:sz w:val="28"/>
          <w:szCs w:val="28"/>
        </w:rPr>
        <w:t xml:space="preserve">Глава Таштагольского  </w:t>
      </w:r>
    </w:p>
    <w:p w:rsidR="00EF24F1" w:rsidRPr="0066631F" w:rsidRDefault="00EF24F1" w:rsidP="00EF24F1">
      <w:pPr>
        <w:pStyle w:val="a7"/>
        <w:ind w:left="0" w:right="-1"/>
        <w:jc w:val="both"/>
        <w:rPr>
          <w:b/>
          <w:sz w:val="28"/>
          <w:szCs w:val="28"/>
        </w:rPr>
      </w:pPr>
      <w:r w:rsidRPr="0066631F">
        <w:rPr>
          <w:b/>
          <w:sz w:val="28"/>
          <w:szCs w:val="28"/>
        </w:rPr>
        <w:t>муниципального района                                                                  В.Н. Макута</w:t>
      </w:r>
    </w:p>
    <w:p w:rsidR="003B6E79" w:rsidRPr="003171D9" w:rsidRDefault="003B6E79" w:rsidP="003B6E79">
      <w:pPr>
        <w:pStyle w:val="a3"/>
        <w:ind w:firstLine="284"/>
        <w:jc w:val="right"/>
        <w:rPr>
          <w:rFonts w:ascii="Times New Roman" w:hAnsi="Times New Roman"/>
        </w:rPr>
      </w:pPr>
      <w:r w:rsidRPr="003171D9">
        <w:rPr>
          <w:rFonts w:ascii="Times New Roman" w:hAnsi="Times New Roman"/>
        </w:rPr>
        <w:lastRenderedPageBreak/>
        <w:t xml:space="preserve">Приложение № 1 </w:t>
      </w:r>
    </w:p>
    <w:p w:rsidR="003B6E79" w:rsidRPr="003171D9" w:rsidRDefault="003B6E79" w:rsidP="003B6E79">
      <w:pPr>
        <w:pStyle w:val="a3"/>
        <w:ind w:firstLine="284"/>
        <w:jc w:val="right"/>
        <w:rPr>
          <w:rFonts w:ascii="Times New Roman" w:hAnsi="Times New Roman"/>
        </w:rPr>
      </w:pPr>
      <w:r w:rsidRPr="003171D9">
        <w:rPr>
          <w:rFonts w:ascii="Times New Roman" w:hAnsi="Times New Roman"/>
        </w:rPr>
        <w:t>к постановлению администрации</w:t>
      </w:r>
    </w:p>
    <w:p w:rsidR="003B6E79" w:rsidRPr="003171D9" w:rsidRDefault="003B6E79" w:rsidP="003B6E79">
      <w:pPr>
        <w:pStyle w:val="a3"/>
        <w:ind w:firstLine="284"/>
        <w:jc w:val="right"/>
        <w:rPr>
          <w:rFonts w:ascii="Times New Roman" w:hAnsi="Times New Roman"/>
        </w:rPr>
      </w:pPr>
      <w:r w:rsidRPr="003171D9">
        <w:rPr>
          <w:rFonts w:ascii="Times New Roman" w:hAnsi="Times New Roman"/>
        </w:rPr>
        <w:t xml:space="preserve"> Таштагольского муниципального района</w:t>
      </w:r>
    </w:p>
    <w:p w:rsidR="003B6E79" w:rsidRPr="003171D9" w:rsidRDefault="003B6E79" w:rsidP="003B6E79">
      <w:pPr>
        <w:pStyle w:val="a3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 w:rsidR="00633A3F">
        <w:rPr>
          <w:rFonts w:ascii="Times New Roman" w:hAnsi="Times New Roman"/>
        </w:rPr>
        <w:t>__</w:t>
      </w:r>
      <w:r w:rsidRPr="003171D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633A3F">
        <w:rPr>
          <w:rFonts w:ascii="Times New Roman" w:hAnsi="Times New Roman"/>
        </w:rPr>
        <w:t>_______</w:t>
      </w:r>
      <w:r w:rsidR="008D740F">
        <w:rPr>
          <w:rFonts w:ascii="Times New Roman" w:hAnsi="Times New Roman"/>
        </w:rPr>
        <w:t xml:space="preserve"> </w:t>
      </w:r>
      <w:r w:rsidRPr="003171D9">
        <w:rPr>
          <w:rFonts w:ascii="Times New Roman" w:hAnsi="Times New Roman"/>
        </w:rPr>
        <w:t>20</w:t>
      </w:r>
      <w:r w:rsidR="008C7857">
        <w:rPr>
          <w:rFonts w:ascii="Times New Roman" w:hAnsi="Times New Roman"/>
        </w:rPr>
        <w:t>__</w:t>
      </w:r>
      <w:r w:rsidRPr="003171D9">
        <w:rPr>
          <w:rFonts w:ascii="Times New Roman" w:hAnsi="Times New Roman"/>
        </w:rPr>
        <w:t xml:space="preserve">г. № </w:t>
      </w:r>
      <w:r w:rsidR="00633A3F">
        <w:rPr>
          <w:rFonts w:ascii="Times New Roman" w:hAnsi="Times New Roman"/>
        </w:rPr>
        <w:t>____</w:t>
      </w:r>
    </w:p>
    <w:p w:rsidR="00712482" w:rsidRPr="00712482" w:rsidRDefault="00712482" w:rsidP="00712482">
      <w:pPr>
        <w:spacing w:after="0" w:line="240" w:lineRule="auto"/>
        <w:ind w:firstLine="1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84E37" w:rsidRPr="00F84E37" w:rsidRDefault="00F84E37" w:rsidP="00F84E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F84E37">
        <w:rPr>
          <w:rFonts w:ascii="Times New Roman" w:hAnsi="Times New Roman"/>
          <w:b/>
          <w:sz w:val="28"/>
          <w:szCs w:val="28"/>
        </w:rPr>
        <w:t>униципальная программа</w:t>
      </w:r>
    </w:p>
    <w:p w:rsidR="00F84E37" w:rsidRPr="00F84E37" w:rsidRDefault="00F84E37" w:rsidP="00F84E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4E37">
        <w:rPr>
          <w:rFonts w:ascii="Times New Roman" w:hAnsi="Times New Roman"/>
          <w:b/>
          <w:sz w:val="28"/>
          <w:szCs w:val="28"/>
        </w:rPr>
        <w:t>«Организация отдыха, оздоровления и занятости детей и подростков на территории Таштагольского муниципального района  на 202</w:t>
      </w:r>
      <w:r w:rsidR="008E7832">
        <w:rPr>
          <w:rFonts w:ascii="Times New Roman" w:hAnsi="Times New Roman"/>
          <w:b/>
          <w:sz w:val="28"/>
          <w:szCs w:val="28"/>
        </w:rPr>
        <w:t>1</w:t>
      </w:r>
      <w:r w:rsidRPr="00F84E37">
        <w:rPr>
          <w:rFonts w:ascii="Times New Roman" w:hAnsi="Times New Roman"/>
          <w:b/>
          <w:sz w:val="28"/>
          <w:szCs w:val="28"/>
        </w:rPr>
        <w:t xml:space="preserve"> - 202</w:t>
      </w:r>
      <w:r w:rsidR="008E7832">
        <w:rPr>
          <w:rFonts w:ascii="Times New Roman" w:hAnsi="Times New Roman"/>
          <w:b/>
          <w:sz w:val="28"/>
          <w:szCs w:val="28"/>
        </w:rPr>
        <w:t>3</w:t>
      </w:r>
      <w:r w:rsidRPr="00F84E37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12482" w:rsidRPr="00712482" w:rsidRDefault="00712482" w:rsidP="00712482">
      <w:pPr>
        <w:spacing w:after="0" w:line="240" w:lineRule="auto"/>
        <w:ind w:firstLine="1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482" w:rsidRPr="001E3A17" w:rsidRDefault="00712482" w:rsidP="00F84E37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 ПРОГРАММЫ</w:t>
      </w:r>
    </w:p>
    <w:p w:rsidR="00CE0588" w:rsidRPr="00CE0588" w:rsidRDefault="00CE0588" w:rsidP="00CE058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0588">
        <w:rPr>
          <w:rFonts w:ascii="Times New Roman" w:hAnsi="Times New Roman"/>
          <w:sz w:val="28"/>
          <w:szCs w:val="28"/>
        </w:rPr>
        <w:t>Муниципальная программа</w:t>
      </w:r>
    </w:p>
    <w:p w:rsidR="00CE0588" w:rsidRPr="00CE0588" w:rsidRDefault="00CE0588" w:rsidP="00CE058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0588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 на территории Таштагольского муниципального района  на 202</w:t>
      </w:r>
      <w:r w:rsidR="008E7832">
        <w:rPr>
          <w:rFonts w:ascii="Times New Roman" w:hAnsi="Times New Roman"/>
          <w:sz w:val="28"/>
          <w:szCs w:val="28"/>
        </w:rPr>
        <w:t>1</w:t>
      </w:r>
      <w:r w:rsidRPr="00CE0588">
        <w:rPr>
          <w:rFonts w:ascii="Times New Roman" w:hAnsi="Times New Roman"/>
          <w:sz w:val="28"/>
          <w:szCs w:val="28"/>
        </w:rPr>
        <w:t xml:space="preserve"> - 202</w:t>
      </w:r>
      <w:r w:rsidR="008E7832">
        <w:rPr>
          <w:rFonts w:ascii="Times New Roman" w:hAnsi="Times New Roman"/>
          <w:sz w:val="28"/>
          <w:szCs w:val="28"/>
        </w:rPr>
        <w:t>3</w:t>
      </w:r>
      <w:r w:rsidRPr="00CE0588">
        <w:rPr>
          <w:rFonts w:ascii="Times New Roman" w:hAnsi="Times New Roman"/>
          <w:sz w:val="28"/>
          <w:szCs w:val="28"/>
        </w:rPr>
        <w:t xml:space="preserve"> годы»</w:t>
      </w:r>
    </w:p>
    <w:p w:rsidR="00CE0588" w:rsidRPr="00CE0588" w:rsidRDefault="00CE0588" w:rsidP="00F84E37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482" w:rsidRPr="00712482" w:rsidRDefault="00712482" w:rsidP="00712482">
      <w:pPr>
        <w:spacing w:after="0" w:line="240" w:lineRule="auto"/>
        <w:ind w:firstLine="1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05"/>
        <w:gridCol w:w="7139"/>
      </w:tblGrid>
      <w:tr w:rsidR="00402416" w:rsidRPr="00712482" w:rsidTr="00EF2378">
        <w:trPr>
          <w:trHeight w:val="1399"/>
        </w:trPr>
        <w:tc>
          <w:tcPr>
            <w:tcW w:w="2905" w:type="dxa"/>
            <w:shd w:val="clear" w:color="auto" w:fill="FFFFFF"/>
            <w:vAlign w:val="bottom"/>
          </w:tcPr>
          <w:p w:rsidR="00793FB8" w:rsidRDefault="00793FB8" w:rsidP="002C78A6">
            <w:pPr>
              <w:pStyle w:val="a3"/>
              <w:ind w:right="70"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3FB8" w:rsidRPr="00793FB8" w:rsidRDefault="00793FB8" w:rsidP="002C78A6">
            <w:pPr>
              <w:pStyle w:val="a3"/>
              <w:ind w:right="70"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93FB8" w:rsidRDefault="00793FB8" w:rsidP="002C78A6">
            <w:pPr>
              <w:pStyle w:val="a3"/>
              <w:ind w:right="70"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793FB8" w:rsidRPr="00793FB8" w:rsidRDefault="00793FB8" w:rsidP="002C78A6">
            <w:pPr>
              <w:pStyle w:val="a3"/>
              <w:ind w:right="70"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9" w:type="dxa"/>
            <w:shd w:val="clear" w:color="auto" w:fill="FFFFFF"/>
            <w:vAlign w:val="bottom"/>
          </w:tcPr>
          <w:p w:rsidR="004274A3" w:rsidRPr="00CE0588" w:rsidRDefault="004274A3" w:rsidP="00C735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0588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793FB8" w:rsidRPr="00793FB8" w:rsidRDefault="00793FB8" w:rsidP="00C7359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93FB8">
              <w:rPr>
                <w:rFonts w:ascii="Times New Roman" w:hAnsi="Times New Roman"/>
                <w:sz w:val="28"/>
                <w:szCs w:val="28"/>
              </w:rPr>
              <w:t>Организация отдыха, оздоровления и занятости детей и подростков на территории Таштагольского муниципального района  на 202</w:t>
            </w:r>
            <w:r w:rsidR="008E7832">
              <w:rPr>
                <w:rFonts w:ascii="Times New Roman" w:hAnsi="Times New Roman"/>
                <w:sz w:val="28"/>
                <w:szCs w:val="28"/>
              </w:rPr>
              <w:t>1</w:t>
            </w:r>
            <w:r w:rsidRPr="00793FB8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8E7832">
              <w:rPr>
                <w:rFonts w:ascii="Times New Roman" w:hAnsi="Times New Roman"/>
                <w:sz w:val="28"/>
                <w:szCs w:val="28"/>
              </w:rPr>
              <w:t>3</w:t>
            </w:r>
            <w:r w:rsidRPr="00793FB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3F7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3FB8" w:rsidRDefault="00793FB8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2416" w:rsidRPr="00712482" w:rsidTr="00EF2378">
        <w:trPr>
          <w:trHeight w:val="770"/>
        </w:trPr>
        <w:tc>
          <w:tcPr>
            <w:tcW w:w="2905" w:type="dxa"/>
            <w:shd w:val="clear" w:color="auto" w:fill="FFFFFF"/>
            <w:vAlign w:val="bottom"/>
          </w:tcPr>
          <w:p w:rsidR="003F7B98" w:rsidRDefault="003F7B98" w:rsidP="002C78A6">
            <w:pPr>
              <w:spacing w:after="0" w:line="240" w:lineRule="auto"/>
              <w:ind w:right="70" w:firstLine="147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</w:p>
          <w:p w:rsidR="00BE2147" w:rsidRPr="003F7B98" w:rsidRDefault="003F7B98" w:rsidP="002C78A6">
            <w:pPr>
              <w:spacing w:after="0" w:line="240" w:lineRule="auto"/>
              <w:ind w:right="70" w:firstLine="147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3F7B98">
              <w:rPr>
                <w:rFonts w:ascii="Times New Roman" w:hAnsi="Times New Roman"/>
                <w:sz w:val="28"/>
              </w:rPr>
              <w:t>Директор программы</w:t>
            </w:r>
          </w:p>
          <w:p w:rsidR="003F7B98" w:rsidRPr="003F7B98" w:rsidRDefault="003F7B98" w:rsidP="002C78A6">
            <w:pPr>
              <w:spacing w:after="0" w:line="240" w:lineRule="auto"/>
              <w:ind w:right="70"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9" w:type="dxa"/>
            <w:shd w:val="clear" w:color="auto" w:fill="FFFFFF"/>
            <w:vAlign w:val="bottom"/>
          </w:tcPr>
          <w:p w:rsidR="003F7B98" w:rsidRDefault="005C30D5" w:rsidP="00C7359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</w:t>
            </w:r>
            <w:r w:rsidR="003F7B98" w:rsidRPr="003F7B98">
              <w:rPr>
                <w:rFonts w:ascii="Times New Roman" w:hAnsi="Times New Roman"/>
                <w:sz w:val="28"/>
              </w:rPr>
              <w:t xml:space="preserve"> Главы Таштагольского муниципального </w:t>
            </w:r>
            <w:r w:rsidR="00C73594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И.Л.Болгова</w:t>
            </w:r>
          </w:p>
          <w:p w:rsidR="003F7B98" w:rsidRPr="003F7B98" w:rsidRDefault="003F7B98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2416" w:rsidRPr="00712482" w:rsidTr="00EF2378">
        <w:trPr>
          <w:trHeight w:val="1597"/>
        </w:trPr>
        <w:tc>
          <w:tcPr>
            <w:tcW w:w="2905" w:type="dxa"/>
            <w:shd w:val="clear" w:color="auto" w:fill="FFFFFF"/>
            <w:vAlign w:val="bottom"/>
          </w:tcPr>
          <w:p w:rsidR="00D649C6" w:rsidRPr="00712482" w:rsidRDefault="00D649C6" w:rsidP="002C78A6">
            <w:pPr>
              <w:spacing w:after="0" w:line="240" w:lineRule="auto"/>
              <w:ind w:right="70" w:firstLine="14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="00992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(координатор) муниципальной п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139" w:type="dxa"/>
            <w:shd w:val="clear" w:color="auto" w:fill="FFFFFF"/>
            <w:vAlign w:val="bottom"/>
          </w:tcPr>
          <w:p w:rsidR="00C73594" w:rsidRDefault="00E54E9D" w:rsidP="00C735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992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муниципального</w:t>
            </w:r>
            <w:r w:rsidR="009921CC"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казе</w:t>
            </w:r>
            <w:r w:rsidR="00992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нного учреждения «</w:t>
            </w:r>
            <w:r w:rsidR="009921CC"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  <w:r w:rsidR="00992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Таштагольского </w:t>
            </w:r>
            <w:r w:rsidR="009921CC"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992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района»</w:t>
            </w:r>
          </w:p>
          <w:p w:rsidR="0077625A" w:rsidRDefault="009921CC" w:rsidP="00C735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73594" w:rsidRPr="00C73594">
              <w:rPr>
                <w:rFonts w:ascii="Times New Roman" w:hAnsi="Times New Roman"/>
                <w:sz w:val="28"/>
              </w:rPr>
              <w:t>Е.Н. Грешилова</w:t>
            </w:r>
          </w:p>
          <w:p w:rsidR="009921CC" w:rsidRPr="00712482" w:rsidRDefault="009921CC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78A6" w:rsidRPr="00712482" w:rsidTr="00EF2378">
        <w:trPr>
          <w:trHeight w:val="451"/>
        </w:trPr>
        <w:tc>
          <w:tcPr>
            <w:tcW w:w="2905" w:type="dxa"/>
            <w:shd w:val="clear" w:color="auto" w:fill="FFFFFF"/>
            <w:vAlign w:val="bottom"/>
          </w:tcPr>
          <w:p w:rsidR="00D649C6" w:rsidRDefault="00E54E9D" w:rsidP="002C78A6">
            <w:pPr>
              <w:ind w:right="70" w:firstLine="14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сполнител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  <w:p w:rsidR="00E54E9D" w:rsidRDefault="00E54E9D" w:rsidP="002C78A6">
            <w:pPr>
              <w:ind w:right="70" w:firstLine="14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E9D" w:rsidRDefault="00E54E9D" w:rsidP="002C78A6">
            <w:pPr>
              <w:ind w:right="70" w:firstLine="14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4E9D" w:rsidRPr="00712482" w:rsidRDefault="00E54E9D" w:rsidP="002C78A6">
            <w:pPr>
              <w:ind w:right="70" w:firstLine="14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9" w:type="dxa"/>
            <w:shd w:val="clear" w:color="auto" w:fill="FFFFFF"/>
            <w:vAlign w:val="bottom"/>
          </w:tcPr>
          <w:p w:rsidR="009921CC" w:rsidRPr="00712482" w:rsidRDefault="009921CC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нное учреждение «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Таштагольского 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района»</w:t>
            </w:r>
            <w:r w:rsidR="001A7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921CC" w:rsidRDefault="009921CC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иципальное казенное учреждение «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Таштагольского 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района»</w:t>
            </w:r>
            <w:r w:rsidR="001A7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921CC" w:rsidRDefault="009921CC" w:rsidP="00C73594">
            <w:pPr>
              <w:spacing w:after="0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иципальное казенное учреждение «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физической культуре и спорту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Таштагольского 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района»</w:t>
            </w:r>
            <w:r w:rsidR="001A7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D649C6" w:rsidRPr="00712482" w:rsidRDefault="009921CC" w:rsidP="00C7359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иципальное казенное учреждение «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социальной защиты населения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Таштагольского 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района»</w:t>
            </w:r>
          </w:p>
        </w:tc>
      </w:tr>
      <w:tr w:rsidR="007A6A22" w:rsidRPr="00712482" w:rsidTr="00EF2378">
        <w:trPr>
          <w:trHeight w:val="1179"/>
        </w:trPr>
        <w:tc>
          <w:tcPr>
            <w:tcW w:w="2905" w:type="dxa"/>
            <w:shd w:val="clear" w:color="auto" w:fill="FFFFFF"/>
            <w:vAlign w:val="bottom"/>
          </w:tcPr>
          <w:p w:rsidR="007A6A22" w:rsidRDefault="007A6A22" w:rsidP="002C78A6">
            <w:pPr>
              <w:ind w:right="70" w:firstLine="14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139" w:type="dxa"/>
            <w:shd w:val="clear" w:color="auto" w:fill="FFFFFF"/>
            <w:vAlign w:val="bottom"/>
          </w:tcPr>
          <w:p w:rsidR="007A6A22" w:rsidRDefault="007A6A22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Образовательные организации, организации спорта и социальной защиты населения Таштагольского муниципального района</w:t>
            </w:r>
          </w:p>
          <w:p w:rsidR="007A6A22" w:rsidRPr="00712482" w:rsidRDefault="007A6A22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78A6" w:rsidRPr="00712482" w:rsidTr="00EF2378">
        <w:tc>
          <w:tcPr>
            <w:tcW w:w="2905" w:type="dxa"/>
            <w:shd w:val="clear" w:color="auto" w:fill="FFFFFF"/>
            <w:vAlign w:val="bottom"/>
          </w:tcPr>
          <w:p w:rsidR="00F820B6" w:rsidRPr="00712482" w:rsidRDefault="00F820B6" w:rsidP="002C78A6">
            <w:pPr>
              <w:spacing w:after="0" w:line="240" w:lineRule="auto"/>
              <w:ind w:right="70" w:firstLine="14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</w:t>
            </w:r>
            <w:r w:rsidR="00E54E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</w:t>
            </w:r>
            <w:r w:rsidR="00E54E9D"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139" w:type="dxa"/>
            <w:shd w:val="clear" w:color="auto" w:fill="FFFFFF"/>
            <w:vAlign w:val="bottom"/>
          </w:tcPr>
          <w:p w:rsidR="00F820B6" w:rsidRDefault="00F820B6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20B6" w:rsidRPr="00712482" w:rsidRDefault="00F820B6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отдыха, оздоровления и занятости детей и подростков</w:t>
            </w:r>
            <w:r w:rsidR="007A6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Таштагольского муниципального района</w:t>
            </w:r>
          </w:p>
        </w:tc>
      </w:tr>
      <w:tr w:rsidR="002C78A6" w:rsidRPr="00712482" w:rsidTr="00EF2378">
        <w:tc>
          <w:tcPr>
            <w:tcW w:w="2905" w:type="dxa"/>
            <w:shd w:val="clear" w:color="auto" w:fill="FFFFFF"/>
            <w:vAlign w:val="bottom"/>
          </w:tcPr>
          <w:p w:rsidR="00C73594" w:rsidRDefault="00C73594" w:rsidP="002C78A6">
            <w:pPr>
              <w:spacing w:after="0" w:line="240" w:lineRule="auto"/>
              <w:ind w:right="70" w:firstLine="14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20B6" w:rsidRDefault="00F820B6" w:rsidP="002C78A6">
            <w:pPr>
              <w:spacing w:after="0" w:line="240" w:lineRule="auto"/>
              <w:ind w:right="70" w:firstLine="14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Задачи </w:t>
            </w:r>
            <w:r w:rsidR="00E54E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</w:t>
            </w:r>
            <w:r w:rsidR="00E54E9D"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  <w:p w:rsidR="00E54E9D" w:rsidRPr="00712482" w:rsidRDefault="00E54E9D" w:rsidP="002C78A6">
            <w:pPr>
              <w:spacing w:after="0" w:line="240" w:lineRule="auto"/>
              <w:ind w:right="70" w:firstLine="14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9" w:type="dxa"/>
            <w:shd w:val="clear" w:color="auto" w:fill="FFFFFF"/>
            <w:vAlign w:val="bottom"/>
          </w:tcPr>
          <w:p w:rsidR="00C73594" w:rsidRDefault="00C73594" w:rsidP="00C73594">
            <w:pPr>
              <w:tabs>
                <w:tab w:val="left" w:pos="403"/>
              </w:tabs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20B6" w:rsidRPr="00712482" w:rsidRDefault="00D649C6" w:rsidP="00C73594">
            <w:pPr>
              <w:tabs>
                <w:tab w:val="left" w:pos="403"/>
              </w:tabs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  <w:r w:rsidR="00F820B6"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Организационное и информационно-методическое обеспечение отдыха детей и подростков, их оздоровления и занятости.</w:t>
            </w:r>
          </w:p>
          <w:p w:rsidR="009509AB" w:rsidRDefault="00F820B6" w:rsidP="00C73594">
            <w:pPr>
              <w:tabs>
                <w:tab w:val="left" w:pos="403"/>
              </w:tabs>
              <w:spacing w:after="0" w:line="240" w:lineRule="auto"/>
              <w:ind w:firstLine="147"/>
              <w:textAlignment w:val="baseline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0366F6">
              <w:rPr>
                <w:rStyle w:val="a4"/>
                <w:rFonts w:ascii="Times New Roman" w:hAnsi="Times New Roman"/>
                <w:sz w:val="28"/>
                <w:szCs w:val="28"/>
              </w:rPr>
              <w:t>С</w:t>
            </w:r>
            <w:r w:rsidR="00F777D6" w:rsidRPr="00F777D6">
              <w:rPr>
                <w:rStyle w:val="a4"/>
                <w:rFonts w:ascii="Times New Roman" w:hAnsi="Times New Roman"/>
                <w:sz w:val="28"/>
                <w:szCs w:val="28"/>
              </w:rPr>
              <w:t>оздани</w:t>
            </w:r>
            <w:r w:rsidR="000366F6">
              <w:rPr>
                <w:rStyle w:val="a4"/>
                <w:rFonts w:ascii="Times New Roman" w:hAnsi="Times New Roman"/>
                <w:sz w:val="28"/>
                <w:szCs w:val="28"/>
              </w:rPr>
              <w:t>е</w:t>
            </w:r>
            <w:r w:rsidR="00F777D6" w:rsidRPr="00F777D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условий для организации отдыха и оздоровления детей-инвалидов и детей с ограниченными возможностями здоровья с достижением к 202</w:t>
            </w:r>
            <w:r w:rsidR="008E7832">
              <w:rPr>
                <w:rStyle w:val="a4"/>
                <w:rFonts w:ascii="Times New Roman" w:hAnsi="Times New Roman"/>
                <w:sz w:val="28"/>
                <w:szCs w:val="28"/>
              </w:rPr>
              <w:t>3</w:t>
            </w:r>
            <w:r w:rsidR="00F777D6" w:rsidRPr="00F777D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году охвата не менее </w:t>
            </w:r>
            <w:r w:rsidR="00E54E9D">
              <w:rPr>
                <w:rStyle w:val="a4"/>
                <w:rFonts w:ascii="Times New Roman" w:hAnsi="Times New Roman"/>
                <w:sz w:val="28"/>
                <w:szCs w:val="28"/>
              </w:rPr>
              <w:t>35</w:t>
            </w:r>
            <w:r w:rsidR="00F777D6" w:rsidRPr="00F777D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% от общего числа детей данных категорий </w:t>
            </w:r>
          </w:p>
          <w:p w:rsidR="00F820B6" w:rsidRPr="00712482" w:rsidRDefault="00D649C6" w:rsidP="00C73594">
            <w:pPr>
              <w:tabs>
                <w:tab w:val="left" w:pos="403"/>
              </w:tabs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F820B6"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Укрепление материально-технической базы оздоровительных учреждений, обеспечение безопасности жизни и здоровья детей и подростков.</w:t>
            </w:r>
          </w:p>
          <w:p w:rsidR="00F820B6" w:rsidRPr="00712482" w:rsidRDefault="00F820B6" w:rsidP="00C73594">
            <w:pPr>
              <w:tabs>
                <w:tab w:val="left" w:pos="403"/>
              </w:tabs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Организация отдыха, оздоровления и занятости детей и подростков, находящихся в трудной жизненной ситуац</w:t>
            </w:r>
            <w:r w:rsidR="00E37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ии, </w:t>
            </w:r>
            <w:r w:rsidR="00E3786E"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состоящих</w:t>
            </w:r>
            <w:r w:rsidR="00E37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КДН,</w:t>
            </w:r>
            <w:r w:rsidR="000366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7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r w:rsidR="00E3786E"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3786E" w:rsidRDefault="00F820B6" w:rsidP="00C73594">
            <w:pPr>
              <w:tabs>
                <w:tab w:val="left" w:pos="403"/>
              </w:tabs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="007C0583">
              <w:rPr>
                <w:rFonts w:ascii="Times New Roman" w:hAnsi="Times New Roman"/>
                <w:sz w:val="28"/>
                <w:szCs w:val="28"/>
              </w:rPr>
              <w:t>У</w:t>
            </w:r>
            <w:r w:rsidR="00E3786E" w:rsidRPr="00E3786E">
              <w:rPr>
                <w:rFonts w:ascii="Times New Roman" w:hAnsi="Times New Roman"/>
                <w:sz w:val="28"/>
                <w:szCs w:val="28"/>
              </w:rPr>
              <w:t>частия детей в сетевых формах реализации образовательных программ, соответствие реализуемых мероприятий требованиям и нормам безопасности, развитие кадрового потенциала преподавательского и административного состава</w:t>
            </w:r>
            <w:r w:rsidR="00DE55E9">
              <w:rPr>
                <w:rFonts w:ascii="Times New Roman" w:hAnsi="Times New Roman"/>
                <w:sz w:val="28"/>
                <w:szCs w:val="28"/>
              </w:rPr>
              <w:t xml:space="preserve"> (обучение, повышение квалификации)</w:t>
            </w:r>
            <w:r w:rsidR="00E3786E">
              <w:rPr>
                <w:rFonts w:ascii="Times New Roman" w:hAnsi="Times New Roman"/>
                <w:sz w:val="28"/>
                <w:szCs w:val="28"/>
              </w:rPr>
              <w:t>.</w:t>
            </w:r>
            <w:r w:rsidR="00E3786E">
              <w:rPr>
                <w:sz w:val="28"/>
                <w:szCs w:val="28"/>
              </w:rPr>
              <w:t xml:space="preserve"> </w:t>
            </w:r>
          </w:p>
          <w:p w:rsidR="00F820B6" w:rsidRPr="003542F3" w:rsidRDefault="00F820B6" w:rsidP="00C73594">
            <w:pPr>
              <w:tabs>
                <w:tab w:val="left" w:pos="403"/>
              </w:tabs>
              <w:spacing w:after="0" w:line="240" w:lineRule="auto"/>
              <w:ind w:firstLine="147"/>
              <w:textAlignment w:val="baseline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="003542F3">
              <w:rPr>
                <w:rStyle w:val="a4"/>
                <w:rFonts w:ascii="Times New Roman" w:hAnsi="Times New Roman"/>
                <w:sz w:val="28"/>
                <w:szCs w:val="28"/>
              </w:rPr>
              <w:t>Е</w:t>
            </w:r>
            <w:r w:rsidR="003542F3" w:rsidRPr="003542F3">
              <w:rPr>
                <w:rStyle w:val="a4"/>
                <w:rFonts w:ascii="Times New Roman" w:hAnsi="Times New Roman"/>
                <w:sz w:val="28"/>
                <w:szCs w:val="28"/>
              </w:rPr>
              <w:t>жегодный охват детей организованными формами отдыха и оздоровления до 202</w:t>
            </w:r>
            <w:r w:rsidR="008E7832">
              <w:rPr>
                <w:rStyle w:val="a4"/>
                <w:rFonts w:ascii="Times New Roman" w:hAnsi="Times New Roman"/>
                <w:sz w:val="28"/>
                <w:szCs w:val="28"/>
              </w:rPr>
              <w:t>3</w:t>
            </w:r>
            <w:r w:rsidR="003542F3" w:rsidRPr="003542F3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года не менее </w:t>
            </w:r>
            <w:r w:rsidR="008354CA">
              <w:rPr>
                <w:rStyle w:val="a4"/>
                <w:rFonts w:ascii="Times New Roman" w:hAnsi="Times New Roman"/>
                <w:sz w:val="28"/>
                <w:szCs w:val="28"/>
              </w:rPr>
              <w:t>60</w:t>
            </w:r>
            <w:r w:rsidR="003542F3" w:rsidRPr="003542F3">
              <w:rPr>
                <w:rStyle w:val="a4"/>
                <w:rFonts w:ascii="Times New Roman" w:hAnsi="Times New Roman"/>
                <w:sz w:val="28"/>
                <w:szCs w:val="28"/>
              </w:rPr>
              <w:t xml:space="preserve">%, в т.ч. </w:t>
            </w:r>
            <w:r w:rsidR="003542F3" w:rsidRPr="000366F6">
              <w:rPr>
                <w:rStyle w:val="a4"/>
                <w:rFonts w:ascii="Times New Roman" w:hAnsi="Times New Roman"/>
                <w:sz w:val="28"/>
                <w:szCs w:val="28"/>
                <w:u w:val="single"/>
              </w:rPr>
              <w:t>загородным отдыхом</w:t>
            </w:r>
            <w:r w:rsidR="003542F3" w:rsidRPr="003542F3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не менее </w:t>
            </w:r>
            <w:r w:rsidR="008354CA">
              <w:rPr>
                <w:rStyle w:val="a4"/>
                <w:rFonts w:ascii="Times New Roman" w:hAnsi="Times New Roman"/>
                <w:sz w:val="28"/>
                <w:szCs w:val="28"/>
              </w:rPr>
              <w:t>2</w:t>
            </w:r>
            <w:r w:rsidR="003542F3" w:rsidRPr="003542F3">
              <w:rPr>
                <w:rStyle w:val="a4"/>
                <w:rFonts w:ascii="Times New Roman" w:hAnsi="Times New Roman"/>
                <w:sz w:val="28"/>
                <w:szCs w:val="28"/>
              </w:rPr>
              <w:t>0 %</w:t>
            </w:r>
            <w:r w:rsidR="00F777D6"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</w:p>
          <w:p w:rsidR="00F820B6" w:rsidRPr="00712482" w:rsidRDefault="00F820B6" w:rsidP="00C73594">
            <w:pPr>
              <w:tabs>
                <w:tab w:val="left" w:pos="403"/>
              </w:tabs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Организация малозатратных, массовых, культурно-досуговых, физкультурно-оздоровительных и спортивных мероприятий</w:t>
            </w:r>
          </w:p>
        </w:tc>
      </w:tr>
      <w:tr w:rsidR="002C78A6" w:rsidRPr="00712482" w:rsidTr="00EF2378">
        <w:tc>
          <w:tcPr>
            <w:tcW w:w="2905" w:type="dxa"/>
            <w:shd w:val="clear" w:color="auto" w:fill="FFFFFF"/>
            <w:vAlign w:val="bottom"/>
          </w:tcPr>
          <w:p w:rsidR="00F820B6" w:rsidRPr="00712482" w:rsidRDefault="00F820B6" w:rsidP="002C78A6">
            <w:pPr>
              <w:spacing w:after="0" w:line="240" w:lineRule="auto"/>
              <w:ind w:right="70" w:firstLine="14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  <w:r w:rsidR="007A6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</w:t>
            </w:r>
            <w:r w:rsidR="007A6A22"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139" w:type="dxa"/>
            <w:shd w:val="clear" w:color="auto" w:fill="FFFFFF"/>
            <w:vAlign w:val="bottom"/>
          </w:tcPr>
          <w:p w:rsidR="00F820B6" w:rsidRDefault="00F820B6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B2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E7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- 202</w:t>
            </w:r>
            <w:r w:rsidR="008E7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:rsidR="007A6A22" w:rsidRPr="00712482" w:rsidRDefault="007A6A22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6DE8" w:rsidRPr="00712482" w:rsidTr="00CF1633">
        <w:tc>
          <w:tcPr>
            <w:tcW w:w="2905" w:type="dxa"/>
            <w:shd w:val="clear" w:color="auto" w:fill="FFFFFF"/>
            <w:vAlign w:val="center"/>
          </w:tcPr>
          <w:p w:rsidR="008B6DE8" w:rsidRDefault="008B6DE8" w:rsidP="005C68F7">
            <w:pPr>
              <w:spacing w:after="0" w:line="240" w:lineRule="auto"/>
              <w:ind w:right="70" w:firstLine="14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целом и с разбивкой по годам ее реализации</w:t>
            </w:r>
          </w:p>
          <w:p w:rsidR="0098334E" w:rsidRDefault="0098334E" w:rsidP="005C68F7">
            <w:pPr>
              <w:spacing w:after="0" w:line="240" w:lineRule="auto"/>
              <w:ind w:right="70" w:firstLine="14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334E" w:rsidRPr="00712482" w:rsidRDefault="0098334E" w:rsidP="005C68F7">
            <w:pPr>
              <w:spacing w:after="0" w:line="240" w:lineRule="auto"/>
              <w:ind w:right="70" w:firstLine="14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9" w:type="dxa"/>
            <w:shd w:val="clear" w:color="auto" w:fill="auto"/>
            <w:vAlign w:val="bottom"/>
          </w:tcPr>
          <w:p w:rsidR="003F3574" w:rsidRPr="00CF1633" w:rsidRDefault="003F3574" w:rsidP="00C73594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   </w:t>
            </w:r>
            <w:r w:rsidRPr="00CF1633">
              <w:rPr>
                <w:rFonts w:ascii="Times New Roman" w:hAnsi="Times New Roman"/>
                <w:sz w:val="28"/>
              </w:rPr>
              <w:t>Всего на 202</w:t>
            </w:r>
            <w:r w:rsidR="008E7832">
              <w:rPr>
                <w:rFonts w:ascii="Times New Roman" w:hAnsi="Times New Roman"/>
                <w:sz w:val="28"/>
              </w:rPr>
              <w:t>1</w:t>
            </w:r>
            <w:r w:rsidRPr="00CF1633">
              <w:rPr>
                <w:rFonts w:ascii="Times New Roman" w:hAnsi="Times New Roman"/>
                <w:sz w:val="28"/>
              </w:rPr>
              <w:t>–202</w:t>
            </w:r>
            <w:r w:rsidR="008E7832">
              <w:rPr>
                <w:rFonts w:ascii="Times New Roman" w:hAnsi="Times New Roman"/>
                <w:sz w:val="28"/>
              </w:rPr>
              <w:t>3</w:t>
            </w:r>
            <w:r w:rsidRPr="00CF1633">
              <w:rPr>
                <w:rFonts w:ascii="Times New Roman" w:hAnsi="Times New Roman"/>
                <w:sz w:val="28"/>
              </w:rPr>
              <w:t xml:space="preserve"> годы –</w:t>
            </w:r>
            <w:r w:rsidR="00080414">
              <w:rPr>
                <w:rFonts w:ascii="Times New Roman" w:hAnsi="Times New Roman"/>
                <w:sz w:val="28"/>
              </w:rPr>
              <w:t>21 903</w:t>
            </w:r>
            <w:r w:rsidRPr="00CF1633">
              <w:rPr>
                <w:rFonts w:ascii="Times New Roman" w:hAnsi="Times New Roman"/>
                <w:sz w:val="28"/>
              </w:rPr>
              <w:t xml:space="preserve"> тыс. руб.,</w:t>
            </w:r>
          </w:p>
          <w:p w:rsidR="003F3574" w:rsidRPr="00CF1633" w:rsidRDefault="003F3574" w:rsidP="00C735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F1633">
              <w:rPr>
                <w:rFonts w:ascii="Times New Roman" w:hAnsi="Times New Roman"/>
                <w:sz w:val="28"/>
              </w:rPr>
              <w:t xml:space="preserve">   </w:t>
            </w:r>
            <w:r w:rsidR="00A64FA6" w:rsidRPr="00CF1633">
              <w:rPr>
                <w:rFonts w:ascii="Times New Roman" w:hAnsi="Times New Roman"/>
                <w:sz w:val="28"/>
              </w:rPr>
              <w:t>С</w:t>
            </w:r>
            <w:r w:rsidRPr="00CF1633">
              <w:rPr>
                <w:rFonts w:ascii="Times New Roman" w:hAnsi="Times New Roman"/>
                <w:sz w:val="28"/>
              </w:rPr>
              <w:t>редства  местного бюджета</w:t>
            </w:r>
            <w:r w:rsidR="00C73594">
              <w:rPr>
                <w:rFonts w:ascii="Times New Roman" w:hAnsi="Times New Roman"/>
                <w:sz w:val="28"/>
              </w:rPr>
              <w:t>- 9 000тыс.руб., в т.ч. по годам:</w:t>
            </w:r>
          </w:p>
          <w:p w:rsidR="003F3574" w:rsidRPr="00CF1633" w:rsidRDefault="003F3574" w:rsidP="00C73594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</w:rPr>
            </w:pPr>
            <w:r w:rsidRPr="00CF1633">
              <w:rPr>
                <w:rFonts w:ascii="Times New Roman" w:hAnsi="Times New Roman"/>
                <w:sz w:val="28"/>
              </w:rPr>
              <w:t xml:space="preserve">    202</w:t>
            </w:r>
            <w:r w:rsidR="008E7832">
              <w:rPr>
                <w:rFonts w:ascii="Times New Roman" w:hAnsi="Times New Roman"/>
                <w:sz w:val="28"/>
              </w:rPr>
              <w:t>1</w:t>
            </w:r>
            <w:r w:rsidRPr="00CF1633">
              <w:rPr>
                <w:rFonts w:ascii="Times New Roman" w:hAnsi="Times New Roman"/>
                <w:sz w:val="28"/>
              </w:rPr>
              <w:t xml:space="preserve"> год </w:t>
            </w:r>
            <w:r w:rsidRPr="00CF1633">
              <w:rPr>
                <w:rFonts w:ascii="Times New Roman" w:hAnsi="Times New Roman"/>
                <w:sz w:val="28"/>
                <w:szCs w:val="28"/>
              </w:rPr>
              <w:t>– 3</w:t>
            </w:r>
            <w:r w:rsidR="00080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633">
              <w:rPr>
                <w:rFonts w:ascii="Times New Roman" w:hAnsi="Times New Roman"/>
                <w:sz w:val="28"/>
                <w:szCs w:val="28"/>
              </w:rPr>
              <w:t>000</w:t>
            </w:r>
            <w:r w:rsidRPr="00CF1633"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:rsidR="003F3574" w:rsidRPr="00CF1633" w:rsidRDefault="003F3574" w:rsidP="00C73594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</w:rPr>
            </w:pPr>
            <w:r w:rsidRPr="00CF1633">
              <w:rPr>
                <w:rFonts w:ascii="Times New Roman" w:hAnsi="Times New Roman"/>
                <w:sz w:val="28"/>
              </w:rPr>
              <w:t xml:space="preserve">    202</w:t>
            </w:r>
            <w:r w:rsidR="008E7832">
              <w:rPr>
                <w:rFonts w:ascii="Times New Roman" w:hAnsi="Times New Roman"/>
                <w:sz w:val="28"/>
              </w:rPr>
              <w:t>2</w:t>
            </w:r>
            <w:r w:rsidRPr="00CF1633">
              <w:rPr>
                <w:rFonts w:ascii="Times New Roman" w:hAnsi="Times New Roman"/>
                <w:sz w:val="28"/>
              </w:rPr>
              <w:t>год –  3</w:t>
            </w:r>
            <w:r w:rsidR="00080414">
              <w:rPr>
                <w:rFonts w:ascii="Times New Roman" w:hAnsi="Times New Roman"/>
                <w:sz w:val="28"/>
              </w:rPr>
              <w:t xml:space="preserve"> </w:t>
            </w:r>
            <w:r w:rsidRPr="00CF1633">
              <w:rPr>
                <w:rFonts w:ascii="Times New Roman" w:hAnsi="Times New Roman"/>
                <w:sz w:val="28"/>
              </w:rPr>
              <w:t>000 тыс. рублей</w:t>
            </w:r>
          </w:p>
          <w:p w:rsidR="008B6DE8" w:rsidRPr="00CF1633" w:rsidRDefault="003F3574" w:rsidP="00C73594">
            <w:pPr>
              <w:spacing w:after="0" w:line="240" w:lineRule="auto"/>
              <w:ind w:firstLine="147"/>
              <w:textAlignment w:val="baseline"/>
              <w:rPr>
                <w:rFonts w:ascii="Times New Roman" w:hAnsi="Times New Roman"/>
                <w:sz w:val="28"/>
              </w:rPr>
            </w:pPr>
            <w:r w:rsidRPr="00CF1633">
              <w:rPr>
                <w:rFonts w:ascii="Times New Roman" w:hAnsi="Times New Roman"/>
                <w:sz w:val="28"/>
              </w:rPr>
              <w:t>202</w:t>
            </w:r>
            <w:r w:rsidR="008E7832">
              <w:rPr>
                <w:rFonts w:ascii="Times New Roman" w:hAnsi="Times New Roman"/>
                <w:sz w:val="28"/>
              </w:rPr>
              <w:t>3</w:t>
            </w:r>
            <w:r w:rsidRPr="00CF1633">
              <w:rPr>
                <w:rFonts w:ascii="Times New Roman" w:hAnsi="Times New Roman"/>
                <w:sz w:val="28"/>
              </w:rPr>
              <w:t>год –  3</w:t>
            </w:r>
            <w:r w:rsidR="00080414">
              <w:rPr>
                <w:rFonts w:ascii="Times New Roman" w:hAnsi="Times New Roman"/>
                <w:sz w:val="28"/>
              </w:rPr>
              <w:t xml:space="preserve"> </w:t>
            </w:r>
            <w:r w:rsidRPr="00CF1633">
              <w:rPr>
                <w:rFonts w:ascii="Times New Roman" w:hAnsi="Times New Roman"/>
                <w:sz w:val="28"/>
              </w:rPr>
              <w:t>000 тыс. рублей.</w:t>
            </w:r>
          </w:p>
          <w:p w:rsidR="003F3574" w:rsidRPr="00CF1633" w:rsidRDefault="00C73594" w:rsidP="00C73594">
            <w:pPr>
              <w:spacing w:after="0" w:line="240" w:lineRule="auto"/>
              <w:ind w:firstLine="147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областного бюджета- 10 068тыс.руб., </w:t>
            </w:r>
            <w:r w:rsidR="003F3574" w:rsidRPr="00CF1633">
              <w:rPr>
                <w:rFonts w:ascii="Times New Roman" w:hAnsi="Times New Roman"/>
                <w:sz w:val="28"/>
              </w:rPr>
              <w:t>в т.ч.  по годам:</w:t>
            </w:r>
          </w:p>
          <w:p w:rsidR="003F3574" w:rsidRPr="00CF1633" w:rsidRDefault="003F3574" w:rsidP="00C73594">
            <w:pPr>
              <w:spacing w:after="0" w:line="240" w:lineRule="auto"/>
              <w:ind w:firstLine="147"/>
              <w:textAlignment w:val="baseline"/>
              <w:rPr>
                <w:rFonts w:ascii="Times New Roman" w:hAnsi="Times New Roman"/>
                <w:sz w:val="28"/>
              </w:rPr>
            </w:pPr>
            <w:r w:rsidRPr="00CF1633">
              <w:rPr>
                <w:rFonts w:ascii="Times New Roman" w:hAnsi="Times New Roman"/>
                <w:sz w:val="28"/>
              </w:rPr>
              <w:t>202</w:t>
            </w:r>
            <w:r w:rsidR="008E7832">
              <w:rPr>
                <w:rFonts w:ascii="Times New Roman" w:hAnsi="Times New Roman"/>
                <w:sz w:val="28"/>
              </w:rPr>
              <w:t>1</w:t>
            </w:r>
            <w:r w:rsidRPr="00CF1633">
              <w:rPr>
                <w:rFonts w:ascii="Times New Roman" w:hAnsi="Times New Roman"/>
                <w:sz w:val="28"/>
              </w:rPr>
              <w:t xml:space="preserve"> год – 3</w:t>
            </w:r>
            <w:r w:rsidR="00080414">
              <w:rPr>
                <w:rFonts w:ascii="Times New Roman" w:hAnsi="Times New Roman"/>
                <w:sz w:val="28"/>
              </w:rPr>
              <w:t xml:space="preserve"> </w:t>
            </w:r>
            <w:r w:rsidR="00B839FA">
              <w:rPr>
                <w:rFonts w:ascii="Times New Roman" w:hAnsi="Times New Roman"/>
                <w:sz w:val="28"/>
              </w:rPr>
              <w:t>356</w:t>
            </w:r>
            <w:r w:rsidRPr="00CF1633">
              <w:rPr>
                <w:rFonts w:ascii="Times New Roman" w:hAnsi="Times New Roman"/>
                <w:sz w:val="28"/>
              </w:rPr>
              <w:t xml:space="preserve"> тыс.</w:t>
            </w:r>
            <w:r w:rsidR="0025226B" w:rsidRPr="00CF1633">
              <w:rPr>
                <w:rFonts w:ascii="Times New Roman" w:hAnsi="Times New Roman"/>
                <w:sz w:val="28"/>
              </w:rPr>
              <w:t xml:space="preserve"> </w:t>
            </w:r>
            <w:r w:rsidRPr="00CF1633">
              <w:rPr>
                <w:rFonts w:ascii="Times New Roman" w:hAnsi="Times New Roman"/>
                <w:sz w:val="28"/>
              </w:rPr>
              <w:t>рублей</w:t>
            </w:r>
          </w:p>
          <w:p w:rsidR="003F3574" w:rsidRPr="00CF1633" w:rsidRDefault="003F3574" w:rsidP="00C73594">
            <w:pPr>
              <w:spacing w:after="0" w:line="240" w:lineRule="auto"/>
              <w:ind w:firstLine="147"/>
              <w:textAlignment w:val="baseline"/>
              <w:rPr>
                <w:rFonts w:ascii="Times New Roman" w:hAnsi="Times New Roman"/>
                <w:sz w:val="28"/>
              </w:rPr>
            </w:pPr>
            <w:r w:rsidRPr="00CF1633">
              <w:rPr>
                <w:rFonts w:ascii="Times New Roman" w:hAnsi="Times New Roman"/>
                <w:sz w:val="28"/>
              </w:rPr>
              <w:t>202</w:t>
            </w:r>
            <w:r w:rsidR="008E7832">
              <w:rPr>
                <w:rFonts w:ascii="Times New Roman" w:hAnsi="Times New Roman"/>
                <w:sz w:val="28"/>
              </w:rPr>
              <w:t>2</w:t>
            </w:r>
            <w:r w:rsidRPr="00CF1633">
              <w:rPr>
                <w:rFonts w:ascii="Times New Roman" w:hAnsi="Times New Roman"/>
                <w:sz w:val="28"/>
              </w:rPr>
              <w:t xml:space="preserve"> год – 3</w:t>
            </w:r>
            <w:r w:rsidR="00080414">
              <w:rPr>
                <w:rFonts w:ascii="Times New Roman" w:hAnsi="Times New Roman"/>
                <w:sz w:val="28"/>
              </w:rPr>
              <w:t xml:space="preserve"> 356</w:t>
            </w:r>
            <w:r w:rsidRPr="00CF1633">
              <w:rPr>
                <w:rFonts w:ascii="Times New Roman" w:hAnsi="Times New Roman"/>
                <w:sz w:val="28"/>
              </w:rPr>
              <w:t xml:space="preserve"> тыс.</w:t>
            </w:r>
            <w:r w:rsidR="0025226B" w:rsidRPr="00CF1633">
              <w:rPr>
                <w:rFonts w:ascii="Times New Roman" w:hAnsi="Times New Roman"/>
                <w:sz w:val="28"/>
              </w:rPr>
              <w:t xml:space="preserve"> </w:t>
            </w:r>
            <w:r w:rsidRPr="00CF1633">
              <w:rPr>
                <w:rFonts w:ascii="Times New Roman" w:hAnsi="Times New Roman"/>
                <w:sz w:val="28"/>
              </w:rPr>
              <w:t>рублей</w:t>
            </w:r>
          </w:p>
          <w:p w:rsidR="003F3574" w:rsidRPr="00CF1633" w:rsidRDefault="003F3574" w:rsidP="00C73594">
            <w:pPr>
              <w:spacing w:after="0" w:line="240" w:lineRule="auto"/>
              <w:ind w:firstLine="147"/>
              <w:textAlignment w:val="baseline"/>
              <w:rPr>
                <w:rFonts w:ascii="Times New Roman" w:hAnsi="Times New Roman"/>
                <w:sz w:val="28"/>
              </w:rPr>
            </w:pPr>
            <w:r w:rsidRPr="00CF1633">
              <w:rPr>
                <w:rFonts w:ascii="Times New Roman" w:hAnsi="Times New Roman"/>
                <w:sz w:val="28"/>
              </w:rPr>
              <w:t>202</w:t>
            </w:r>
            <w:r w:rsidR="008E7832">
              <w:rPr>
                <w:rFonts w:ascii="Times New Roman" w:hAnsi="Times New Roman"/>
                <w:sz w:val="28"/>
              </w:rPr>
              <w:t>3</w:t>
            </w:r>
            <w:r w:rsidRPr="00CF1633">
              <w:rPr>
                <w:rFonts w:ascii="Times New Roman" w:hAnsi="Times New Roman"/>
                <w:sz w:val="28"/>
              </w:rPr>
              <w:t xml:space="preserve"> год – 3</w:t>
            </w:r>
            <w:r w:rsidR="00080414">
              <w:rPr>
                <w:rFonts w:ascii="Times New Roman" w:hAnsi="Times New Roman"/>
                <w:sz w:val="28"/>
              </w:rPr>
              <w:t xml:space="preserve"> 356</w:t>
            </w:r>
            <w:r w:rsidRPr="00CF1633">
              <w:rPr>
                <w:rFonts w:ascii="Times New Roman" w:hAnsi="Times New Roman"/>
                <w:sz w:val="28"/>
              </w:rPr>
              <w:t xml:space="preserve"> тыс.</w:t>
            </w:r>
            <w:r w:rsidR="0025226B" w:rsidRPr="00CF1633">
              <w:rPr>
                <w:rFonts w:ascii="Times New Roman" w:hAnsi="Times New Roman"/>
                <w:sz w:val="28"/>
              </w:rPr>
              <w:t xml:space="preserve"> </w:t>
            </w:r>
            <w:r w:rsidRPr="00CF1633">
              <w:rPr>
                <w:rFonts w:ascii="Times New Roman" w:hAnsi="Times New Roman"/>
                <w:sz w:val="28"/>
              </w:rPr>
              <w:t>рублей</w:t>
            </w:r>
          </w:p>
          <w:p w:rsidR="003F3574" w:rsidRPr="00CF1633" w:rsidRDefault="003F3574" w:rsidP="00C73594">
            <w:pPr>
              <w:spacing w:after="0" w:line="240" w:lineRule="auto"/>
              <w:ind w:firstLine="147"/>
              <w:textAlignment w:val="baseline"/>
              <w:rPr>
                <w:rFonts w:ascii="Times New Roman" w:hAnsi="Times New Roman"/>
                <w:sz w:val="28"/>
              </w:rPr>
            </w:pPr>
            <w:r w:rsidRPr="00CF1633">
              <w:rPr>
                <w:rFonts w:ascii="Times New Roman" w:hAnsi="Times New Roman"/>
                <w:sz w:val="28"/>
              </w:rPr>
              <w:t>Средства физ</w:t>
            </w:r>
            <w:r w:rsidR="0025226B" w:rsidRPr="00CF1633">
              <w:rPr>
                <w:rFonts w:ascii="Times New Roman" w:hAnsi="Times New Roman"/>
                <w:sz w:val="28"/>
              </w:rPr>
              <w:t xml:space="preserve">ических </w:t>
            </w:r>
            <w:r w:rsidRPr="00CF1633">
              <w:rPr>
                <w:rFonts w:ascii="Times New Roman" w:hAnsi="Times New Roman"/>
                <w:sz w:val="28"/>
              </w:rPr>
              <w:t>лиц (родительская плата)</w:t>
            </w:r>
            <w:r w:rsidR="00C73594">
              <w:rPr>
                <w:rFonts w:ascii="Times New Roman" w:hAnsi="Times New Roman"/>
                <w:sz w:val="28"/>
              </w:rPr>
              <w:t xml:space="preserve"> – 2 835тыс.руб., </w:t>
            </w:r>
            <w:r w:rsidRPr="00CF1633">
              <w:rPr>
                <w:rFonts w:ascii="Times New Roman" w:hAnsi="Times New Roman"/>
                <w:sz w:val="28"/>
              </w:rPr>
              <w:t xml:space="preserve"> в т.ч. по годам:</w:t>
            </w:r>
          </w:p>
          <w:p w:rsidR="003F3574" w:rsidRPr="00CF1633" w:rsidRDefault="003F3574" w:rsidP="00C73594">
            <w:pPr>
              <w:spacing w:after="0" w:line="240" w:lineRule="auto"/>
              <w:ind w:firstLine="147"/>
              <w:textAlignment w:val="baseline"/>
              <w:rPr>
                <w:rFonts w:ascii="Times New Roman" w:hAnsi="Times New Roman"/>
                <w:sz w:val="28"/>
              </w:rPr>
            </w:pPr>
            <w:r w:rsidRPr="00CF1633">
              <w:rPr>
                <w:rFonts w:ascii="Times New Roman" w:hAnsi="Times New Roman"/>
                <w:sz w:val="28"/>
              </w:rPr>
              <w:t>202</w:t>
            </w:r>
            <w:r w:rsidR="008E7832">
              <w:rPr>
                <w:rFonts w:ascii="Times New Roman" w:hAnsi="Times New Roman"/>
                <w:sz w:val="28"/>
              </w:rPr>
              <w:t>1</w:t>
            </w:r>
            <w:r w:rsidRPr="00CF1633">
              <w:rPr>
                <w:rFonts w:ascii="Times New Roman" w:hAnsi="Times New Roman"/>
                <w:sz w:val="28"/>
              </w:rPr>
              <w:t xml:space="preserve"> год -  900 тыс.</w:t>
            </w:r>
            <w:r w:rsidR="0025226B" w:rsidRPr="00CF1633">
              <w:rPr>
                <w:rFonts w:ascii="Times New Roman" w:hAnsi="Times New Roman"/>
                <w:sz w:val="28"/>
              </w:rPr>
              <w:t xml:space="preserve"> </w:t>
            </w:r>
            <w:r w:rsidRPr="00CF1633">
              <w:rPr>
                <w:rFonts w:ascii="Times New Roman" w:hAnsi="Times New Roman"/>
                <w:sz w:val="28"/>
              </w:rPr>
              <w:t>рублей</w:t>
            </w:r>
          </w:p>
          <w:p w:rsidR="003F3574" w:rsidRPr="00CF1633" w:rsidRDefault="003F3574" w:rsidP="00C73594">
            <w:pPr>
              <w:spacing w:after="0" w:line="240" w:lineRule="auto"/>
              <w:ind w:firstLine="147"/>
              <w:textAlignment w:val="baseline"/>
              <w:rPr>
                <w:rFonts w:ascii="Times New Roman" w:hAnsi="Times New Roman"/>
                <w:sz w:val="28"/>
              </w:rPr>
            </w:pPr>
            <w:r w:rsidRPr="00CF1633">
              <w:rPr>
                <w:rFonts w:ascii="Times New Roman" w:hAnsi="Times New Roman"/>
                <w:sz w:val="28"/>
              </w:rPr>
              <w:t>202</w:t>
            </w:r>
            <w:r w:rsidR="008E7832">
              <w:rPr>
                <w:rFonts w:ascii="Times New Roman" w:hAnsi="Times New Roman"/>
                <w:sz w:val="28"/>
              </w:rPr>
              <w:t>2</w:t>
            </w:r>
            <w:r w:rsidRPr="00CF1633">
              <w:rPr>
                <w:rFonts w:ascii="Times New Roman" w:hAnsi="Times New Roman"/>
                <w:sz w:val="28"/>
              </w:rPr>
              <w:t xml:space="preserve"> год – 945 тыс.</w:t>
            </w:r>
            <w:r w:rsidR="0025226B" w:rsidRPr="00CF1633">
              <w:rPr>
                <w:rFonts w:ascii="Times New Roman" w:hAnsi="Times New Roman"/>
                <w:sz w:val="28"/>
              </w:rPr>
              <w:t xml:space="preserve"> </w:t>
            </w:r>
            <w:r w:rsidRPr="00CF1633">
              <w:rPr>
                <w:rFonts w:ascii="Times New Roman" w:hAnsi="Times New Roman"/>
                <w:sz w:val="28"/>
              </w:rPr>
              <w:t>рублей</w:t>
            </w:r>
          </w:p>
          <w:p w:rsidR="003F3574" w:rsidRPr="0025226B" w:rsidRDefault="003F3574" w:rsidP="00C73594">
            <w:pPr>
              <w:spacing w:after="0" w:line="240" w:lineRule="auto"/>
              <w:ind w:firstLine="147"/>
              <w:textAlignment w:val="baseline"/>
              <w:rPr>
                <w:rFonts w:ascii="Times New Roman" w:hAnsi="Times New Roman"/>
                <w:sz w:val="28"/>
              </w:rPr>
            </w:pPr>
            <w:r w:rsidRPr="00CF1633">
              <w:rPr>
                <w:rFonts w:ascii="Times New Roman" w:hAnsi="Times New Roman"/>
                <w:sz w:val="28"/>
              </w:rPr>
              <w:t>202</w:t>
            </w:r>
            <w:r w:rsidR="008E7832">
              <w:rPr>
                <w:rFonts w:ascii="Times New Roman" w:hAnsi="Times New Roman"/>
                <w:sz w:val="28"/>
              </w:rPr>
              <w:t>3</w:t>
            </w:r>
            <w:r w:rsidRPr="00CF1633">
              <w:rPr>
                <w:rFonts w:ascii="Times New Roman" w:hAnsi="Times New Roman"/>
                <w:sz w:val="28"/>
              </w:rPr>
              <w:t xml:space="preserve"> год – 990 тыс.</w:t>
            </w:r>
            <w:r w:rsidR="0025226B" w:rsidRPr="00CF1633">
              <w:rPr>
                <w:rFonts w:ascii="Times New Roman" w:hAnsi="Times New Roman"/>
                <w:sz w:val="28"/>
              </w:rPr>
              <w:t xml:space="preserve"> </w:t>
            </w:r>
            <w:r w:rsidRPr="00CF1633">
              <w:rPr>
                <w:rFonts w:ascii="Times New Roman" w:hAnsi="Times New Roman"/>
                <w:sz w:val="28"/>
              </w:rPr>
              <w:t>рублей</w:t>
            </w:r>
          </w:p>
          <w:p w:rsidR="003F3574" w:rsidRPr="003F3574" w:rsidRDefault="003F3574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78A6" w:rsidRPr="00712482" w:rsidTr="00EF2378">
        <w:tc>
          <w:tcPr>
            <w:tcW w:w="2905" w:type="dxa"/>
            <w:shd w:val="clear" w:color="auto" w:fill="FFFFFF"/>
            <w:vAlign w:val="bottom"/>
          </w:tcPr>
          <w:p w:rsidR="00F820B6" w:rsidRDefault="00D649C6" w:rsidP="002C78A6">
            <w:pPr>
              <w:spacing w:after="0" w:line="240" w:lineRule="auto"/>
              <w:ind w:right="70"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</w:t>
            </w:r>
            <w:r w:rsidR="002C7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конечные 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реализации </w:t>
            </w:r>
            <w:r w:rsidR="002C7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2C7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2C78A6"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  <w:p w:rsidR="002C78A6" w:rsidRDefault="002C78A6" w:rsidP="002C78A6">
            <w:pPr>
              <w:spacing w:after="0" w:line="240" w:lineRule="auto"/>
              <w:ind w:right="70"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C78A6" w:rsidRPr="00712482" w:rsidRDefault="002C78A6" w:rsidP="002C78A6">
            <w:pPr>
              <w:spacing w:after="0" w:line="240" w:lineRule="auto"/>
              <w:ind w:right="70"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9" w:type="dxa"/>
            <w:shd w:val="clear" w:color="auto" w:fill="FFFFFF"/>
            <w:vAlign w:val="bottom"/>
          </w:tcPr>
          <w:p w:rsidR="00F820B6" w:rsidRPr="00712482" w:rsidRDefault="00F820B6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 Сохранение количества оздоровленных детей в учреждениях, оказывающих услуги по организации отдыха, оздоровления и занятости.</w:t>
            </w:r>
          </w:p>
          <w:p w:rsidR="00F820B6" w:rsidRPr="00712482" w:rsidRDefault="00F820B6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Обеспечение условий для сохранения и дальнейшего развития учреждений оздоровления и отдыха.</w:t>
            </w:r>
          </w:p>
          <w:p w:rsidR="00F820B6" w:rsidRPr="00712482" w:rsidRDefault="00F820B6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Увеличение охвата мероприятиями отдыха, оздоровления и занятости детей и подростков, находящихся в трудной жизненной ситуации.</w:t>
            </w:r>
          </w:p>
          <w:p w:rsidR="00F820B6" w:rsidRPr="00712482" w:rsidRDefault="00F820B6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Создание условий для отдыха, оздоровления и занятости подростков, состоящих на учете в правоохранительных органах.</w:t>
            </w:r>
          </w:p>
          <w:p w:rsidR="00F820B6" w:rsidRPr="00712482" w:rsidRDefault="00F820B6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Создание максимальных условий для развития творческого потенциала в художественной, научно-технической, туристско-краеведческой, гражданско-патриотической сферах у детей и подростков.</w:t>
            </w:r>
          </w:p>
          <w:p w:rsidR="00F820B6" w:rsidRPr="00712482" w:rsidRDefault="00F820B6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Формирование приоритета здорового образа жизни человека, его нравственных ориентиров средствами физической культуры, спорта и туризма.</w:t>
            </w:r>
          </w:p>
          <w:p w:rsidR="00F820B6" w:rsidRPr="00712482" w:rsidRDefault="00F820B6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Повышение качества предоставляемых услуг в сфере отдыха, оздоровления и занятости детей и </w:t>
            </w:r>
            <w:r w:rsidR="000366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подростков, повышение квалификации  кадров.</w:t>
            </w:r>
          </w:p>
          <w:p w:rsidR="00F820B6" w:rsidRPr="00712482" w:rsidRDefault="00F820B6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Целевыми показателями являются:</w:t>
            </w:r>
          </w:p>
          <w:p w:rsidR="00F820B6" w:rsidRPr="00712482" w:rsidRDefault="00F820B6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мест в лагерях с дневным пребыванием детей;</w:t>
            </w:r>
          </w:p>
          <w:p w:rsidR="009C464D" w:rsidRDefault="00F820B6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удельный вес детей и подростков, получивших услуги по организации отдыха, оздоровления и занятости в организациях отдыха и оздоровления детей, многодневных походах и других мероприятиях</w:t>
            </w:r>
            <w:r w:rsidR="009C46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7453B" w:rsidRDefault="009C464D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удельный вес </w:t>
            </w:r>
            <w:r w:rsidR="00274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работников,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повысивших квалификацию</w:t>
            </w:r>
            <w:r w:rsidR="00274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820B6" w:rsidRPr="00712482" w:rsidRDefault="0027453B" w:rsidP="00C73594">
            <w:pPr>
              <w:spacing w:after="0" w:line="240" w:lineRule="auto"/>
              <w:ind w:firstLine="14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</w:t>
            </w:r>
            <w:r w:rsidRPr="00712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крепление материально-технической, обеспечение безопасности жизни и здоровья детей и подростков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12482" w:rsidRPr="00712482" w:rsidRDefault="00712482" w:rsidP="00712482">
      <w:pPr>
        <w:spacing w:after="0" w:line="240" w:lineRule="auto"/>
        <w:ind w:firstLine="1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482" w:rsidRPr="00712482" w:rsidRDefault="005E6494" w:rsidP="00B41247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2482"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42A6B">
        <w:rPr>
          <w:rFonts w:ascii="Times New Roman" w:eastAsia="Times New Roman" w:hAnsi="Times New Roman"/>
          <w:sz w:val="28"/>
          <w:szCs w:val="28"/>
          <w:lang w:eastAsia="ru-RU"/>
        </w:rPr>
        <w:t>Содержание проблемы и необходимость ее решения программными методами</w:t>
      </w:r>
    </w:p>
    <w:p w:rsidR="00712482" w:rsidRPr="00712482" w:rsidRDefault="00712482" w:rsidP="00712482">
      <w:pPr>
        <w:spacing w:after="0" w:line="240" w:lineRule="auto"/>
        <w:ind w:firstLine="1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482" w:rsidRPr="00712482" w:rsidRDefault="00B41247" w:rsidP="00712482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Таштагольского м</w:t>
      </w:r>
      <w:r w:rsidR="004A5DEC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района проживает </w:t>
      </w:r>
      <w:r w:rsidR="000B3D06">
        <w:rPr>
          <w:rFonts w:ascii="Times New Roman" w:eastAsia="Times New Roman" w:hAnsi="Times New Roman"/>
          <w:sz w:val="28"/>
          <w:szCs w:val="28"/>
          <w:lang w:eastAsia="ru-RU"/>
        </w:rPr>
        <w:t>9 657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482"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в возрасте от 5 до 18 лет, </w:t>
      </w:r>
      <w:r w:rsidR="004A5DEC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</w:t>
      </w:r>
      <w:r w:rsidR="00712482"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в общеобразовательных учреждениях - </w:t>
      </w:r>
      <w:r w:rsidR="000B3D06">
        <w:rPr>
          <w:rFonts w:ascii="Times New Roman" w:eastAsia="Times New Roman" w:hAnsi="Times New Roman"/>
          <w:sz w:val="28"/>
          <w:szCs w:val="28"/>
          <w:lang w:eastAsia="ru-RU"/>
        </w:rPr>
        <w:t>6 475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482"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человек, </w:t>
      </w:r>
      <w:r w:rsidR="000B3D06">
        <w:rPr>
          <w:rFonts w:ascii="Times New Roman" w:eastAsia="Times New Roman" w:hAnsi="Times New Roman"/>
          <w:sz w:val="28"/>
          <w:szCs w:val="28"/>
          <w:lang w:eastAsia="ru-RU"/>
        </w:rPr>
        <w:t>3 750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3D06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712482"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дошкольных организациях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712482" w:rsidRPr="007124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2482" w:rsidRPr="00712482" w:rsidRDefault="00712482" w:rsidP="00712482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Организация и обеспечение системы отдыха и оздоровления детей является приоритетным направлением социальной политики.</w:t>
      </w:r>
    </w:p>
    <w:p w:rsidR="00712482" w:rsidRDefault="00712482" w:rsidP="00712482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наиболее значимыми и требующими решения </w:t>
      </w:r>
      <w:r w:rsidR="00B4124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районе 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являются задачи организации и обеспечения полноценного качественного и безопасного отдыха и оздоровления детей, укрепления материально-технической базы оздоровительных учреждений.</w:t>
      </w:r>
    </w:p>
    <w:p w:rsidR="00886908" w:rsidRDefault="00886908" w:rsidP="00712482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2020г. при угрозе рисков распространения</w:t>
      </w:r>
      <w:r w:rsidR="00F33592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коронавирусной инфекции 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C80242">
        <w:rPr>
          <w:rFonts w:ascii="Times New Roman" w:eastAsia="Times New Roman" w:hAnsi="Times New Roman"/>
          <w:sz w:val="28"/>
          <w:szCs w:val="28"/>
          <w:lang w:eastAsia="ru-RU"/>
        </w:rPr>
        <w:t>-19</w:t>
      </w:r>
      <w:r w:rsidR="00F3359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лагеря дневного пребывания</w:t>
      </w:r>
      <w:r w:rsidR="00F335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круглосуточного (частные) и палаточные лагеря были запрещены.</w:t>
      </w:r>
    </w:p>
    <w:p w:rsidR="00A128AF" w:rsidRPr="00A128AF" w:rsidRDefault="00A128AF" w:rsidP="00BA0B5A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A128A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сложившейся обстановке летние оздоровительные лагеря проводятся в</w:t>
      </w:r>
      <w:r w:rsidRPr="00C8024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июне месяце</w:t>
      </w:r>
      <w:r w:rsidR="00BA0B5A" w:rsidRPr="00C8024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3359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в </w:t>
      </w:r>
      <w:r w:rsidR="00BA0B5A" w:rsidRPr="00C8024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интерактивном режиме.  На территории Таштагольского муниципального </w:t>
      </w:r>
      <w:r w:rsidR="000766B3" w:rsidRPr="00C8024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района школы</w:t>
      </w:r>
      <w:r w:rsidR="00BA0B5A" w:rsidRPr="00C8024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и организации дополнительного образования организовывали онлайн лагеря с охватом детей 4895 человек; </w:t>
      </w:r>
    </w:p>
    <w:p w:rsidR="000766B3" w:rsidRDefault="00BA0B5A" w:rsidP="00712482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80242">
        <w:rPr>
          <w:rFonts w:ascii="Times New Roman" w:eastAsia="Times New Roman" w:hAnsi="Times New Roman"/>
          <w:sz w:val="28"/>
          <w:szCs w:val="28"/>
          <w:lang w:eastAsia="ru-RU"/>
        </w:rPr>
        <w:t xml:space="preserve"> июле месяце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2020г.</w:t>
      </w:r>
      <w:r w:rsidR="00C80242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 соблюдении всех рекомендаций по организации отдыха детей и их оздоровления в условиях рисков распространения</w:t>
      </w:r>
      <w:r w:rsidR="00C80242" w:rsidRPr="00C802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242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="00C80242" w:rsidRPr="00C80242">
        <w:rPr>
          <w:rFonts w:ascii="Times New Roman" w:eastAsia="Times New Roman" w:hAnsi="Times New Roman"/>
          <w:sz w:val="28"/>
          <w:szCs w:val="28"/>
          <w:lang w:eastAsia="ru-RU"/>
        </w:rPr>
        <w:t>-19</w:t>
      </w:r>
      <w:r w:rsidR="00C80242">
        <w:rPr>
          <w:rFonts w:ascii="Times New Roman" w:eastAsia="Times New Roman" w:hAnsi="Times New Roman"/>
          <w:sz w:val="28"/>
          <w:szCs w:val="28"/>
          <w:lang w:eastAsia="ru-RU"/>
        </w:rPr>
        <w:t xml:space="preserve">, МБУ ДО </w:t>
      </w:r>
      <w:r w:rsidR="00C802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СДЮТЭ организовали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многодневные походы</w:t>
      </w:r>
      <w:r w:rsidR="008869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экскурсионные поездки в п. Чилису Анзас</w:t>
      </w:r>
      <w:r w:rsidR="00C80242">
        <w:rPr>
          <w:rFonts w:ascii="Times New Roman" w:eastAsia="Times New Roman" w:hAnsi="Times New Roman"/>
          <w:sz w:val="28"/>
          <w:szCs w:val="28"/>
          <w:lang w:eastAsia="ru-RU"/>
        </w:rPr>
        <w:t xml:space="preserve"> с охватом 60 детей</w:t>
      </w:r>
      <w:r w:rsidR="000766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128AF" w:rsidRPr="00712482" w:rsidRDefault="000766B3" w:rsidP="0088690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МБОУ ДО ЦРТДЮ Сибиряк п. Каз организовывает экскурсионные походы с охватом 115 человек;</w:t>
      </w:r>
    </w:p>
    <w:p w:rsidR="00D86003" w:rsidRPr="00712482" w:rsidRDefault="00712482" w:rsidP="00B01888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41247">
        <w:rPr>
          <w:rFonts w:ascii="Times New Roman" w:eastAsia="Times New Roman" w:hAnsi="Times New Roman"/>
          <w:sz w:val="28"/>
          <w:szCs w:val="28"/>
          <w:lang w:eastAsia="ru-RU"/>
        </w:rPr>
        <w:t>трудовые отряды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, сформированные из подростков 14 лет и старше</w:t>
      </w:r>
      <w:r w:rsidR="00CE4902">
        <w:rPr>
          <w:rFonts w:ascii="Times New Roman" w:eastAsia="Times New Roman" w:hAnsi="Times New Roman"/>
          <w:sz w:val="28"/>
          <w:szCs w:val="28"/>
          <w:lang w:eastAsia="ru-RU"/>
        </w:rPr>
        <w:t xml:space="preserve">. В текущем году было трудоустроено </w:t>
      </w:r>
      <w:r w:rsidR="00F33592">
        <w:rPr>
          <w:rFonts w:ascii="Times New Roman" w:eastAsia="Times New Roman" w:hAnsi="Times New Roman"/>
          <w:sz w:val="28"/>
          <w:szCs w:val="28"/>
          <w:lang w:eastAsia="ru-RU"/>
        </w:rPr>
        <w:t>194</w:t>
      </w:r>
      <w:r w:rsidR="00CE4902"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B0188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2482" w:rsidRDefault="00712482" w:rsidP="00B4124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- проводятся малозатратные массовые мероприятия для детей и подростков во дво</w:t>
      </w:r>
      <w:r w:rsidR="00B41247">
        <w:rPr>
          <w:rFonts w:ascii="Times New Roman" w:eastAsia="Times New Roman" w:hAnsi="Times New Roman"/>
          <w:sz w:val="28"/>
          <w:szCs w:val="28"/>
          <w:lang w:eastAsia="ru-RU"/>
        </w:rPr>
        <w:t xml:space="preserve">рах, на стадионе, </w:t>
      </w:r>
      <w:r w:rsidR="0088690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спортивных площадках, </w:t>
      </w:r>
      <w:r w:rsidR="00B41247">
        <w:rPr>
          <w:rFonts w:ascii="Times New Roman" w:eastAsia="Times New Roman" w:hAnsi="Times New Roman"/>
          <w:sz w:val="28"/>
          <w:szCs w:val="28"/>
          <w:lang w:eastAsia="ru-RU"/>
        </w:rPr>
        <w:t>в библиотеках</w:t>
      </w:r>
      <w:r w:rsidR="008869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3779" w:rsidRPr="008F37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969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88690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E09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5E0969">
        <w:rPr>
          <w:rFonts w:ascii="Times New Roman" w:hAnsi="Times New Roman"/>
          <w:sz w:val="28"/>
          <w:szCs w:val="28"/>
        </w:rPr>
        <w:t>это</w:t>
      </w:r>
      <w:r w:rsidR="005E0969" w:rsidRPr="005E0969">
        <w:rPr>
          <w:rFonts w:ascii="Times New Roman" w:hAnsi="Times New Roman"/>
          <w:sz w:val="28"/>
          <w:szCs w:val="28"/>
        </w:rPr>
        <w:t xml:space="preserve"> </w:t>
      </w:r>
      <w:r w:rsidR="00886908">
        <w:rPr>
          <w:rFonts w:ascii="Times New Roman" w:hAnsi="Times New Roman"/>
          <w:b/>
          <w:sz w:val="28"/>
          <w:szCs w:val="28"/>
        </w:rPr>
        <w:t xml:space="preserve">4620 </w:t>
      </w:r>
      <w:r w:rsidR="005E0969">
        <w:rPr>
          <w:rFonts w:ascii="Times New Roman" w:hAnsi="Times New Roman"/>
          <w:sz w:val="28"/>
          <w:szCs w:val="28"/>
        </w:rPr>
        <w:t>детей.</w:t>
      </w:r>
    </w:p>
    <w:p w:rsidR="00B97BDC" w:rsidRDefault="00A57BF3" w:rsidP="009A4B71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летней оздоровительной кампании</w:t>
      </w:r>
      <w:r w:rsidR="00712482"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8690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12482"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охвачено </w:t>
      </w:r>
      <w:r w:rsidR="003C3761">
        <w:rPr>
          <w:rFonts w:ascii="Times New Roman" w:eastAsia="Times New Roman" w:hAnsi="Times New Roman"/>
          <w:sz w:val="28"/>
          <w:szCs w:val="28"/>
          <w:lang w:eastAsia="ru-RU"/>
        </w:rPr>
        <w:t>6 475</w:t>
      </w:r>
      <w:r w:rsidR="00712482"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от </w:t>
      </w:r>
      <w:r w:rsidR="00F33592">
        <w:rPr>
          <w:rFonts w:ascii="Times New Roman" w:eastAsia="Times New Roman" w:hAnsi="Times New Roman"/>
          <w:sz w:val="28"/>
          <w:szCs w:val="28"/>
          <w:lang w:eastAsia="ru-RU"/>
        </w:rPr>
        <w:t>6 до 18 лет.</w:t>
      </w:r>
      <w:r w:rsidR="00712482"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2482" w:rsidRPr="00712482" w:rsidRDefault="00712482" w:rsidP="00712482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проблемами системы отдыха и оздоровления детей в </w:t>
      </w:r>
      <w:r w:rsidR="003677FC">
        <w:rPr>
          <w:rFonts w:ascii="Times New Roman" w:eastAsia="Times New Roman" w:hAnsi="Times New Roman"/>
          <w:sz w:val="28"/>
          <w:szCs w:val="28"/>
          <w:lang w:eastAsia="ru-RU"/>
        </w:rPr>
        <w:t>Таштагольском муниципальном районе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BDC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же 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остаются:</w:t>
      </w:r>
    </w:p>
    <w:p w:rsidR="00712482" w:rsidRPr="00712482" w:rsidRDefault="00712482" w:rsidP="00712482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Несоответствие материально-технической базы оздоровительных лагерей современным требованиям санитарно-эпидемиологической безопасности по организации отдыха и оздоровления детей. Необходимость ежегодного выполнения мероприятий </w:t>
      </w:r>
      <w:r w:rsidR="00821FCE">
        <w:rPr>
          <w:rFonts w:ascii="Times New Roman" w:eastAsia="Times New Roman" w:hAnsi="Times New Roman"/>
          <w:sz w:val="28"/>
          <w:szCs w:val="28"/>
          <w:lang w:eastAsia="ru-RU"/>
        </w:rPr>
        <w:t>по подготовке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 пищеблоков, спортивных и игровых площадок лагерей дневного пребывания.</w:t>
      </w:r>
    </w:p>
    <w:p w:rsidR="00712482" w:rsidRPr="00712482" w:rsidRDefault="00712482" w:rsidP="00712482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2. В пищеблоках </w:t>
      </w:r>
      <w:r w:rsidR="00156FB1" w:rsidRPr="00C73594">
        <w:rPr>
          <w:rFonts w:ascii="Times New Roman" w:eastAsia="Times New Roman" w:hAnsi="Times New Roman"/>
          <w:sz w:val="28"/>
          <w:szCs w:val="28"/>
          <w:lang w:eastAsia="ru-RU"/>
        </w:rPr>
        <w:t>большинства</w:t>
      </w:r>
      <w:r w:rsidR="00156F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учреждений, на базе которых организуются лагеря с дневным пребыванием детей, не функционируют вентиляционные системы, изношенные системы водоснабжения и канализации, отсутствует полный набор </w:t>
      </w:r>
      <w:r w:rsidR="00156FB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производственных цехов</w:t>
      </w:r>
      <w:r w:rsidR="00156FB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. Данные проблемы </w:t>
      </w:r>
      <w:r w:rsidR="00821FCE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частично 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будут реша</w:t>
      </w:r>
      <w:r w:rsidR="00156FB1">
        <w:rPr>
          <w:rFonts w:ascii="Times New Roman" w:eastAsia="Times New Roman" w:hAnsi="Times New Roman"/>
          <w:sz w:val="28"/>
          <w:szCs w:val="28"/>
          <w:lang w:eastAsia="ru-RU"/>
        </w:rPr>
        <w:t>ться в муниципальной программ</w:t>
      </w:r>
      <w:r w:rsidR="00CB6DEB">
        <w:rPr>
          <w:rFonts w:ascii="Times New Roman" w:eastAsia="Times New Roman" w:hAnsi="Times New Roman"/>
          <w:sz w:val="28"/>
          <w:szCs w:val="28"/>
          <w:lang w:eastAsia="ru-RU"/>
        </w:rPr>
        <w:t>е «Развитие образования» на 2020-2022</w:t>
      </w:r>
      <w:r w:rsidR="00156F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2482" w:rsidRPr="00712482" w:rsidRDefault="00712482" w:rsidP="00712482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Отсутствие муниципальной программы не позволит обеспечивать эффективное взаимодействие всех организаций и служб по решению задач, связанных с реализацией различных направлений оздоровления, отдыха и занятости детей в период школьных каникул.</w:t>
      </w:r>
    </w:p>
    <w:p w:rsidR="00712482" w:rsidRPr="00712482" w:rsidRDefault="00712482" w:rsidP="00C569AD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Социальная значимость проблем, связанных с организацией отдыха, оздоровления и занятости детей и подростков, обуславливает необходимость дальнейшего их решения при активной государственной поддержке с использованием программно-целевого подхода.</w:t>
      </w:r>
    </w:p>
    <w:p w:rsidR="00712482" w:rsidRPr="00712482" w:rsidRDefault="005E6494" w:rsidP="004A1D7F">
      <w:pPr>
        <w:shd w:val="clear" w:color="auto" w:fill="FFFFFF"/>
        <w:spacing w:after="0" w:line="240" w:lineRule="auto"/>
        <w:ind w:firstLine="195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6A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4FCF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 и задачи программы</w:t>
      </w:r>
    </w:p>
    <w:p w:rsidR="00712482" w:rsidRPr="00712482" w:rsidRDefault="00712482" w:rsidP="00712482">
      <w:pPr>
        <w:spacing w:after="0" w:line="240" w:lineRule="auto"/>
        <w:ind w:firstLine="1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482" w:rsidRPr="00712482" w:rsidRDefault="00712482" w:rsidP="00712482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801">
        <w:rPr>
          <w:rFonts w:ascii="Times New Roman" w:eastAsia="Times New Roman" w:hAnsi="Times New Roman"/>
          <w:b/>
          <w:sz w:val="28"/>
          <w:szCs w:val="28"/>
          <w:lang w:eastAsia="ru-RU"/>
        </w:rPr>
        <w:t>Целью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является создание условий для организации отдыха и оздоровления детей и подростков в каникулярное время</w:t>
      </w:r>
      <w:r w:rsidR="004A1D7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действующими нормами СаНПиН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, обеспечение их максимальной занятости, формирование основ комплексного решения проблем организации детского отдыха, оздоровления и занятости.</w:t>
      </w:r>
    </w:p>
    <w:p w:rsidR="00712482" w:rsidRPr="00712482" w:rsidRDefault="00712482" w:rsidP="00712482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предусматривает решение следующих </w:t>
      </w:r>
      <w:r w:rsidRPr="00D73801">
        <w:rPr>
          <w:rFonts w:ascii="Times New Roman" w:eastAsia="Times New Roman" w:hAnsi="Times New Roman"/>
          <w:b/>
          <w:sz w:val="28"/>
          <w:szCs w:val="28"/>
          <w:lang w:eastAsia="ru-RU"/>
        </w:rPr>
        <w:t>задач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A1D7F" w:rsidRPr="00712482" w:rsidRDefault="00712482" w:rsidP="004A1D7F">
      <w:pPr>
        <w:tabs>
          <w:tab w:val="left" w:pos="403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A1D7F" w:rsidRPr="00712482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Организационное и информационно-методическое обеспечение отдыха детей и подростков, их оздоровления и занятости.</w:t>
      </w:r>
    </w:p>
    <w:p w:rsidR="004A1D7F" w:rsidRDefault="004A1D7F" w:rsidP="004A1D7F">
      <w:pPr>
        <w:tabs>
          <w:tab w:val="left" w:pos="403"/>
        </w:tabs>
        <w:spacing w:after="0" w:line="240" w:lineRule="auto"/>
        <w:ind w:firstLine="284"/>
        <w:jc w:val="both"/>
        <w:textAlignment w:val="baseline"/>
        <w:rPr>
          <w:rStyle w:val="a4"/>
          <w:rFonts w:ascii="Times New Roman" w:hAnsi="Times New Roman"/>
          <w:sz w:val="28"/>
          <w:szCs w:val="28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Style w:val="a4"/>
          <w:rFonts w:ascii="Times New Roman" w:hAnsi="Times New Roman"/>
          <w:sz w:val="28"/>
          <w:szCs w:val="28"/>
        </w:rPr>
        <w:t>С</w:t>
      </w:r>
      <w:r w:rsidRPr="00F777D6">
        <w:rPr>
          <w:rStyle w:val="a4"/>
          <w:rFonts w:ascii="Times New Roman" w:hAnsi="Times New Roman"/>
          <w:sz w:val="28"/>
          <w:szCs w:val="28"/>
        </w:rPr>
        <w:t>оздани</w:t>
      </w:r>
      <w:r>
        <w:rPr>
          <w:rStyle w:val="a4"/>
          <w:rFonts w:ascii="Times New Roman" w:hAnsi="Times New Roman"/>
          <w:sz w:val="28"/>
          <w:szCs w:val="28"/>
        </w:rPr>
        <w:t>е</w:t>
      </w:r>
      <w:r w:rsidRPr="00F777D6">
        <w:rPr>
          <w:rStyle w:val="a4"/>
          <w:rFonts w:ascii="Times New Roman" w:hAnsi="Times New Roman"/>
          <w:sz w:val="28"/>
          <w:szCs w:val="28"/>
        </w:rPr>
        <w:t xml:space="preserve"> условий для организации отдыха и оздоровления детей-инвалидов и детей с ограниченными возможностями здоровья с достижением к 202</w:t>
      </w:r>
      <w:r w:rsidR="003A2ED8">
        <w:rPr>
          <w:rStyle w:val="a4"/>
          <w:rFonts w:ascii="Times New Roman" w:hAnsi="Times New Roman"/>
          <w:sz w:val="28"/>
          <w:szCs w:val="28"/>
        </w:rPr>
        <w:t>3</w:t>
      </w:r>
      <w:r w:rsidRPr="00F777D6">
        <w:rPr>
          <w:rStyle w:val="a4"/>
          <w:rFonts w:ascii="Times New Roman" w:hAnsi="Times New Roman"/>
          <w:sz w:val="28"/>
          <w:szCs w:val="28"/>
        </w:rPr>
        <w:t xml:space="preserve"> году охвата не менее </w:t>
      </w:r>
      <w:r w:rsidR="00752F2C">
        <w:rPr>
          <w:rStyle w:val="a4"/>
          <w:rFonts w:ascii="Times New Roman" w:hAnsi="Times New Roman"/>
          <w:sz w:val="28"/>
          <w:szCs w:val="28"/>
        </w:rPr>
        <w:t>35</w:t>
      </w:r>
      <w:r w:rsidRPr="00F777D6">
        <w:rPr>
          <w:rStyle w:val="a4"/>
          <w:rFonts w:ascii="Times New Roman" w:hAnsi="Times New Roman"/>
          <w:sz w:val="28"/>
          <w:szCs w:val="28"/>
        </w:rPr>
        <w:t xml:space="preserve">% от общего числа детей данных категорий </w:t>
      </w:r>
    </w:p>
    <w:p w:rsidR="004A1D7F" w:rsidRPr="00712482" w:rsidRDefault="004A1D7F" w:rsidP="004A1D7F">
      <w:pPr>
        <w:tabs>
          <w:tab w:val="left" w:pos="403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учреждений, обеспечение безопасности жизни и здоровья детей и подростков.</w:t>
      </w:r>
    </w:p>
    <w:p w:rsidR="004A1D7F" w:rsidRPr="00712482" w:rsidRDefault="004A1D7F" w:rsidP="004A1D7F">
      <w:pPr>
        <w:tabs>
          <w:tab w:val="left" w:pos="403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4. Организация отдыха, оздоровления и занятости детей и подростков, находящихся в трудной жизненной ситуац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ии, 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состоящих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КДН, ПДН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1D7F" w:rsidRDefault="004A1D7F" w:rsidP="004A1D7F">
      <w:pPr>
        <w:tabs>
          <w:tab w:val="left" w:pos="403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</w:rPr>
        <w:t>У</w:t>
      </w:r>
      <w:r w:rsidRPr="00E3786E">
        <w:rPr>
          <w:rFonts w:ascii="Times New Roman" w:hAnsi="Times New Roman"/>
          <w:sz w:val="28"/>
          <w:szCs w:val="28"/>
        </w:rPr>
        <w:t>частия детей в сетевых формах реализации образовательных программ, соответствие реализуемых мероприятий требованиям и нормам безопасности, развитие кадрового потенциала преподавательского и административного состава</w:t>
      </w:r>
      <w:r>
        <w:rPr>
          <w:rFonts w:ascii="Times New Roman" w:hAnsi="Times New Roman"/>
          <w:sz w:val="28"/>
          <w:szCs w:val="28"/>
        </w:rPr>
        <w:t xml:space="preserve"> (обучение, повышение квалификации).</w:t>
      </w:r>
      <w:r>
        <w:rPr>
          <w:sz w:val="28"/>
          <w:szCs w:val="28"/>
        </w:rPr>
        <w:t xml:space="preserve"> </w:t>
      </w:r>
    </w:p>
    <w:p w:rsidR="004A1D7F" w:rsidRPr="003542F3" w:rsidRDefault="004A1D7F" w:rsidP="004A1D7F">
      <w:pPr>
        <w:tabs>
          <w:tab w:val="left" w:pos="403"/>
        </w:tabs>
        <w:spacing w:after="0" w:line="240" w:lineRule="auto"/>
        <w:ind w:firstLine="284"/>
        <w:jc w:val="both"/>
        <w:textAlignment w:val="baseline"/>
        <w:rPr>
          <w:rStyle w:val="a4"/>
          <w:rFonts w:ascii="Times New Roman" w:hAnsi="Times New Roman"/>
          <w:sz w:val="28"/>
          <w:szCs w:val="28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>
        <w:rPr>
          <w:rStyle w:val="a4"/>
          <w:rFonts w:ascii="Times New Roman" w:hAnsi="Times New Roman"/>
          <w:sz w:val="28"/>
          <w:szCs w:val="28"/>
        </w:rPr>
        <w:t>Е</w:t>
      </w:r>
      <w:r w:rsidRPr="003542F3">
        <w:rPr>
          <w:rStyle w:val="a4"/>
          <w:rFonts w:ascii="Times New Roman" w:hAnsi="Times New Roman"/>
          <w:sz w:val="28"/>
          <w:szCs w:val="28"/>
        </w:rPr>
        <w:t>жегодный охват детей организованными формами отдыха и оздоровления до 202</w:t>
      </w:r>
      <w:r w:rsidR="003A2ED8">
        <w:rPr>
          <w:rStyle w:val="a4"/>
          <w:rFonts w:ascii="Times New Roman" w:hAnsi="Times New Roman"/>
          <w:sz w:val="28"/>
          <w:szCs w:val="28"/>
        </w:rPr>
        <w:t>3</w:t>
      </w:r>
      <w:r w:rsidRPr="003542F3">
        <w:rPr>
          <w:rStyle w:val="a4"/>
          <w:rFonts w:ascii="Times New Roman" w:hAnsi="Times New Roman"/>
          <w:sz w:val="28"/>
          <w:szCs w:val="28"/>
        </w:rPr>
        <w:t xml:space="preserve"> года не менее </w:t>
      </w:r>
      <w:r w:rsidR="00781066" w:rsidRPr="00781066">
        <w:rPr>
          <w:rStyle w:val="a4"/>
          <w:rFonts w:ascii="Times New Roman" w:hAnsi="Times New Roman"/>
          <w:sz w:val="28"/>
          <w:szCs w:val="28"/>
        </w:rPr>
        <w:t>7</w:t>
      </w:r>
      <w:r w:rsidR="00752F2C">
        <w:rPr>
          <w:rStyle w:val="a4"/>
          <w:rFonts w:ascii="Times New Roman" w:hAnsi="Times New Roman"/>
          <w:sz w:val="28"/>
          <w:szCs w:val="28"/>
        </w:rPr>
        <w:t>0</w:t>
      </w:r>
      <w:r w:rsidRPr="003542F3">
        <w:rPr>
          <w:rStyle w:val="a4"/>
          <w:rFonts w:ascii="Times New Roman" w:hAnsi="Times New Roman"/>
          <w:sz w:val="28"/>
          <w:szCs w:val="28"/>
        </w:rPr>
        <w:t>%</w:t>
      </w:r>
      <w:r w:rsidR="00161696">
        <w:rPr>
          <w:rStyle w:val="a4"/>
          <w:rFonts w:ascii="Times New Roman" w:hAnsi="Times New Roman"/>
          <w:sz w:val="28"/>
          <w:szCs w:val="28"/>
        </w:rPr>
        <w:t>.</w:t>
      </w:r>
    </w:p>
    <w:p w:rsidR="004A1D7F" w:rsidRDefault="00B60394" w:rsidP="004A1D7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4A1D7F"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</w:t>
      </w:r>
      <w:r w:rsidR="003A2E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D7F" w:rsidRPr="00712482">
        <w:rPr>
          <w:rFonts w:ascii="Times New Roman" w:eastAsia="Times New Roman" w:hAnsi="Times New Roman"/>
          <w:sz w:val="28"/>
          <w:szCs w:val="28"/>
          <w:lang w:eastAsia="ru-RU"/>
        </w:rPr>
        <w:t>малозатратных,</w:t>
      </w:r>
      <w:r w:rsidR="003A2E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D7F"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массовых, культурно-досуговых, физкультурно-оздорови</w:t>
      </w:r>
      <w:r w:rsidR="004A1D7F">
        <w:rPr>
          <w:rFonts w:ascii="Times New Roman" w:eastAsia="Times New Roman" w:hAnsi="Times New Roman"/>
          <w:sz w:val="28"/>
          <w:szCs w:val="28"/>
          <w:lang w:eastAsia="ru-RU"/>
        </w:rPr>
        <w:t>тельных и спортивных мероприятий.</w:t>
      </w:r>
    </w:p>
    <w:p w:rsidR="00C64634" w:rsidRDefault="004A1D7F" w:rsidP="00FC1E21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712482" w:rsidRPr="0071248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Привлечение средств областного бюджета в качестве софинансирования расходов на реализацию мероприятий Программы.</w:t>
      </w:r>
    </w:p>
    <w:p w:rsidR="00FC1E21" w:rsidRDefault="00FC1E21" w:rsidP="00FC1E21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1E21" w:rsidRPr="005E6494" w:rsidRDefault="00614A82" w:rsidP="005E6494">
      <w:pPr>
        <w:pStyle w:val="a7"/>
        <w:numPr>
          <w:ilvl w:val="0"/>
          <w:numId w:val="3"/>
        </w:numPr>
        <w:shd w:val="clear" w:color="auto" w:fill="FFFFFF"/>
        <w:tabs>
          <w:tab w:val="left" w:pos="709"/>
        </w:tabs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</w:p>
    <w:p w:rsidR="00FC1E21" w:rsidRPr="00712482" w:rsidRDefault="00FC1E21" w:rsidP="00FC1E21">
      <w:pPr>
        <w:shd w:val="clear" w:color="auto" w:fill="FFFFFF"/>
        <w:tabs>
          <w:tab w:val="left" w:pos="709"/>
        </w:tabs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D7F" w:rsidRPr="00FC1E21" w:rsidRDefault="00FC1E21" w:rsidP="00FC1E2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FC1E21">
        <w:rPr>
          <w:rFonts w:ascii="Times New Roman" w:hAnsi="Times New Roman"/>
          <w:sz w:val="28"/>
          <w:szCs w:val="28"/>
        </w:rPr>
        <w:t xml:space="preserve">Перечень мероприятий  муниципальной  программы </w:t>
      </w:r>
      <w:r w:rsidRPr="00F820B6">
        <w:rPr>
          <w:rFonts w:ascii="Times New Roman" w:hAnsi="Times New Roman"/>
          <w:sz w:val="28"/>
          <w:szCs w:val="28"/>
          <w:lang w:eastAsia="ru-RU"/>
        </w:rPr>
        <w:t xml:space="preserve">«Организация отдыха, оздоровления и занятости детей и подростков на территории </w:t>
      </w:r>
      <w:r w:rsidRPr="00F820B6">
        <w:rPr>
          <w:rFonts w:ascii="Times New Roman" w:hAnsi="Times New Roman"/>
          <w:sz w:val="28"/>
          <w:szCs w:val="28"/>
        </w:rPr>
        <w:t>Таштагольского муниципального района</w:t>
      </w:r>
      <w:r w:rsidRPr="00F820B6">
        <w:rPr>
          <w:rFonts w:ascii="Times New Roman" w:hAnsi="Times New Roman"/>
          <w:sz w:val="28"/>
          <w:szCs w:val="28"/>
          <w:lang w:eastAsia="ru-RU"/>
        </w:rPr>
        <w:t xml:space="preserve">  на 202</w:t>
      </w:r>
      <w:r w:rsidR="003A2ED8">
        <w:rPr>
          <w:rFonts w:ascii="Times New Roman" w:hAnsi="Times New Roman"/>
          <w:sz w:val="28"/>
          <w:szCs w:val="28"/>
          <w:lang w:eastAsia="ru-RU"/>
        </w:rPr>
        <w:t>1</w:t>
      </w:r>
      <w:r w:rsidRPr="00F820B6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3A2ED8">
        <w:rPr>
          <w:rFonts w:ascii="Times New Roman" w:hAnsi="Times New Roman"/>
          <w:sz w:val="28"/>
          <w:szCs w:val="28"/>
          <w:lang w:eastAsia="ru-RU"/>
        </w:rPr>
        <w:t>3</w:t>
      </w:r>
      <w:r w:rsidRPr="00F820B6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 w:rsidRPr="00FC1E21">
        <w:rPr>
          <w:rFonts w:ascii="Times New Roman" w:hAnsi="Times New Roman"/>
          <w:sz w:val="28"/>
          <w:szCs w:val="28"/>
        </w:rPr>
        <w:t xml:space="preserve"> </w:t>
      </w:r>
      <w:r w:rsidR="00091E16">
        <w:rPr>
          <w:rFonts w:ascii="Times New Roman" w:hAnsi="Times New Roman"/>
          <w:sz w:val="28"/>
          <w:szCs w:val="28"/>
        </w:rPr>
        <w:t xml:space="preserve">(таблица </w:t>
      </w:r>
      <w:r w:rsidR="009D6B9C">
        <w:rPr>
          <w:rFonts w:ascii="Times New Roman" w:hAnsi="Times New Roman"/>
          <w:sz w:val="28"/>
          <w:szCs w:val="28"/>
        </w:rPr>
        <w:t xml:space="preserve">№ </w:t>
      </w:r>
      <w:r w:rsidR="00091E16">
        <w:rPr>
          <w:rFonts w:ascii="Times New Roman" w:hAnsi="Times New Roman"/>
          <w:sz w:val="28"/>
          <w:szCs w:val="28"/>
        </w:rPr>
        <w:t xml:space="preserve">1) </w:t>
      </w:r>
      <w:r w:rsidRPr="00FC1E21">
        <w:rPr>
          <w:rFonts w:ascii="Times New Roman" w:hAnsi="Times New Roman"/>
          <w:sz w:val="28"/>
          <w:szCs w:val="28"/>
        </w:rPr>
        <w:t>предусматривает  решение  конкретных задач, взаимосвязанных и скоординированных по финансовым ресурсам.</w:t>
      </w:r>
    </w:p>
    <w:p w:rsidR="00614A82" w:rsidRDefault="00614A82" w:rsidP="008D74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A82" w:rsidRPr="00614A82" w:rsidRDefault="00614A82" w:rsidP="00614A82">
      <w:pPr>
        <w:pStyle w:val="a7"/>
        <w:numPr>
          <w:ilvl w:val="0"/>
          <w:numId w:val="3"/>
        </w:num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Ресурсное обеспечение Программы</w:t>
      </w:r>
    </w:p>
    <w:p w:rsidR="00AD5A74" w:rsidRPr="00CF1633" w:rsidRDefault="00666EA9" w:rsidP="00AD5A74">
      <w:pPr>
        <w:pStyle w:val="a7"/>
        <w:suppressAutoHyphens/>
        <w:ind w:left="0"/>
        <w:jc w:val="both"/>
        <w:rPr>
          <w:sz w:val="28"/>
        </w:rPr>
      </w:pPr>
      <w:r>
        <w:rPr>
          <w:sz w:val="28"/>
        </w:rPr>
        <w:t xml:space="preserve">     </w:t>
      </w:r>
      <w:r w:rsidR="00AD5A74">
        <w:rPr>
          <w:sz w:val="28"/>
        </w:rPr>
        <w:t>Общий объем финансирования Программы  на 202</w:t>
      </w:r>
      <w:r>
        <w:rPr>
          <w:sz w:val="28"/>
        </w:rPr>
        <w:t>1</w:t>
      </w:r>
      <w:r w:rsidR="00AD5A74">
        <w:rPr>
          <w:sz w:val="28"/>
        </w:rPr>
        <w:t>–202</w:t>
      </w:r>
      <w:r>
        <w:rPr>
          <w:sz w:val="28"/>
        </w:rPr>
        <w:t>3</w:t>
      </w:r>
      <w:r w:rsidR="00AD5A74">
        <w:rPr>
          <w:sz w:val="28"/>
        </w:rPr>
        <w:t xml:space="preserve"> годы  составляет </w:t>
      </w:r>
      <w:r w:rsidR="00080414">
        <w:rPr>
          <w:sz w:val="28"/>
        </w:rPr>
        <w:t>21 903</w:t>
      </w:r>
      <w:r w:rsidR="00AD5A74" w:rsidRPr="00CF1633">
        <w:rPr>
          <w:sz w:val="28"/>
        </w:rPr>
        <w:t xml:space="preserve"> тыс. рублей,</w:t>
      </w:r>
    </w:p>
    <w:p w:rsidR="00AD5A74" w:rsidRPr="00CF1633" w:rsidRDefault="00AD5A74" w:rsidP="00AD5A74">
      <w:pPr>
        <w:pStyle w:val="a7"/>
        <w:suppressAutoHyphens/>
        <w:ind w:left="0"/>
        <w:jc w:val="both"/>
        <w:rPr>
          <w:sz w:val="28"/>
        </w:rPr>
      </w:pPr>
      <w:r w:rsidRPr="00CF1633">
        <w:rPr>
          <w:sz w:val="28"/>
        </w:rPr>
        <w:t>Средства  местного бюджета</w:t>
      </w:r>
      <w:r w:rsidR="00C73594">
        <w:rPr>
          <w:sz w:val="28"/>
        </w:rPr>
        <w:t xml:space="preserve"> – 9 000тыс.руб., </w:t>
      </w:r>
      <w:r w:rsidRPr="00CF1633">
        <w:rPr>
          <w:sz w:val="28"/>
        </w:rPr>
        <w:t xml:space="preserve"> в т.ч. по годам:</w:t>
      </w:r>
    </w:p>
    <w:p w:rsidR="00AD5A74" w:rsidRPr="00CF1633" w:rsidRDefault="00AD5A74" w:rsidP="00AD5A74">
      <w:pPr>
        <w:pStyle w:val="a7"/>
        <w:suppressAutoHyphens/>
        <w:ind w:left="0"/>
        <w:jc w:val="both"/>
        <w:rPr>
          <w:sz w:val="28"/>
        </w:rPr>
      </w:pPr>
      <w:r w:rsidRPr="00CF1633">
        <w:rPr>
          <w:sz w:val="28"/>
        </w:rPr>
        <w:t>202</w:t>
      </w:r>
      <w:r w:rsidR="00666EA9">
        <w:rPr>
          <w:sz w:val="28"/>
        </w:rPr>
        <w:t>1</w:t>
      </w:r>
      <w:r w:rsidRPr="00CF1633">
        <w:rPr>
          <w:sz w:val="28"/>
        </w:rPr>
        <w:t xml:space="preserve">год </w:t>
      </w:r>
      <w:r w:rsidRPr="00CF1633">
        <w:rPr>
          <w:sz w:val="28"/>
          <w:szCs w:val="28"/>
        </w:rPr>
        <w:t>– 3</w:t>
      </w:r>
      <w:r w:rsidR="00080414">
        <w:rPr>
          <w:sz w:val="28"/>
          <w:szCs w:val="28"/>
        </w:rPr>
        <w:t xml:space="preserve"> </w:t>
      </w:r>
      <w:r w:rsidRPr="00CF1633">
        <w:rPr>
          <w:sz w:val="28"/>
          <w:szCs w:val="28"/>
        </w:rPr>
        <w:t>000</w:t>
      </w:r>
      <w:r w:rsidRPr="00CF1633">
        <w:rPr>
          <w:sz w:val="28"/>
        </w:rPr>
        <w:t xml:space="preserve"> тыс. рублей</w:t>
      </w:r>
    </w:p>
    <w:p w:rsidR="00AD5A74" w:rsidRPr="00CF1633" w:rsidRDefault="00AD5A74" w:rsidP="00AD5A74">
      <w:pPr>
        <w:pStyle w:val="a7"/>
        <w:suppressAutoHyphens/>
        <w:ind w:left="0"/>
        <w:jc w:val="both"/>
        <w:rPr>
          <w:sz w:val="28"/>
        </w:rPr>
      </w:pPr>
      <w:r w:rsidRPr="00CF1633">
        <w:rPr>
          <w:sz w:val="28"/>
        </w:rPr>
        <w:t>202</w:t>
      </w:r>
      <w:r w:rsidR="00666EA9">
        <w:rPr>
          <w:sz w:val="28"/>
        </w:rPr>
        <w:t>2</w:t>
      </w:r>
      <w:r w:rsidRPr="00CF1633">
        <w:rPr>
          <w:sz w:val="28"/>
        </w:rPr>
        <w:t>год –  3</w:t>
      </w:r>
      <w:r w:rsidR="00080414">
        <w:rPr>
          <w:sz w:val="28"/>
        </w:rPr>
        <w:t xml:space="preserve"> </w:t>
      </w:r>
      <w:r w:rsidRPr="00CF1633">
        <w:rPr>
          <w:sz w:val="28"/>
        </w:rPr>
        <w:t>000 тыс. рублей</w:t>
      </w:r>
    </w:p>
    <w:p w:rsidR="00AD5A74" w:rsidRPr="00CF1633" w:rsidRDefault="00AD5A74" w:rsidP="00AD5A74">
      <w:pPr>
        <w:pStyle w:val="a7"/>
        <w:ind w:left="0" w:right="148"/>
        <w:jc w:val="both"/>
        <w:textAlignment w:val="baseline"/>
        <w:rPr>
          <w:sz w:val="28"/>
        </w:rPr>
      </w:pPr>
      <w:r w:rsidRPr="00CF1633">
        <w:rPr>
          <w:sz w:val="28"/>
        </w:rPr>
        <w:t>202</w:t>
      </w:r>
      <w:r w:rsidR="00666EA9">
        <w:rPr>
          <w:sz w:val="28"/>
        </w:rPr>
        <w:t>3</w:t>
      </w:r>
      <w:r w:rsidRPr="00CF1633">
        <w:rPr>
          <w:sz w:val="28"/>
        </w:rPr>
        <w:t>год –  3</w:t>
      </w:r>
      <w:r w:rsidR="00080414">
        <w:rPr>
          <w:sz w:val="28"/>
        </w:rPr>
        <w:t xml:space="preserve"> </w:t>
      </w:r>
      <w:r w:rsidRPr="00CF1633">
        <w:rPr>
          <w:sz w:val="28"/>
        </w:rPr>
        <w:t>000 тыс. рублей.</w:t>
      </w:r>
    </w:p>
    <w:p w:rsidR="00AD5A74" w:rsidRPr="00CF1633" w:rsidRDefault="00AD5A74" w:rsidP="00AD5A74">
      <w:pPr>
        <w:pStyle w:val="a7"/>
        <w:ind w:left="0" w:right="148"/>
        <w:jc w:val="both"/>
        <w:textAlignment w:val="baseline"/>
        <w:rPr>
          <w:sz w:val="28"/>
        </w:rPr>
      </w:pPr>
    </w:p>
    <w:p w:rsidR="00AD5A74" w:rsidRPr="00CF1633" w:rsidRDefault="00AD5A74" w:rsidP="00AD5A74">
      <w:pPr>
        <w:pStyle w:val="a7"/>
        <w:ind w:left="0" w:right="148"/>
        <w:jc w:val="both"/>
        <w:textAlignment w:val="baseline"/>
        <w:rPr>
          <w:sz w:val="28"/>
        </w:rPr>
      </w:pPr>
      <w:r w:rsidRPr="00CF1633">
        <w:rPr>
          <w:sz w:val="28"/>
        </w:rPr>
        <w:t>Средства областного бюджета</w:t>
      </w:r>
      <w:r w:rsidR="009735AA">
        <w:rPr>
          <w:sz w:val="28"/>
        </w:rPr>
        <w:t xml:space="preserve"> – 10 068тыс.руб., </w:t>
      </w:r>
      <w:r w:rsidRPr="00CF1633">
        <w:rPr>
          <w:sz w:val="28"/>
        </w:rPr>
        <w:t xml:space="preserve"> в т.ч.  по годам:</w:t>
      </w:r>
    </w:p>
    <w:p w:rsidR="00AD5A74" w:rsidRPr="00CF1633" w:rsidRDefault="00AD5A74" w:rsidP="00AD5A74">
      <w:pPr>
        <w:pStyle w:val="a7"/>
        <w:ind w:left="0" w:right="148"/>
        <w:jc w:val="both"/>
        <w:textAlignment w:val="baseline"/>
        <w:rPr>
          <w:sz w:val="28"/>
        </w:rPr>
      </w:pPr>
      <w:r w:rsidRPr="00CF1633">
        <w:rPr>
          <w:sz w:val="28"/>
        </w:rPr>
        <w:t>202</w:t>
      </w:r>
      <w:r w:rsidR="00666EA9">
        <w:rPr>
          <w:sz w:val="28"/>
        </w:rPr>
        <w:t>1</w:t>
      </w:r>
      <w:r w:rsidRPr="00CF1633">
        <w:rPr>
          <w:sz w:val="28"/>
        </w:rPr>
        <w:t xml:space="preserve"> год – 3</w:t>
      </w:r>
      <w:r w:rsidR="00080414">
        <w:rPr>
          <w:sz w:val="28"/>
        </w:rPr>
        <w:t xml:space="preserve"> </w:t>
      </w:r>
      <w:r w:rsidRPr="00CF1633">
        <w:rPr>
          <w:sz w:val="28"/>
        </w:rPr>
        <w:t>356 тыс. рублей</w:t>
      </w:r>
    </w:p>
    <w:p w:rsidR="00AD5A74" w:rsidRPr="00CF1633" w:rsidRDefault="00AD5A74" w:rsidP="00AD5A74">
      <w:pPr>
        <w:pStyle w:val="a7"/>
        <w:ind w:left="0" w:right="148"/>
        <w:jc w:val="both"/>
        <w:textAlignment w:val="baseline"/>
        <w:rPr>
          <w:sz w:val="28"/>
        </w:rPr>
      </w:pPr>
      <w:r w:rsidRPr="00CF1633">
        <w:rPr>
          <w:sz w:val="28"/>
        </w:rPr>
        <w:t>202</w:t>
      </w:r>
      <w:r w:rsidR="00666EA9">
        <w:rPr>
          <w:sz w:val="28"/>
        </w:rPr>
        <w:t>2</w:t>
      </w:r>
      <w:r w:rsidRPr="00CF1633">
        <w:rPr>
          <w:sz w:val="28"/>
        </w:rPr>
        <w:t xml:space="preserve"> год – 3</w:t>
      </w:r>
      <w:r w:rsidR="00080414">
        <w:rPr>
          <w:sz w:val="28"/>
        </w:rPr>
        <w:t xml:space="preserve"> 356</w:t>
      </w:r>
      <w:r w:rsidRPr="00CF1633">
        <w:rPr>
          <w:sz w:val="28"/>
        </w:rPr>
        <w:t>тыс. рублей</w:t>
      </w:r>
    </w:p>
    <w:p w:rsidR="00AD5A74" w:rsidRPr="00CF1633" w:rsidRDefault="00AD5A74" w:rsidP="00AD5A74">
      <w:pPr>
        <w:pStyle w:val="a7"/>
        <w:ind w:left="0" w:right="148"/>
        <w:jc w:val="both"/>
        <w:textAlignment w:val="baseline"/>
        <w:rPr>
          <w:sz w:val="28"/>
        </w:rPr>
      </w:pPr>
      <w:r w:rsidRPr="00CF1633">
        <w:rPr>
          <w:sz w:val="28"/>
        </w:rPr>
        <w:t>202</w:t>
      </w:r>
      <w:r w:rsidR="00666EA9">
        <w:rPr>
          <w:sz w:val="28"/>
        </w:rPr>
        <w:t>3</w:t>
      </w:r>
      <w:r w:rsidRPr="00CF1633">
        <w:rPr>
          <w:sz w:val="28"/>
        </w:rPr>
        <w:t xml:space="preserve"> год – 3</w:t>
      </w:r>
      <w:r w:rsidR="00080414">
        <w:rPr>
          <w:sz w:val="28"/>
        </w:rPr>
        <w:t xml:space="preserve"> 356</w:t>
      </w:r>
      <w:r w:rsidRPr="00CF1633">
        <w:rPr>
          <w:sz w:val="28"/>
        </w:rPr>
        <w:t>тыс. рублей</w:t>
      </w:r>
    </w:p>
    <w:p w:rsidR="00AD5A74" w:rsidRPr="00CF1633" w:rsidRDefault="00AD5A74" w:rsidP="00AD5A74">
      <w:pPr>
        <w:pStyle w:val="a7"/>
        <w:ind w:left="0" w:right="148"/>
        <w:jc w:val="both"/>
        <w:textAlignment w:val="baseline"/>
        <w:rPr>
          <w:sz w:val="28"/>
        </w:rPr>
      </w:pPr>
    </w:p>
    <w:p w:rsidR="00AD5A74" w:rsidRPr="00CF1633" w:rsidRDefault="00AD5A74" w:rsidP="00AD5A74">
      <w:pPr>
        <w:pStyle w:val="a7"/>
        <w:ind w:left="0" w:right="148"/>
        <w:jc w:val="both"/>
        <w:textAlignment w:val="baseline"/>
        <w:rPr>
          <w:sz w:val="28"/>
        </w:rPr>
      </w:pPr>
      <w:r w:rsidRPr="00CF1633">
        <w:rPr>
          <w:sz w:val="28"/>
        </w:rPr>
        <w:t xml:space="preserve">Средства физических лиц (родительская плата) </w:t>
      </w:r>
      <w:r w:rsidR="009735AA">
        <w:rPr>
          <w:sz w:val="28"/>
        </w:rPr>
        <w:t xml:space="preserve">– 2 835тыс.руб., </w:t>
      </w:r>
      <w:r w:rsidRPr="00CF1633">
        <w:rPr>
          <w:sz w:val="28"/>
        </w:rPr>
        <w:t>в т.ч. по годам:</w:t>
      </w:r>
    </w:p>
    <w:p w:rsidR="00AD5A74" w:rsidRPr="00CF1633" w:rsidRDefault="00AD5A74" w:rsidP="00AD5A74">
      <w:pPr>
        <w:pStyle w:val="a7"/>
        <w:ind w:left="0" w:right="148"/>
        <w:jc w:val="both"/>
        <w:textAlignment w:val="baseline"/>
        <w:rPr>
          <w:sz w:val="28"/>
        </w:rPr>
      </w:pPr>
      <w:r w:rsidRPr="00CF1633">
        <w:rPr>
          <w:sz w:val="28"/>
        </w:rPr>
        <w:t>202</w:t>
      </w:r>
      <w:r w:rsidR="00666EA9">
        <w:rPr>
          <w:sz w:val="28"/>
        </w:rPr>
        <w:t>1</w:t>
      </w:r>
      <w:r w:rsidRPr="00CF1633">
        <w:rPr>
          <w:sz w:val="28"/>
        </w:rPr>
        <w:t xml:space="preserve"> год -  900 тыс. рублей</w:t>
      </w:r>
    </w:p>
    <w:p w:rsidR="00AD5A74" w:rsidRPr="00CF1633" w:rsidRDefault="00AD5A74" w:rsidP="00AD5A74">
      <w:pPr>
        <w:pStyle w:val="a7"/>
        <w:ind w:left="0" w:right="148"/>
        <w:jc w:val="both"/>
        <w:textAlignment w:val="baseline"/>
        <w:rPr>
          <w:sz w:val="28"/>
        </w:rPr>
      </w:pPr>
      <w:r w:rsidRPr="00CF1633">
        <w:rPr>
          <w:sz w:val="28"/>
        </w:rPr>
        <w:t>202</w:t>
      </w:r>
      <w:r w:rsidR="00666EA9">
        <w:rPr>
          <w:sz w:val="28"/>
        </w:rPr>
        <w:t>2</w:t>
      </w:r>
      <w:r w:rsidRPr="00CF1633">
        <w:rPr>
          <w:sz w:val="28"/>
        </w:rPr>
        <w:t xml:space="preserve"> год – 945 тыс. рублей</w:t>
      </w:r>
    </w:p>
    <w:p w:rsidR="00752E2E" w:rsidRPr="00AD5A74" w:rsidRDefault="00AD5A74" w:rsidP="00AD5A74">
      <w:pPr>
        <w:pStyle w:val="a7"/>
        <w:ind w:left="0" w:right="148"/>
        <w:jc w:val="both"/>
        <w:textAlignment w:val="baseline"/>
        <w:rPr>
          <w:sz w:val="28"/>
        </w:rPr>
      </w:pPr>
      <w:r w:rsidRPr="00CF1633">
        <w:rPr>
          <w:sz w:val="28"/>
        </w:rPr>
        <w:t>202</w:t>
      </w:r>
      <w:r w:rsidR="00666EA9">
        <w:rPr>
          <w:sz w:val="28"/>
        </w:rPr>
        <w:t>3</w:t>
      </w:r>
      <w:r w:rsidRPr="00CF1633">
        <w:rPr>
          <w:sz w:val="28"/>
        </w:rPr>
        <w:t xml:space="preserve"> год – 990 тыс. рублей</w:t>
      </w:r>
    </w:p>
    <w:p w:rsidR="00AE7007" w:rsidRPr="00082F73" w:rsidRDefault="00AE7007" w:rsidP="008B007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 бюджета на соответствующий финансовый год.</w:t>
      </w:r>
    </w:p>
    <w:p w:rsidR="00AE7007" w:rsidRDefault="00AE7007" w:rsidP="00AE70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7A49" w:rsidRDefault="006F7A49" w:rsidP="006F7A49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p w:rsidR="008B0077" w:rsidRDefault="008B0077" w:rsidP="008B0077">
      <w:pPr>
        <w:pStyle w:val="ConsPlusNormal"/>
        <w:widowControl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FC2EB9" w:rsidRPr="00712482" w:rsidRDefault="00FC2EB9" w:rsidP="00FC2EB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позволит получить следующие положительные эффекты:</w:t>
      </w:r>
    </w:p>
    <w:p w:rsidR="00FC2EB9" w:rsidRPr="00712482" w:rsidRDefault="00FC2EB9" w:rsidP="00FC2EB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- социальный: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максимальное обеспечение права каждого ребенка на полноценный отдых в каникулярное время, в том числе несовершеннолетних, оказавшихся в трудной жизненной ситуации;</w:t>
      </w:r>
    </w:p>
    <w:p w:rsidR="00FC2EB9" w:rsidRPr="00712482" w:rsidRDefault="00FC2EB9" w:rsidP="00FC2EB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расширение кругозора школьников, получение дополнительных знаний по основам безопасности жизнедеятельности, приобретение и закрепление навыков поведения в экстремальных ситуациях, усвоение и активное воспроизведение социального опыта;</w:t>
      </w:r>
    </w:p>
    <w:p w:rsidR="00FC2EB9" w:rsidRDefault="00FC2EB9" w:rsidP="00FC2EB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оздоровительный: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2482">
        <w:rPr>
          <w:rFonts w:ascii="Times New Roman" w:eastAsia="Times New Roman" w:hAnsi="Times New Roman"/>
          <w:sz w:val="28"/>
          <w:szCs w:val="28"/>
          <w:lang w:eastAsia="ru-RU"/>
        </w:rPr>
        <w:t>улучшение состояния здоровья детей, восстановление физических и психологических сил, укрепление детского организма, формирование основ здорового образа жизни.</w:t>
      </w:r>
    </w:p>
    <w:p w:rsidR="00FC2EB9" w:rsidRPr="00EC378A" w:rsidRDefault="00FC2EB9" w:rsidP="00FC2E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78A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FC2EB9" w:rsidRPr="00EC378A" w:rsidRDefault="00FC2EB9" w:rsidP="00FC2E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78A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FC2EB9" w:rsidRPr="00712482" w:rsidRDefault="00FC2EB9" w:rsidP="00FC2EB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701"/>
        <w:gridCol w:w="1275"/>
        <w:gridCol w:w="1418"/>
        <w:gridCol w:w="1559"/>
      </w:tblGrid>
      <w:tr w:rsidR="0052144E" w:rsidRPr="00022339" w:rsidTr="008B0077">
        <w:trPr>
          <w:trHeight w:val="1227"/>
        </w:trPr>
        <w:tc>
          <w:tcPr>
            <w:tcW w:w="4503" w:type="dxa"/>
          </w:tcPr>
          <w:p w:rsidR="0052144E" w:rsidRPr="00022339" w:rsidRDefault="0052144E" w:rsidP="006271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339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целевого показателя (индикатора)</w:t>
            </w:r>
          </w:p>
        </w:tc>
        <w:tc>
          <w:tcPr>
            <w:tcW w:w="1701" w:type="dxa"/>
          </w:tcPr>
          <w:p w:rsidR="0052144E" w:rsidRPr="00022339" w:rsidRDefault="0052144E" w:rsidP="006271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339">
              <w:rPr>
                <w:rFonts w:ascii="Times New Roman" w:hAnsi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275" w:type="dxa"/>
          </w:tcPr>
          <w:p w:rsidR="0052144E" w:rsidRPr="00022339" w:rsidRDefault="0052144E" w:rsidP="00C9136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33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9136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52144E" w:rsidRPr="00022339" w:rsidRDefault="0052144E" w:rsidP="00C9136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33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9136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52144E" w:rsidRPr="00022339" w:rsidRDefault="0052144E" w:rsidP="00C9136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33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9136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52144E" w:rsidRPr="00022339" w:rsidTr="008B0077">
        <w:trPr>
          <w:trHeight w:val="589"/>
        </w:trPr>
        <w:tc>
          <w:tcPr>
            <w:tcW w:w="4503" w:type="dxa"/>
          </w:tcPr>
          <w:p w:rsidR="0052144E" w:rsidRPr="00022339" w:rsidRDefault="0052144E" w:rsidP="005214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022339"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лагерях </w:t>
            </w:r>
            <w:r w:rsidRPr="00022339">
              <w:rPr>
                <w:rFonts w:ascii="Times New Roman" w:hAnsi="Times New Roman"/>
                <w:sz w:val="28"/>
                <w:szCs w:val="28"/>
              </w:rPr>
              <w:t xml:space="preserve"> дневного пребывания </w:t>
            </w:r>
          </w:p>
        </w:tc>
        <w:tc>
          <w:tcPr>
            <w:tcW w:w="1701" w:type="dxa"/>
          </w:tcPr>
          <w:p w:rsidR="0052144E" w:rsidRPr="00022339" w:rsidRDefault="0052144E" w:rsidP="00627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33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</w:tcPr>
          <w:p w:rsidR="0052144E" w:rsidRPr="00022339" w:rsidRDefault="0052144E" w:rsidP="00627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339">
              <w:rPr>
                <w:rFonts w:ascii="Times New Roman" w:hAnsi="Times New Roman"/>
                <w:sz w:val="28"/>
                <w:szCs w:val="28"/>
              </w:rPr>
              <w:t>770</w:t>
            </w:r>
          </w:p>
        </w:tc>
        <w:tc>
          <w:tcPr>
            <w:tcW w:w="1418" w:type="dxa"/>
          </w:tcPr>
          <w:p w:rsidR="0052144E" w:rsidRPr="00022339" w:rsidRDefault="0052144E" w:rsidP="00627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33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</w:tcPr>
          <w:p w:rsidR="0052144E" w:rsidRPr="00022339" w:rsidRDefault="0052144E" w:rsidP="00627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339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</w:tr>
      <w:tr w:rsidR="0052144E" w:rsidRPr="00022339" w:rsidTr="008B0077">
        <w:trPr>
          <w:trHeight w:val="406"/>
        </w:trPr>
        <w:tc>
          <w:tcPr>
            <w:tcW w:w="4503" w:type="dxa"/>
          </w:tcPr>
          <w:p w:rsidR="0052144E" w:rsidRPr="0023452C" w:rsidRDefault="0052144E" w:rsidP="00627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022339"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/>
                <w:sz w:val="28"/>
                <w:szCs w:val="28"/>
              </w:rPr>
              <w:t>в палаточных</w:t>
            </w:r>
            <w:r w:rsidRPr="00022339">
              <w:rPr>
                <w:rFonts w:ascii="Times New Roman" w:hAnsi="Times New Roman"/>
                <w:sz w:val="28"/>
                <w:szCs w:val="28"/>
              </w:rPr>
              <w:t xml:space="preserve"> лагеря</w:t>
            </w:r>
            <w:r w:rsidR="0023452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52144E" w:rsidRPr="00022339" w:rsidRDefault="0052144E" w:rsidP="00627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33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</w:tcPr>
          <w:p w:rsidR="0052144E" w:rsidRPr="00022339" w:rsidRDefault="0052144E" w:rsidP="00627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339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418" w:type="dxa"/>
          </w:tcPr>
          <w:p w:rsidR="0052144E" w:rsidRPr="00022339" w:rsidRDefault="0052144E" w:rsidP="00627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33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52144E" w:rsidRPr="00022339" w:rsidRDefault="0052144E" w:rsidP="00627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339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52144E" w:rsidRPr="00022339" w:rsidTr="008B0077">
        <w:trPr>
          <w:trHeight w:val="377"/>
        </w:trPr>
        <w:tc>
          <w:tcPr>
            <w:tcW w:w="4503" w:type="dxa"/>
          </w:tcPr>
          <w:p w:rsidR="0052144E" w:rsidRPr="009735AA" w:rsidRDefault="0052144E" w:rsidP="008B0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5AA">
              <w:rPr>
                <w:rFonts w:ascii="Times New Roman" w:hAnsi="Times New Roman"/>
                <w:sz w:val="28"/>
                <w:szCs w:val="28"/>
              </w:rPr>
              <w:t>Количество детей в загородных лагеря</w:t>
            </w:r>
            <w:r w:rsidR="00210549" w:rsidRPr="009735AA">
              <w:rPr>
                <w:rFonts w:ascii="Times New Roman" w:hAnsi="Times New Roman"/>
                <w:sz w:val="28"/>
                <w:szCs w:val="28"/>
              </w:rPr>
              <w:t>х (за счет лагеря на базе Губернского центра)</w:t>
            </w:r>
          </w:p>
        </w:tc>
        <w:tc>
          <w:tcPr>
            <w:tcW w:w="1701" w:type="dxa"/>
          </w:tcPr>
          <w:p w:rsidR="0052144E" w:rsidRPr="009735AA" w:rsidRDefault="0052144E" w:rsidP="00627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5A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</w:tcPr>
          <w:p w:rsidR="0052144E" w:rsidRPr="009735AA" w:rsidRDefault="0052144E" w:rsidP="00627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5AA">
              <w:rPr>
                <w:rFonts w:ascii="Times New Roman" w:hAnsi="Times New Roman"/>
                <w:sz w:val="28"/>
                <w:szCs w:val="28"/>
              </w:rPr>
              <w:t xml:space="preserve">500 </w:t>
            </w:r>
          </w:p>
        </w:tc>
        <w:tc>
          <w:tcPr>
            <w:tcW w:w="1418" w:type="dxa"/>
          </w:tcPr>
          <w:p w:rsidR="0052144E" w:rsidRPr="009735AA" w:rsidRDefault="0052144E" w:rsidP="00627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735AA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559" w:type="dxa"/>
          </w:tcPr>
          <w:p w:rsidR="0052144E" w:rsidRPr="009735AA" w:rsidRDefault="0052144E" w:rsidP="00627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735AA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</w:tbl>
    <w:p w:rsidR="008B0077" w:rsidRPr="00082F73" w:rsidRDefault="008B0077" w:rsidP="008B007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17DE4" w:rsidRPr="008B0077" w:rsidRDefault="00D17DE4" w:rsidP="008B00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0077">
        <w:rPr>
          <w:rFonts w:ascii="Times New Roman" w:hAnsi="Times New Roman"/>
          <w:sz w:val="28"/>
          <w:szCs w:val="28"/>
        </w:rPr>
        <w:t>6.Организация управления Программой и контроль</w:t>
      </w:r>
    </w:p>
    <w:p w:rsidR="008B0077" w:rsidRPr="008B0077" w:rsidRDefault="00D17DE4" w:rsidP="008D74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0077">
        <w:rPr>
          <w:rFonts w:ascii="Times New Roman" w:hAnsi="Times New Roman"/>
          <w:sz w:val="28"/>
          <w:szCs w:val="28"/>
        </w:rPr>
        <w:t>за ходом ее выполнения</w:t>
      </w:r>
    </w:p>
    <w:p w:rsidR="00D17DE4" w:rsidRPr="00EB3835" w:rsidRDefault="00D17DE4" w:rsidP="008B007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3835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  Программы.</w:t>
      </w:r>
    </w:p>
    <w:p w:rsidR="00D17DE4" w:rsidRPr="00EB3835" w:rsidRDefault="00D17DE4" w:rsidP="008B0077">
      <w:pPr>
        <w:shd w:val="clear" w:color="auto" w:fill="FFFFFF"/>
        <w:spacing w:line="322" w:lineRule="exact"/>
        <w:ind w:right="10" w:firstLine="284"/>
        <w:jc w:val="both"/>
        <w:rPr>
          <w:rFonts w:ascii="Times New Roman" w:hAnsi="Times New Roman"/>
          <w:iCs/>
          <w:sz w:val="28"/>
          <w:szCs w:val="28"/>
        </w:rPr>
      </w:pPr>
      <w:r w:rsidRPr="00EB3835">
        <w:rPr>
          <w:rFonts w:ascii="Times New Roman" w:hAnsi="Times New Roman"/>
          <w:spacing w:val="-6"/>
          <w:sz w:val="28"/>
          <w:szCs w:val="28"/>
        </w:rPr>
        <w:t xml:space="preserve">Директор Программы </w:t>
      </w:r>
      <w:r w:rsidRPr="00EB3835">
        <w:rPr>
          <w:rFonts w:ascii="Times New Roman" w:hAnsi="Times New Roman"/>
          <w:spacing w:val="-5"/>
          <w:sz w:val="28"/>
          <w:szCs w:val="28"/>
        </w:rPr>
        <w:t>по окончанию года</w:t>
      </w:r>
      <w:r w:rsidRPr="00EB3835">
        <w:rPr>
          <w:rFonts w:ascii="Times New Roman" w:hAnsi="Times New Roman"/>
          <w:spacing w:val="-6"/>
          <w:sz w:val="28"/>
          <w:szCs w:val="28"/>
        </w:rPr>
        <w:t xml:space="preserve"> разрабатывает и составляет</w:t>
      </w:r>
      <w:r w:rsidRPr="00EB3835">
        <w:rPr>
          <w:rFonts w:ascii="Times New Roman" w:hAnsi="Times New Roman"/>
          <w:spacing w:val="-5"/>
          <w:sz w:val="28"/>
          <w:szCs w:val="28"/>
        </w:rPr>
        <w:t xml:space="preserve"> отчет о реализации Программы.</w:t>
      </w:r>
    </w:p>
    <w:p w:rsidR="00D17DE4" w:rsidRPr="00EB3835" w:rsidRDefault="00D17DE4" w:rsidP="008B0077">
      <w:pPr>
        <w:shd w:val="clear" w:color="auto" w:fill="FFFFFF"/>
        <w:spacing w:line="322" w:lineRule="exact"/>
        <w:ind w:right="5"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EB3835">
        <w:rPr>
          <w:rFonts w:ascii="Times New Roman" w:hAnsi="Times New Roman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AD5A74" w:rsidRPr="00D17DE4" w:rsidRDefault="00D17DE4" w:rsidP="00D17DE4">
      <w:pPr>
        <w:ind w:left="-180"/>
        <w:jc w:val="center"/>
        <w:rPr>
          <w:rFonts w:ascii="Times New Roman" w:hAnsi="Times New Roman"/>
          <w:sz w:val="28"/>
          <w:szCs w:val="28"/>
        </w:rPr>
      </w:pPr>
      <w:r w:rsidRPr="00EB3835">
        <w:rPr>
          <w:rFonts w:ascii="Times New Roman" w:hAnsi="Times New Roman"/>
          <w:sz w:val="28"/>
          <w:szCs w:val="28"/>
        </w:rPr>
        <w:t>7. Программные мероприятия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9"/>
        <w:gridCol w:w="1350"/>
        <w:gridCol w:w="1744"/>
        <w:gridCol w:w="1559"/>
        <w:gridCol w:w="1701"/>
      </w:tblGrid>
      <w:tr w:rsidR="00C76778" w:rsidRPr="00D17DE4" w:rsidTr="006E4FC2"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778" w:rsidRPr="008B0077" w:rsidRDefault="00C76778" w:rsidP="006E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077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мероприятия; источники финансирования</w:t>
            </w:r>
          </w:p>
        </w:tc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8B0077" w:rsidRDefault="00C76778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077">
              <w:rPr>
                <w:rFonts w:ascii="Times New Roman" w:hAnsi="Times New Roman"/>
                <w:b/>
                <w:sz w:val="28"/>
                <w:szCs w:val="28"/>
              </w:rPr>
              <w:t xml:space="preserve">Объем финансовых ресурсов, </w:t>
            </w:r>
          </w:p>
          <w:p w:rsidR="00C76778" w:rsidRPr="008B0077" w:rsidRDefault="00C76778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077">
              <w:rPr>
                <w:rFonts w:ascii="Times New Roman" w:hAnsi="Times New Roman"/>
                <w:b/>
                <w:sz w:val="28"/>
                <w:szCs w:val="28"/>
              </w:rPr>
              <w:t>тыс. рублей</w:t>
            </w:r>
          </w:p>
        </w:tc>
      </w:tr>
      <w:tr w:rsidR="00C76778" w:rsidRPr="00D17DE4" w:rsidTr="006E4FC2"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78" w:rsidRPr="008B0077" w:rsidRDefault="00C76778" w:rsidP="006E4F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8B0077" w:rsidRDefault="00C76778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077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8B0077" w:rsidRDefault="00C76778" w:rsidP="00C913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07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9136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B0077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8B0077" w:rsidRDefault="00C76778" w:rsidP="00C913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07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9136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B0077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8B0077" w:rsidRDefault="00C76778" w:rsidP="00C913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07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9136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8B0077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C76778" w:rsidRPr="00D17DE4" w:rsidTr="006E4FC2">
        <w:tc>
          <w:tcPr>
            <w:tcW w:w="3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51F34" w:rsidRPr="00D17DE4" w:rsidTr="006E4FC2">
        <w:tc>
          <w:tcPr>
            <w:tcW w:w="9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4" w:rsidRPr="00D17DE4" w:rsidRDefault="00451F34" w:rsidP="006E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1.</w:t>
            </w: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Организационное и информационно-методическое обеспечение отдыха несовершеннолетних, их оздоровления и занятости</w:t>
            </w:r>
          </w:p>
        </w:tc>
      </w:tr>
      <w:tr w:rsidR="00C76778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работы городской межведомственной комиссии по организации отдыха, оздоровления и занятости детей и </w:t>
            </w:r>
            <w:r w:rsidRPr="00D17D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подростков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6778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6778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6778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8B00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 xml:space="preserve"> Нормативно-правовое обеспечение организации отдыха, оздоровления и занятости детей и подростков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6778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A27F0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6778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 xml:space="preserve">Проведение межведомственных семинаров (совещаний) по вопросам организации отдыха и оздоровления детей и подростков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6778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6778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8B00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Организация семинаров для медицинского персонала, работников пищеблоков учреждений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6778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C76778" w:rsidP="006E4FC2">
            <w:pPr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78" w:rsidRPr="00D17DE4" w:rsidRDefault="00A27F05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A27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 xml:space="preserve">Освещение в средствах массовой информации </w:t>
            </w:r>
          </w:p>
          <w:p w:rsidR="00A27F05" w:rsidRPr="00D17DE4" w:rsidRDefault="00A27F05" w:rsidP="00A27F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вопросов подготовки и проведения кампании по организации отдыха, оздоровления и занятости детей и подростков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A7568" w:rsidRPr="00D17DE4" w:rsidTr="006E4FC2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68" w:rsidRPr="00D17DE4" w:rsidRDefault="006A7568" w:rsidP="006A7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2. Укрепление материально-технической базы учреждений, оказывающих услуги по организации отдыха и оздоровления детей, обеспечение безопасности жизни и здоровья детей и подростков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2B43" w:rsidP="006E4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lastRenderedPageBreak/>
              <w:t>Страхование детей от несчастного случая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A7AE3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2B43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A7AE3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A7AE3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A7AE3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2B43" w:rsidP="006E2B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A7AE3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A7AE3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146</w:t>
            </w:r>
          </w:p>
        </w:tc>
      </w:tr>
      <w:tr w:rsidR="006E2B43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3" w:rsidRPr="00D17DE4" w:rsidRDefault="006E2B43" w:rsidP="006E4F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3" w:rsidRPr="00D17DE4" w:rsidRDefault="006E2B43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3" w:rsidRPr="00D17DE4" w:rsidRDefault="006E2B43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3" w:rsidRPr="00D17DE4" w:rsidRDefault="006E2B43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3" w:rsidRPr="00D17DE4" w:rsidRDefault="006E2B43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2B43" w:rsidP="008B00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Вакцинация детей и подростков против клещевого энцефалита – участников многодневных походов, экологических отрядов, трудовых отрядов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2B43" w:rsidP="006E2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2B43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2B43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2B43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2B43" w:rsidP="006E4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2B43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2B43" w:rsidP="006E2B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2B43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2B43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6E2B43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3" w:rsidRPr="00D17DE4" w:rsidRDefault="006E2B43" w:rsidP="006E4F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3" w:rsidRPr="00D17DE4" w:rsidRDefault="006E2B43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3" w:rsidRPr="00D17DE4" w:rsidRDefault="006E2B43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3" w:rsidRPr="00D17DE4" w:rsidRDefault="006E2B43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3" w:rsidRPr="00D17DE4" w:rsidRDefault="006E2B43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2B43" w:rsidP="008B00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Организация охраны общественного порядка, личной безопасности детей и подростков в организациях отдыха и оздоровления, сопровождения организованных групп несовершеннолетних в пути следования к месту отдыха и обратно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0572A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0572A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0572A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0572A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0572A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0572A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0572A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0572A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6E2B43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3" w:rsidRPr="00D17DE4" w:rsidRDefault="006E2B43" w:rsidP="006E4F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3" w:rsidRPr="00D17DE4" w:rsidRDefault="0050572A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3" w:rsidRPr="00D17DE4" w:rsidRDefault="0050572A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3" w:rsidRPr="00D17DE4" w:rsidRDefault="0050572A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3" w:rsidRPr="00D17DE4" w:rsidRDefault="0050572A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0572A" w:rsidP="008B00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Проведение в оздоровительных учреждениях занятий по действиям в различных чрезвычайных ситуациях, обучение детей и подростков действиям в экстремальных условиях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7303F6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7303F6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7303F6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7303F6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7303F6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7303F6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7303F6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7303F6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572A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2A" w:rsidRPr="00D17DE4" w:rsidRDefault="0050572A" w:rsidP="006E4FC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2A" w:rsidRPr="00D17DE4" w:rsidRDefault="007303F6" w:rsidP="006E4F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2A" w:rsidRPr="00D17DE4" w:rsidRDefault="007303F6" w:rsidP="006E4F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2A" w:rsidRPr="00D17DE4" w:rsidRDefault="007303F6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2A" w:rsidRPr="00D17DE4" w:rsidRDefault="007303F6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7303F6" w:rsidP="006E4F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развитие кадрового потенциала преподавательского и административного состава (обучение, повышение квалификации)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A7AE3" w:rsidP="006E4F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A7AE3" w:rsidP="006E4F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A7AE3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A7AE3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A7AE3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A7AE3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A7AE3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A7AE3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7303F6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F6" w:rsidRPr="00D17DE4" w:rsidRDefault="007303F6" w:rsidP="006E4FC2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F6" w:rsidRPr="00D17DE4" w:rsidRDefault="007303F6" w:rsidP="006E4F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F6" w:rsidRPr="00D17DE4" w:rsidRDefault="007303F6" w:rsidP="006E4F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F6" w:rsidRPr="00D17DE4" w:rsidRDefault="007303F6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F6" w:rsidRPr="00D17DE4" w:rsidRDefault="007303F6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03F6" w:rsidRPr="00D17DE4" w:rsidTr="006E4FC2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F6" w:rsidRPr="00D17DE4" w:rsidRDefault="007303F6" w:rsidP="007303F6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D17DE4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Охват детей организованными формами отдыха и оздоровления.</w:t>
            </w:r>
          </w:p>
          <w:p w:rsidR="007303F6" w:rsidRPr="00D17DE4" w:rsidRDefault="007303F6" w:rsidP="00730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17D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Организация малозатратных, массовых, культурно-досуговых, физкультурно-оздоровительных и спортивных мероприятий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7303F6" w:rsidP="006E4FC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7D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Лагерь дневного пребывания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B839FA" w:rsidP="00AC1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7351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080414" w:rsidP="00B839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4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39FA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080414" w:rsidP="00B83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4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39FA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080414" w:rsidP="00B83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4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39FA"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A7AE3" w:rsidP="00A10DD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10DD0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432BD1" w:rsidP="005A7A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A7AE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432BD1" w:rsidP="005A7A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A7AE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10DD0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Pr="00D17DE4" w:rsidRDefault="00A10DD0" w:rsidP="006E4FC2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Pr="00D17DE4" w:rsidRDefault="00B839FA" w:rsidP="00AC15A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5718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Pr="00D17DE4" w:rsidRDefault="00B839FA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Pr="00D17DE4" w:rsidRDefault="00B839FA" w:rsidP="00B50D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0" w:rsidRPr="00D17DE4" w:rsidRDefault="00B839FA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1906</w:t>
            </w:r>
          </w:p>
        </w:tc>
      </w:tr>
      <w:tr w:rsidR="00A57912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2" w:rsidRPr="00D17DE4" w:rsidRDefault="00A57912" w:rsidP="006E4FC2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5791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Средства физ.лиц (родит.плата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2" w:rsidRPr="00F22352" w:rsidRDefault="00F22352" w:rsidP="00AC15A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845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483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2" w:rsidRPr="00F22352" w:rsidRDefault="00F22352" w:rsidP="00F2235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352">
              <w:rPr>
                <w:rFonts w:ascii="Times New Roman" w:hAnsi="Times New Roman"/>
                <w:b/>
                <w:sz w:val="28"/>
                <w:szCs w:val="28"/>
              </w:rPr>
              <w:t>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2" w:rsidRPr="00F22352" w:rsidRDefault="00F22352" w:rsidP="00AC1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2" w:rsidRPr="00F22352" w:rsidRDefault="00F22352" w:rsidP="00F223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518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432BD1" w:rsidP="006E4FC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7D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Палаточные лагеря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B839FA" w:rsidP="00BC64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BC6460" w:rsidP="006E4F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BC6460" w:rsidP="00B83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839F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BC6460" w:rsidP="00B83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839F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DE1305" w:rsidP="005A7AE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A7AE3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432BD1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DE1305" w:rsidP="005A7A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5A7AE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A7AE3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180</w:t>
            </w:r>
          </w:p>
        </w:tc>
      </w:tr>
      <w:tr w:rsidR="00432BD1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D17DE4" w:rsidRDefault="00432BD1" w:rsidP="00432B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D17DE4" w:rsidRDefault="00B839FA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1152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D17DE4" w:rsidRDefault="00432BD1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D17DE4" w:rsidRDefault="00B839FA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D17DE4" w:rsidRDefault="00B839FA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384</w:t>
            </w:r>
          </w:p>
        </w:tc>
      </w:tr>
      <w:tr w:rsidR="00A57912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2" w:rsidRPr="00A57912" w:rsidRDefault="00A57912" w:rsidP="00DE1305">
            <w:pPr>
              <w:pStyle w:val="a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5791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Средства физ.лиц (родит.плата)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2" w:rsidRPr="00F22352" w:rsidRDefault="00BC6460" w:rsidP="00AC15A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2" w:rsidRPr="00F22352" w:rsidRDefault="00F22352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352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2" w:rsidRPr="00F22352" w:rsidRDefault="00F22352" w:rsidP="00AC1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2" w:rsidRPr="00F22352" w:rsidRDefault="00F22352" w:rsidP="00F223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DE1305" w:rsidP="00DE130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Сплавы и походы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B839FA" w:rsidP="00AC1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BC6460" w:rsidP="00BC64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4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BC6460" w:rsidP="00B83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39FA"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BC6460" w:rsidP="00B83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4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839F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DE13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AC15A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845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15A9">
              <w:rPr>
                <w:rFonts w:ascii="Times New Roman" w:hAnsi="Times New Roman"/>
                <w:b/>
                <w:sz w:val="28"/>
                <w:szCs w:val="28"/>
              </w:rPr>
              <w:t>586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C67F58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C15A9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C15A9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862</w:t>
            </w:r>
          </w:p>
        </w:tc>
      </w:tr>
      <w:tr w:rsidR="00DE13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5" w:rsidRPr="00D17DE4" w:rsidRDefault="00DE1305" w:rsidP="00DE1305">
            <w:pPr>
              <w:pStyle w:val="ac"/>
              <w:rPr>
                <w:b/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5" w:rsidRPr="00D17DE4" w:rsidRDefault="006E4FC2" w:rsidP="00B839FA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3</w:t>
            </w:r>
            <w:r w:rsidR="008845D3">
              <w:rPr>
                <w:b/>
                <w:sz w:val="28"/>
                <w:szCs w:val="28"/>
              </w:rPr>
              <w:t xml:space="preserve"> </w:t>
            </w:r>
            <w:r w:rsidRPr="00D17DE4">
              <w:rPr>
                <w:b/>
                <w:sz w:val="28"/>
                <w:szCs w:val="28"/>
              </w:rPr>
              <w:t>1</w:t>
            </w:r>
            <w:r w:rsidR="00B839FA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5" w:rsidRPr="00D17DE4" w:rsidRDefault="00C67F58" w:rsidP="006E4FC2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1</w:t>
            </w:r>
            <w:r w:rsidR="008845D3">
              <w:rPr>
                <w:b/>
                <w:sz w:val="28"/>
                <w:szCs w:val="28"/>
              </w:rPr>
              <w:t xml:space="preserve"> </w:t>
            </w:r>
            <w:r w:rsidRPr="00D17DE4">
              <w:rPr>
                <w:b/>
                <w:sz w:val="28"/>
                <w:szCs w:val="28"/>
              </w:rPr>
              <w:t>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5" w:rsidRPr="00D17DE4" w:rsidRDefault="00C67F58" w:rsidP="00B839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845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B839FA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05" w:rsidRPr="00D17DE4" w:rsidRDefault="006E4FC2" w:rsidP="00B839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845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B839FA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  <w:tr w:rsidR="00A57912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2" w:rsidRPr="00A57912" w:rsidRDefault="00A57912" w:rsidP="006E4FC2">
            <w:pPr>
              <w:pStyle w:val="ac"/>
              <w:rPr>
                <w:b/>
                <w:bCs/>
                <w:sz w:val="28"/>
                <w:szCs w:val="28"/>
                <w:lang w:eastAsia="ru-RU"/>
              </w:rPr>
            </w:pPr>
            <w:r w:rsidRPr="00A57912">
              <w:rPr>
                <w:b/>
                <w:bCs/>
                <w:sz w:val="28"/>
                <w:szCs w:val="28"/>
                <w:lang w:eastAsia="ru-RU"/>
              </w:rPr>
              <w:t>Средства физ.лиц (родит.плата)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2" w:rsidRPr="00F22352" w:rsidRDefault="00BC6460" w:rsidP="00AC15A9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845D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173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2" w:rsidRPr="00F22352" w:rsidRDefault="00F22352" w:rsidP="006E4FC2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F22352">
              <w:rPr>
                <w:b/>
                <w:sz w:val="28"/>
                <w:szCs w:val="28"/>
              </w:rPr>
              <w:t>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2" w:rsidRPr="00F22352" w:rsidRDefault="00F22352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2" w:rsidRPr="00F22352" w:rsidRDefault="00F22352" w:rsidP="00A579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410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6E4FC2">
            <w:pPr>
              <w:pStyle w:val="ac"/>
              <w:rPr>
                <w:sz w:val="28"/>
                <w:szCs w:val="28"/>
              </w:rPr>
            </w:pPr>
            <w:r w:rsidRPr="00D17DE4">
              <w:rPr>
                <w:bCs/>
                <w:sz w:val="28"/>
                <w:szCs w:val="28"/>
                <w:lang w:eastAsia="ru-RU"/>
              </w:rPr>
              <w:t>Военно-полевые сборы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AC15A9">
            <w:pPr>
              <w:pStyle w:val="ac"/>
              <w:jc w:val="center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>3</w:t>
            </w:r>
            <w:r w:rsidR="00AC15A9">
              <w:rPr>
                <w:sz w:val="28"/>
                <w:szCs w:val="28"/>
              </w:rPr>
              <w:t>69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6E4FC2">
            <w:pPr>
              <w:pStyle w:val="ac"/>
              <w:jc w:val="center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6E4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A579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1</w:t>
            </w:r>
            <w:r w:rsidR="00A5791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pStyle w:val="ac"/>
              <w:rPr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AC15A9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3</w:t>
            </w:r>
            <w:r w:rsidR="00AC15A9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6E4FC2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6E4F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AC1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C15A9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6E4FC2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C2" w:rsidRPr="00D17DE4" w:rsidRDefault="006E4FC2" w:rsidP="006E4FC2">
            <w:pPr>
              <w:pStyle w:val="ac"/>
              <w:rPr>
                <w:b/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C2" w:rsidRPr="00D17DE4" w:rsidRDefault="006E4FC2" w:rsidP="006E4FC2">
            <w:pPr>
              <w:pStyle w:val="ac"/>
              <w:jc w:val="center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C2" w:rsidRPr="00D17DE4" w:rsidRDefault="006E4FC2" w:rsidP="006E4FC2">
            <w:pPr>
              <w:pStyle w:val="ac"/>
              <w:jc w:val="center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C2" w:rsidRPr="00D17DE4" w:rsidRDefault="006E4FC2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C2" w:rsidRPr="00D17DE4" w:rsidRDefault="006E4FC2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6E4FC2">
            <w:pPr>
              <w:pStyle w:val="ac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>Оплата договоров на производственный контроль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AC15A9">
            <w:pPr>
              <w:pStyle w:val="ac"/>
              <w:jc w:val="center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>1</w:t>
            </w:r>
            <w:r w:rsidR="008845D3">
              <w:rPr>
                <w:sz w:val="28"/>
                <w:szCs w:val="28"/>
              </w:rPr>
              <w:t xml:space="preserve"> </w:t>
            </w:r>
            <w:r w:rsidRPr="00D17DE4">
              <w:rPr>
                <w:sz w:val="28"/>
                <w:szCs w:val="28"/>
              </w:rPr>
              <w:t>0</w:t>
            </w:r>
            <w:r w:rsidR="00AC15A9">
              <w:rPr>
                <w:sz w:val="28"/>
                <w:szCs w:val="28"/>
              </w:rPr>
              <w:t>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6E4FC2">
            <w:pPr>
              <w:pStyle w:val="ac"/>
              <w:jc w:val="center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>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6E4F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A579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3</w:t>
            </w:r>
            <w:r w:rsidR="00A5791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pStyle w:val="ac"/>
              <w:rPr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AC15A9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1</w:t>
            </w:r>
            <w:r w:rsidR="008845D3">
              <w:rPr>
                <w:b/>
                <w:sz w:val="28"/>
                <w:szCs w:val="28"/>
              </w:rPr>
              <w:t xml:space="preserve"> </w:t>
            </w:r>
            <w:r w:rsidRPr="00D17DE4">
              <w:rPr>
                <w:b/>
                <w:sz w:val="28"/>
                <w:szCs w:val="28"/>
              </w:rPr>
              <w:t>0</w:t>
            </w:r>
            <w:r w:rsidR="00AC15A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6E4FC2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AC15A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C15A9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</w:tr>
      <w:tr w:rsidR="006E4FC2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C2" w:rsidRPr="00D17DE4" w:rsidRDefault="006E4FC2" w:rsidP="006E4FC2">
            <w:pPr>
              <w:pStyle w:val="ac"/>
              <w:rPr>
                <w:b/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C2" w:rsidRPr="00D17DE4" w:rsidRDefault="006E4FC2" w:rsidP="006E4FC2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C2" w:rsidRPr="00D17DE4" w:rsidRDefault="006E4FC2" w:rsidP="006E4FC2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C2" w:rsidRPr="00D17DE4" w:rsidRDefault="006E4FC2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C2" w:rsidRPr="00D17DE4" w:rsidRDefault="006E4FC2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27F05" w:rsidRPr="00D17DE4" w:rsidTr="008B0077">
        <w:trPr>
          <w:trHeight w:val="722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6E4FC2">
            <w:pPr>
              <w:pStyle w:val="ac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>Трудоустройство подростков и молодежи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C15A9" w:rsidP="006E4FC2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45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5A7AE3" w:rsidP="006E4FC2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C15A9" w:rsidP="006E4F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C15A9" w:rsidP="006E4F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pStyle w:val="ac"/>
              <w:rPr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C15A9" w:rsidP="00AC15A9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845D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C15A9" w:rsidP="006E4FC2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C15A9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C15A9" w:rsidP="00AC15A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690</w:t>
            </w:r>
          </w:p>
        </w:tc>
      </w:tr>
      <w:tr w:rsidR="006E4FC2" w:rsidRPr="00D17DE4" w:rsidTr="00D17DE4">
        <w:trPr>
          <w:trHeight w:val="537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C2" w:rsidRPr="00D17DE4" w:rsidRDefault="006E4FC2" w:rsidP="006E4FC2">
            <w:pPr>
              <w:pStyle w:val="ac"/>
              <w:rPr>
                <w:b/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C2" w:rsidRPr="00D17DE4" w:rsidRDefault="006E4FC2" w:rsidP="006E4FC2">
            <w:pPr>
              <w:pStyle w:val="ac"/>
              <w:jc w:val="center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C2" w:rsidRPr="00D17DE4" w:rsidRDefault="006E4FC2" w:rsidP="006E4FC2">
            <w:pPr>
              <w:pStyle w:val="ac"/>
              <w:jc w:val="center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C2" w:rsidRPr="00D17DE4" w:rsidRDefault="006E4FC2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C2" w:rsidRPr="00D17DE4" w:rsidRDefault="006E4FC2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27F05" w:rsidRPr="00D17DE4" w:rsidTr="00D17DE4">
        <w:trPr>
          <w:trHeight w:val="843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6E4FC2">
            <w:pPr>
              <w:pStyle w:val="ac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>Спортивные, дворовые, вечерние площадки и др.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C61D37" w:rsidP="00AC15A9">
            <w:pPr>
              <w:pStyle w:val="ac"/>
              <w:jc w:val="center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>1</w:t>
            </w:r>
            <w:r w:rsidR="008845D3">
              <w:rPr>
                <w:sz w:val="28"/>
                <w:szCs w:val="28"/>
              </w:rPr>
              <w:t xml:space="preserve"> </w:t>
            </w:r>
            <w:r w:rsidRPr="00D17DE4">
              <w:rPr>
                <w:sz w:val="28"/>
                <w:szCs w:val="28"/>
              </w:rPr>
              <w:t>8</w:t>
            </w:r>
            <w:r w:rsidR="00AC15A9">
              <w:rPr>
                <w:sz w:val="28"/>
                <w:szCs w:val="28"/>
              </w:rPr>
              <w:t>18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6E4FC2">
            <w:pPr>
              <w:pStyle w:val="ac"/>
              <w:jc w:val="center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>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6E4F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6E4FC2" w:rsidP="00AC1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6</w:t>
            </w:r>
            <w:r w:rsidR="00AC15A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</w:tr>
      <w:tr w:rsidR="00A27F05" w:rsidRPr="00D17DE4" w:rsidTr="006E4FC2">
        <w:trPr>
          <w:trHeight w:val="361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6E4FC2">
            <w:pPr>
              <w:pStyle w:val="ac"/>
              <w:rPr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C61D37" w:rsidP="00AC15A9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1</w:t>
            </w:r>
            <w:r w:rsidR="008845D3">
              <w:rPr>
                <w:b/>
                <w:sz w:val="28"/>
                <w:szCs w:val="28"/>
              </w:rPr>
              <w:t xml:space="preserve"> </w:t>
            </w:r>
            <w:r w:rsidRPr="00D17DE4">
              <w:rPr>
                <w:b/>
                <w:sz w:val="28"/>
                <w:szCs w:val="28"/>
              </w:rPr>
              <w:t>8</w:t>
            </w:r>
            <w:r w:rsidR="00AC15A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C61D37" w:rsidP="006E4FC2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t>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C61D37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C61D37" w:rsidP="00AC15A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C15A9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</w:tr>
      <w:tr w:rsidR="00C61D37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7" w:rsidRPr="00D17DE4" w:rsidRDefault="00C61D37" w:rsidP="006E4FC2">
            <w:pPr>
              <w:pStyle w:val="ac"/>
              <w:rPr>
                <w:b/>
                <w:sz w:val="28"/>
                <w:szCs w:val="28"/>
              </w:rPr>
            </w:pPr>
            <w:r w:rsidRPr="00D17DE4">
              <w:rPr>
                <w:b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7" w:rsidRPr="00D17DE4" w:rsidRDefault="00C61D37" w:rsidP="006E4FC2">
            <w:pPr>
              <w:pStyle w:val="ac"/>
              <w:jc w:val="center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7" w:rsidRPr="00D17DE4" w:rsidRDefault="00C61D37" w:rsidP="006E4FC2">
            <w:pPr>
              <w:pStyle w:val="ac"/>
              <w:jc w:val="center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7" w:rsidRPr="00D17DE4" w:rsidRDefault="00C61D37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37" w:rsidRPr="00D17DE4" w:rsidRDefault="00C61D37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C61D37" w:rsidP="006E4FC2">
            <w:pPr>
              <w:pStyle w:val="ac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 xml:space="preserve"> Акарицидная обработка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2D7E36" w:rsidP="006E4FC2">
            <w:pPr>
              <w:pStyle w:val="ac"/>
              <w:jc w:val="center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>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2D7E36" w:rsidP="006E4FC2">
            <w:pPr>
              <w:pStyle w:val="ac"/>
              <w:jc w:val="center"/>
              <w:rPr>
                <w:sz w:val="28"/>
                <w:szCs w:val="28"/>
              </w:rPr>
            </w:pPr>
            <w:r w:rsidRPr="00D17DE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2D7E36" w:rsidP="006E4F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2D7E36" w:rsidP="006E4F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A27F05" w:rsidP="002D7E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2D7E36" w:rsidP="002D7E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2D7E36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2D7E36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D17DE4" w:rsidRDefault="002D7E36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D7E36" w:rsidRPr="00D17DE4" w:rsidTr="008B0077">
        <w:trPr>
          <w:trHeight w:val="451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D17DE4" w:rsidRDefault="002D7E36" w:rsidP="006E4F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D17DE4" w:rsidRDefault="002D7E36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D17DE4" w:rsidRDefault="002D7E36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D17DE4" w:rsidRDefault="002D7E36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D17DE4" w:rsidRDefault="002D7E36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DE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CF1633" w:rsidRDefault="00A27F05" w:rsidP="006E4F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1633">
              <w:rPr>
                <w:rFonts w:ascii="Times New Roman" w:hAnsi="Times New Roman"/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CF1633" w:rsidRDefault="00080414" w:rsidP="00B839F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839FA">
              <w:rPr>
                <w:rFonts w:ascii="Times New Roman" w:hAnsi="Times New Roman"/>
                <w:b/>
                <w:sz w:val="28"/>
                <w:szCs w:val="28"/>
              </w:rPr>
              <w:t>1903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CF1633" w:rsidRDefault="00B839FA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CF1633" w:rsidRDefault="00B839FA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CF1633" w:rsidRDefault="00080414" w:rsidP="00B839F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839FA">
              <w:rPr>
                <w:rFonts w:ascii="Times New Roman" w:hAnsi="Times New Roman"/>
                <w:b/>
                <w:sz w:val="28"/>
                <w:szCs w:val="28"/>
              </w:rPr>
              <w:t>346</w:t>
            </w:r>
          </w:p>
        </w:tc>
      </w:tr>
      <w:tr w:rsidR="00A27F05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CF1633" w:rsidRDefault="00A27F05" w:rsidP="006E4F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1633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CF1633" w:rsidRDefault="00BC6460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63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8845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1633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CF1633" w:rsidRDefault="005A7AE3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845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1633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CF1633" w:rsidRDefault="00A57912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845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1633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05" w:rsidRPr="00CF1633" w:rsidRDefault="00A57912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845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1633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</w:tr>
      <w:tr w:rsidR="002D7E36" w:rsidRPr="00D17DE4" w:rsidTr="006E4FC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CF1633" w:rsidRDefault="002D7E36" w:rsidP="006E4F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1633">
              <w:rPr>
                <w:rFonts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CF1633" w:rsidRDefault="00B839FA" w:rsidP="00BC64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10068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CF1633" w:rsidRDefault="00080414" w:rsidP="00B839F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839FA">
              <w:rPr>
                <w:rFonts w:ascii="Times New Roman" w:hAnsi="Times New Roman"/>
                <w:b/>
                <w:sz w:val="28"/>
                <w:szCs w:val="28"/>
              </w:rPr>
              <w:t xml:space="preserve"> 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CF1633" w:rsidRDefault="00080414" w:rsidP="00B839F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845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839FA">
              <w:rPr>
                <w:rFonts w:ascii="Times New Roman" w:hAnsi="Times New Roman"/>
                <w:b/>
                <w:sz w:val="28"/>
                <w:szCs w:val="28"/>
              </w:rPr>
              <w:t>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CF1633" w:rsidRDefault="00080414" w:rsidP="00B839F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845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839FA">
              <w:rPr>
                <w:rFonts w:ascii="Times New Roman" w:hAnsi="Times New Roman"/>
                <w:b/>
                <w:sz w:val="28"/>
                <w:szCs w:val="28"/>
              </w:rPr>
              <w:t>356</w:t>
            </w:r>
          </w:p>
        </w:tc>
      </w:tr>
      <w:tr w:rsidR="00AD0C0E" w:rsidRPr="00D17DE4" w:rsidTr="008B0077">
        <w:trPr>
          <w:trHeight w:val="81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E" w:rsidRPr="00CF1633" w:rsidRDefault="00AD0C0E" w:rsidP="00AD0C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16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средства  физических лиц (родительская плата)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E" w:rsidRPr="00CF1633" w:rsidRDefault="004D33C1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6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845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1633">
              <w:rPr>
                <w:rFonts w:ascii="Times New Roman" w:hAnsi="Times New Roman"/>
                <w:b/>
                <w:sz w:val="28"/>
                <w:szCs w:val="28"/>
              </w:rPr>
              <w:t>835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E" w:rsidRPr="00CF1633" w:rsidRDefault="004D33C1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633">
              <w:rPr>
                <w:rFonts w:ascii="Times New Roman" w:hAnsi="Times New Roman"/>
                <w:b/>
                <w:sz w:val="28"/>
                <w:szCs w:val="28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E" w:rsidRPr="00CF1633" w:rsidRDefault="004D33C1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633">
              <w:rPr>
                <w:rFonts w:ascii="Times New Roman" w:hAnsi="Times New Roman"/>
                <w:b/>
                <w:sz w:val="28"/>
                <w:szCs w:val="28"/>
              </w:rPr>
              <w:t>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0E" w:rsidRPr="00CF1633" w:rsidRDefault="004D33C1" w:rsidP="006E4F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633">
              <w:rPr>
                <w:rFonts w:ascii="Times New Roman" w:hAnsi="Times New Roman"/>
                <w:b/>
                <w:sz w:val="28"/>
                <w:szCs w:val="28"/>
              </w:rPr>
              <w:t>990</w:t>
            </w:r>
          </w:p>
        </w:tc>
      </w:tr>
    </w:tbl>
    <w:p w:rsidR="00C76778" w:rsidRPr="00D17DE4" w:rsidRDefault="00C76778" w:rsidP="00C76778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12482" w:rsidRPr="00AD0C0E" w:rsidRDefault="00712482" w:rsidP="006B7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12482" w:rsidRPr="00AD0C0E" w:rsidSect="00B95A3B">
      <w:pgSz w:w="11906" w:h="16838"/>
      <w:pgMar w:top="709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2BFD"/>
    <w:multiLevelType w:val="hybridMultilevel"/>
    <w:tmpl w:val="78A01696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4A5EB6"/>
    <w:multiLevelType w:val="hybridMultilevel"/>
    <w:tmpl w:val="6194D184"/>
    <w:lvl w:ilvl="0" w:tplc="EE305D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755076"/>
    <w:multiLevelType w:val="hybridMultilevel"/>
    <w:tmpl w:val="6194D184"/>
    <w:lvl w:ilvl="0" w:tplc="EE305D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96376"/>
    <w:multiLevelType w:val="hybridMultilevel"/>
    <w:tmpl w:val="AF8C1FCA"/>
    <w:lvl w:ilvl="0" w:tplc="2C5054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12482"/>
    <w:rsid w:val="00006BD0"/>
    <w:rsid w:val="00021F33"/>
    <w:rsid w:val="00022339"/>
    <w:rsid w:val="000366F6"/>
    <w:rsid w:val="00040285"/>
    <w:rsid w:val="000654E5"/>
    <w:rsid w:val="0007343B"/>
    <w:rsid w:val="000766B3"/>
    <w:rsid w:val="00080414"/>
    <w:rsid w:val="00084A7F"/>
    <w:rsid w:val="00091E16"/>
    <w:rsid w:val="00093684"/>
    <w:rsid w:val="000B3D06"/>
    <w:rsid w:val="000D4095"/>
    <w:rsid w:val="000E525B"/>
    <w:rsid w:val="001118A9"/>
    <w:rsid w:val="00130A18"/>
    <w:rsid w:val="001452D2"/>
    <w:rsid w:val="00156FB1"/>
    <w:rsid w:val="0016158F"/>
    <w:rsid w:val="00161696"/>
    <w:rsid w:val="00166FD8"/>
    <w:rsid w:val="001A7268"/>
    <w:rsid w:val="001B5AD2"/>
    <w:rsid w:val="001E023E"/>
    <w:rsid w:val="001E3A17"/>
    <w:rsid w:val="002013A2"/>
    <w:rsid w:val="00210549"/>
    <w:rsid w:val="00210F5C"/>
    <w:rsid w:val="00214147"/>
    <w:rsid w:val="00216C46"/>
    <w:rsid w:val="00233D46"/>
    <w:rsid w:val="0023452C"/>
    <w:rsid w:val="00234721"/>
    <w:rsid w:val="00240018"/>
    <w:rsid w:val="0025226B"/>
    <w:rsid w:val="00252C97"/>
    <w:rsid w:val="00253401"/>
    <w:rsid w:val="00256088"/>
    <w:rsid w:val="00271766"/>
    <w:rsid w:val="0027453B"/>
    <w:rsid w:val="0028270C"/>
    <w:rsid w:val="002876D0"/>
    <w:rsid w:val="00287C00"/>
    <w:rsid w:val="002B662C"/>
    <w:rsid w:val="002C00A3"/>
    <w:rsid w:val="002C78A6"/>
    <w:rsid w:val="002D0E06"/>
    <w:rsid w:val="002D13E3"/>
    <w:rsid w:val="002D41C7"/>
    <w:rsid w:val="002D7E36"/>
    <w:rsid w:val="002F35AA"/>
    <w:rsid w:val="003014D2"/>
    <w:rsid w:val="00304D0B"/>
    <w:rsid w:val="00307766"/>
    <w:rsid w:val="00312AD7"/>
    <w:rsid w:val="00322CC3"/>
    <w:rsid w:val="00324FFE"/>
    <w:rsid w:val="00327F49"/>
    <w:rsid w:val="00336E12"/>
    <w:rsid w:val="00352B4C"/>
    <w:rsid w:val="003542F3"/>
    <w:rsid w:val="0035440F"/>
    <w:rsid w:val="003641E5"/>
    <w:rsid w:val="003677FC"/>
    <w:rsid w:val="00382727"/>
    <w:rsid w:val="003A2ED8"/>
    <w:rsid w:val="003A44C2"/>
    <w:rsid w:val="003B5F84"/>
    <w:rsid w:val="003B6E79"/>
    <w:rsid w:val="003B7734"/>
    <w:rsid w:val="003C3761"/>
    <w:rsid w:val="003D783D"/>
    <w:rsid w:val="003F2894"/>
    <w:rsid w:val="003F3574"/>
    <w:rsid w:val="003F71D2"/>
    <w:rsid w:val="003F7B98"/>
    <w:rsid w:val="00402416"/>
    <w:rsid w:val="0041398C"/>
    <w:rsid w:val="00413CA9"/>
    <w:rsid w:val="00426CAD"/>
    <w:rsid w:val="004274A3"/>
    <w:rsid w:val="00430CB8"/>
    <w:rsid w:val="00432BD1"/>
    <w:rsid w:val="00447CA0"/>
    <w:rsid w:val="00451F34"/>
    <w:rsid w:val="00453621"/>
    <w:rsid w:val="00455B14"/>
    <w:rsid w:val="004860F5"/>
    <w:rsid w:val="00497F22"/>
    <w:rsid w:val="004A1D7F"/>
    <w:rsid w:val="004A5DEC"/>
    <w:rsid w:val="004A7669"/>
    <w:rsid w:val="004A7D7A"/>
    <w:rsid w:val="004D33C1"/>
    <w:rsid w:val="004D51DF"/>
    <w:rsid w:val="004E43B5"/>
    <w:rsid w:val="004E4C10"/>
    <w:rsid w:val="00501C56"/>
    <w:rsid w:val="0050572A"/>
    <w:rsid w:val="0052144E"/>
    <w:rsid w:val="00525D9A"/>
    <w:rsid w:val="00535606"/>
    <w:rsid w:val="00552ACD"/>
    <w:rsid w:val="00556554"/>
    <w:rsid w:val="0056772F"/>
    <w:rsid w:val="0057040B"/>
    <w:rsid w:val="00574AF0"/>
    <w:rsid w:val="005A0A85"/>
    <w:rsid w:val="005A69AE"/>
    <w:rsid w:val="005A7AE3"/>
    <w:rsid w:val="005B4B71"/>
    <w:rsid w:val="005B5B2E"/>
    <w:rsid w:val="005C136B"/>
    <w:rsid w:val="005C30D5"/>
    <w:rsid w:val="005C31BA"/>
    <w:rsid w:val="005C68F7"/>
    <w:rsid w:val="005E0969"/>
    <w:rsid w:val="005E6494"/>
    <w:rsid w:val="005F5244"/>
    <w:rsid w:val="00614A82"/>
    <w:rsid w:val="0062713C"/>
    <w:rsid w:val="00633A3F"/>
    <w:rsid w:val="00654980"/>
    <w:rsid w:val="006602AD"/>
    <w:rsid w:val="00664BBC"/>
    <w:rsid w:val="0066631F"/>
    <w:rsid w:val="00666EA9"/>
    <w:rsid w:val="006744A7"/>
    <w:rsid w:val="0067685C"/>
    <w:rsid w:val="00677FA9"/>
    <w:rsid w:val="006A3D23"/>
    <w:rsid w:val="006A7568"/>
    <w:rsid w:val="006B7B72"/>
    <w:rsid w:val="006C2B50"/>
    <w:rsid w:val="006D7CAE"/>
    <w:rsid w:val="006E2B43"/>
    <w:rsid w:val="006E4FC2"/>
    <w:rsid w:val="006F4B80"/>
    <w:rsid w:val="006F7A49"/>
    <w:rsid w:val="00712482"/>
    <w:rsid w:val="007215DA"/>
    <w:rsid w:val="007303F6"/>
    <w:rsid w:val="00752E2E"/>
    <w:rsid w:val="00752F2C"/>
    <w:rsid w:val="0077625A"/>
    <w:rsid w:val="00776849"/>
    <w:rsid w:val="00781066"/>
    <w:rsid w:val="00783D1E"/>
    <w:rsid w:val="00793FB8"/>
    <w:rsid w:val="007A4C94"/>
    <w:rsid w:val="007A6A22"/>
    <w:rsid w:val="007B4E68"/>
    <w:rsid w:val="007B5019"/>
    <w:rsid w:val="007C0583"/>
    <w:rsid w:val="007D05F3"/>
    <w:rsid w:val="007D5588"/>
    <w:rsid w:val="00807C1D"/>
    <w:rsid w:val="00811994"/>
    <w:rsid w:val="008140F6"/>
    <w:rsid w:val="00821FCE"/>
    <w:rsid w:val="00833FB7"/>
    <w:rsid w:val="008354CA"/>
    <w:rsid w:val="00835FDD"/>
    <w:rsid w:val="00842A6B"/>
    <w:rsid w:val="0085014C"/>
    <w:rsid w:val="008602CC"/>
    <w:rsid w:val="00874EE2"/>
    <w:rsid w:val="008845D3"/>
    <w:rsid w:val="00886908"/>
    <w:rsid w:val="008903AA"/>
    <w:rsid w:val="00895A46"/>
    <w:rsid w:val="008A542D"/>
    <w:rsid w:val="008B0077"/>
    <w:rsid w:val="008B1AE7"/>
    <w:rsid w:val="008B6DE8"/>
    <w:rsid w:val="008C7857"/>
    <w:rsid w:val="008D530D"/>
    <w:rsid w:val="008D740F"/>
    <w:rsid w:val="008E7832"/>
    <w:rsid w:val="008F3779"/>
    <w:rsid w:val="008F5834"/>
    <w:rsid w:val="008F608C"/>
    <w:rsid w:val="0090784C"/>
    <w:rsid w:val="00930B80"/>
    <w:rsid w:val="00940D49"/>
    <w:rsid w:val="009509AB"/>
    <w:rsid w:val="009551B4"/>
    <w:rsid w:val="00955E23"/>
    <w:rsid w:val="009567ED"/>
    <w:rsid w:val="009570CB"/>
    <w:rsid w:val="0095760A"/>
    <w:rsid w:val="00963B3C"/>
    <w:rsid w:val="0096596E"/>
    <w:rsid w:val="009735AA"/>
    <w:rsid w:val="0098334E"/>
    <w:rsid w:val="009921CC"/>
    <w:rsid w:val="009A437B"/>
    <w:rsid w:val="009A4B71"/>
    <w:rsid w:val="009C3C4A"/>
    <w:rsid w:val="009C464D"/>
    <w:rsid w:val="009D6B9C"/>
    <w:rsid w:val="009E0553"/>
    <w:rsid w:val="00A04796"/>
    <w:rsid w:val="00A10DD0"/>
    <w:rsid w:val="00A1271F"/>
    <w:rsid w:val="00A128AF"/>
    <w:rsid w:val="00A13BAF"/>
    <w:rsid w:val="00A1525B"/>
    <w:rsid w:val="00A16A8E"/>
    <w:rsid w:val="00A27F05"/>
    <w:rsid w:val="00A3400C"/>
    <w:rsid w:val="00A34110"/>
    <w:rsid w:val="00A412EB"/>
    <w:rsid w:val="00A43DA6"/>
    <w:rsid w:val="00A5253D"/>
    <w:rsid w:val="00A57912"/>
    <w:rsid w:val="00A57BF3"/>
    <w:rsid w:val="00A64FA6"/>
    <w:rsid w:val="00A70EDD"/>
    <w:rsid w:val="00A911F8"/>
    <w:rsid w:val="00AA6C40"/>
    <w:rsid w:val="00AC15A9"/>
    <w:rsid w:val="00AC226D"/>
    <w:rsid w:val="00AD0C0E"/>
    <w:rsid w:val="00AD5A74"/>
    <w:rsid w:val="00AE43CC"/>
    <w:rsid w:val="00AE4DB9"/>
    <w:rsid w:val="00AE5207"/>
    <w:rsid w:val="00AE7007"/>
    <w:rsid w:val="00B01888"/>
    <w:rsid w:val="00B1273D"/>
    <w:rsid w:val="00B14766"/>
    <w:rsid w:val="00B30EBD"/>
    <w:rsid w:val="00B34A5D"/>
    <w:rsid w:val="00B41247"/>
    <w:rsid w:val="00B50D84"/>
    <w:rsid w:val="00B60394"/>
    <w:rsid w:val="00B760BF"/>
    <w:rsid w:val="00B839FA"/>
    <w:rsid w:val="00B93321"/>
    <w:rsid w:val="00B95A3B"/>
    <w:rsid w:val="00B97BDC"/>
    <w:rsid w:val="00BA0B5A"/>
    <w:rsid w:val="00BA5F47"/>
    <w:rsid w:val="00BB15C2"/>
    <w:rsid w:val="00BB72F1"/>
    <w:rsid w:val="00BC5B91"/>
    <w:rsid w:val="00BC6460"/>
    <w:rsid w:val="00BD3EB9"/>
    <w:rsid w:val="00BE2147"/>
    <w:rsid w:val="00C16AB7"/>
    <w:rsid w:val="00C2482F"/>
    <w:rsid w:val="00C2672E"/>
    <w:rsid w:val="00C569AD"/>
    <w:rsid w:val="00C61D37"/>
    <w:rsid w:val="00C64634"/>
    <w:rsid w:val="00C65A4F"/>
    <w:rsid w:val="00C66673"/>
    <w:rsid w:val="00C67F58"/>
    <w:rsid w:val="00C73408"/>
    <w:rsid w:val="00C73594"/>
    <w:rsid w:val="00C73A1B"/>
    <w:rsid w:val="00C74E28"/>
    <w:rsid w:val="00C76778"/>
    <w:rsid w:val="00C80242"/>
    <w:rsid w:val="00C91361"/>
    <w:rsid w:val="00CB179C"/>
    <w:rsid w:val="00CB6129"/>
    <w:rsid w:val="00CB6DEB"/>
    <w:rsid w:val="00CD7976"/>
    <w:rsid w:val="00CE0588"/>
    <w:rsid w:val="00CE4902"/>
    <w:rsid w:val="00CF1633"/>
    <w:rsid w:val="00D14AD9"/>
    <w:rsid w:val="00D17DE4"/>
    <w:rsid w:val="00D3062E"/>
    <w:rsid w:val="00D5149F"/>
    <w:rsid w:val="00D649C6"/>
    <w:rsid w:val="00D708AB"/>
    <w:rsid w:val="00D73801"/>
    <w:rsid w:val="00D76CF3"/>
    <w:rsid w:val="00D848D6"/>
    <w:rsid w:val="00D86003"/>
    <w:rsid w:val="00DA71DB"/>
    <w:rsid w:val="00DB2CB9"/>
    <w:rsid w:val="00DC0F2A"/>
    <w:rsid w:val="00DC69C6"/>
    <w:rsid w:val="00DC7162"/>
    <w:rsid w:val="00DD4CDF"/>
    <w:rsid w:val="00DE0A8C"/>
    <w:rsid w:val="00DE1305"/>
    <w:rsid w:val="00DE55E9"/>
    <w:rsid w:val="00DE5D18"/>
    <w:rsid w:val="00E26501"/>
    <w:rsid w:val="00E32559"/>
    <w:rsid w:val="00E33C20"/>
    <w:rsid w:val="00E3786E"/>
    <w:rsid w:val="00E4684E"/>
    <w:rsid w:val="00E51C1D"/>
    <w:rsid w:val="00E54E9D"/>
    <w:rsid w:val="00E739E4"/>
    <w:rsid w:val="00E74075"/>
    <w:rsid w:val="00E8328E"/>
    <w:rsid w:val="00E845CC"/>
    <w:rsid w:val="00EB3FAE"/>
    <w:rsid w:val="00EB68AD"/>
    <w:rsid w:val="00EC124E"/>
    <w:rsid w:val="00EC4FCF"/>
    <w:rsid w:val="00ED101D"/>
    <w:rsid w:val="00EF2378"/>
    <w:rsid w:val="00EF24F1"/>
    <w:rsid w:val="00EF7AB7"/>
    <w:rsid w:val="00F22352"/>
    <w:rsid w:val="00F33592"/>
    <w:rsid w:val="00F50FE3"/>
    <w:rsid w:val="00F51A53"/>
    <w:rsid w:val="00F70093"/>
    <w:rsid w:val="00F777D6"/>
    <w:rsid w:val="00F820B6"/>
    <w:rsid w:val="00F848C0"/>
    <w:rsid w:val="00F84E37"/>
    <w:rsid w:val="00F86EBC"/>
    <w:rsid w:val="00F9002E"/>
    <w:rsid w:val="00F95B84"/>
    <w:rsid w:val="00FA78EB"/>
    <w:rsid w:val="00FC1E21"/>
    <w:rsid w:val="00FC2EB9"/>
    <w:rsid w:val="00FC3DC0"/>
    <w:rsid w:val="00FD4617"/>
    <w:rsid w:val="00FD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4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12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7124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712482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712482"/>
    <w:rPr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1248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7124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25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9570CB"/>
    <w:pPr>
      <w:spacing w:after="220" w:line="220" w:lineRule="atLeast"/>
      <w:ind w:left="1080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9">
    <w:name w:val="Основной текст Знак"/>
    <w:link w:val="a8"/>
    <w:uiPriority w:val="99"/>
    <w:rsid w:val="009570CB"/>
    <w:rPr>
      <w:rFonts w:ascii="Times New Roman" w:eastAsia="Times New Roman" w:hAnsi="Times New Roman"/>
      <w:sz w:val="24"/>
      <w:szCs w:val="24"/>
    </w:rPr>
  </w:style>
  <w:style w:type="character" w:styleId="aa">
    <w:name w:val="Strong"/>
    <w:uiPriority w:val="22"/>
    <w:qFormat/>
    <w:rsid w:val="00F820B6"/>
    <w:rPr>
      <w:b/>
      <w:bCs/>
    </w:rPr>
  </w:style>
  <w:style w:type="table" w:styleId="ab">
    <w:name w:val="Table Grid"/>
    <w:basedOn w:val="a1"/>
    <w:uiPriority w:val="59"/>
    <w:rsid w:val="003544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C7677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E70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C2E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Luda</cp:lastModifiedBy>
  <cp:revision>2</cp:revision>
  <cp:lastPrinted>2020-01-01T02:06:00Z</cp:lastPrinted>
  <dcterms:created xsi:type="dcterms:W3CDTF">2020-11-12T07:33:00Z</dcterms:created>
  <dcterms:modified xsi:type="dcterms:W3CDTF">2020-11-12T07:33:00Z</dcterms:modified>
</cp:coreProperties>
</file>