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EF" w:rsidRPr="00CA4535" w:rsidRDefault="007243EF" w:rsidP="00724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243EF" w:rsidRDefault="007243EF" w:rsidP="007C41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7C410E" w:rsidRDefault="007C410E" w:rsidP="007C41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(ущерба) охраняемым законом ценностям при осуществлении муниципального жилищного контроля </w:t>
      </w:r>
      <w:r>
        <w:rPr>
          <w:rFonts w:ascii="Times New Roman" w:hAnsi="Times New Roman"/>
          <w:b/>
          <w:sz w:val="26"/>
          <w:szCs w:val="26"/>
        </w:rPr>
        <w:t>на территории  муниципального образования</w:t>
      </w:r>
    </w:p>
    <w:p w:rsidR="00277ADE" w:rsidRDefault="007C410E" w:rsidP="007C41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«Таштагольский муниципальный район», Кемеровской области </w:t>
      </w:r>
      <w:proofErr w:type="gramStart"/>
      <w:r>
        <w:rPr>
          <w:rFonts w:ascii="Times New Roman" w:hAnsi="Times New Roman"/>
          <w:b/>
          <w:sz w:val="26"/>
          <w:szCs w:val="26"/>
        </w:rPr>
        <w:t>–К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узбасса </w:t>
      </w:r>
      <w:r w:rsidR="00612014">
        <w:rPr>
          <w:rFonts w:ascii="Times New Roman" w:hAnsi="Times New Roman" w:cs="Times New Roman"/>
          <w:b/>
          <w:bCs/>
          <w:sz w:val="26"/>
          <w:szCs w:val="26"/>
        </w:rPr>
        <w:t>на 2022 год</w:t>
      </w:r>
    </w:p>
    <w:p w:rsidR="007C410E" w:rsidRDefault="007C410E" w:rsidP="007C4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7ADE" w:rsidRDefault="00277ADE" w:rsidP="00277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Настоящая Программа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законом ценностям при осуществлении муниципального жилищного контроля </w:t>
      </w:r>
      <w:r>
        <w:rPr>
          <w:rFonts w:ascii="Times New Roman" w:hAnsi="Times New Roman"/>
          <w:sz w:val="26"/>
          <w:szCs w:val="26"/>
        </w:rPr>
        <w:t>на территории  муниципального образования Таштагольский муниципальный район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разработана в соответствии со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статьей 44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31 июля 2021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2021 № 990 «Об утверждении Правил разработки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277ADE" w:rsidRDefault="00277ADE" w:rsidP="00277AD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77ADE" w:rsidRDefault="00277ADE" w:rsidP="00277A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94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 1. Анализ текущего состояния осуществления вида контроля, описание текущего уровня развития профилактической деятельности контрольного  органа, характеристика проблем, на решение которых направлена программа профилактики.</w:t>
      </w:r>
    </w:p>
    <w:p w:rsidR="00277ADE" w:rsidRDefault="00277ADE" w:rsidP="00277A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77ADE" w:rsidRDefault="00277ADE" w:rsidP="00277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Муниципальный жилищный контроль осуществляется      Администрацией Таштагольского муниципального района</w:t>
      </w:r>
      <w:r w:rsidR="00867AEB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7C410E">
        <w:rPr>
          <w:rFonts w:ascii="Times New Roman" w:hAnsi="Times New Roman" w:cs="Times New Roman"/>
          <w:sz w:val="26"/>
          <w:szCs w:val="26"/>
        </w:rPr>
        <w:t xml:space="preserve"> по тексту</w:t>
      </w:r>
      <w:r w:rsidR="00867AEB">
        <w:rPr>
          <w:rFonts w:ascii="Times New Roman" w:hAnsi="Times New Roman" w:cs="Times New Roman"/>
          <w:sz w:val="26"/>
          <w:szCs w:val="26"/>
        </w:rPr>
        <w:t xml:space="preserve"> – администрация)</w:t>
      </w:r>
      <w:r>
        <w:rPr>
          <w:rFonts w:ascii="Times New Roman" w:hAnsi="Times New Roman" w:cs="Times New Roman"/>
          <w:sz w:val="26"/>
          <w:szCs w:val="26"/>
        </w:rPr>
        <w:t xml:space="preserve"> в лице </w:t>
      </w:r>
      <w:r w:rsidR="00BA0992">
        <w:rPr>
          <w:rFonts w:ascii="Times New Roman" w:hAnsi="Times New Roman" w:cs="Times New Roman"/>
          <w:sz w:val="26"/>
          <w:szCs w:val="26"/>
        </w:rPr>
        <w:t>главного специалиста по муниципальному жилищному контролю в сфере ЖКХ отдела</w:t>
      </w:r>
      <w:r w:rsidR="002B3FAB">
        <w:rPr>
          <w:rFonts w:ascii="Times New Roman" w:hAnsi="Times New Roman" w:cs="Times New Roman"/>
          <w:sz w:val="26"/>
          <w:szCs w:val="26"/>
        </w:rPr>
        <w:t xml:space="preserve"> жилищно-коммунального хозяйства</w:t>
      </w:r>
      <w:r w:rsidR="00BA0992">
        <w:rPr>
          <w:rFonts w:ascii="Times New Roman" w:hAnsi="Times New Roman" w:cs="Times New Roman"/>
          <w:sz w:val="26"/>
          <w:szCs w:val="26"/>
        </w:rPr>
        <w:t xml:space="preserve"> и благоустройства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Таштагольского муниципального района</w:t>
      </w:r>
      <w:r w:rsidR="002B3FAB">
        <w:rPr>
          <w:rFonts w:ascii="Times New Roman" w:hAnsi="Times New Roman" w:cs="Times New Roman"/>
          <w:sz w:val="26"/>
          <w:szCs w:val="26"/>
        </w:rPr>
        <w:t xml:space="preserve">, </w:t>
      </w:r>
      <w:r w:rsidR="00BA0992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2B3FAB">
        <w:rPr>
          <w:rFonts w:ascii="Times New Roman" w:hAnsi="Times New Roman" w:cs="Times New Roman"/>
          <w:sz w:val="26"/>
          <w:szCs w:val="26"/>
        </w:rPr>
        <w:t>отдела архитектуры и градостроительства</w:t>
      </w:r>
      <w:r w:rsidR="002B3FAB" w:rsidRPr="002B3FAB">
        <w:rPr>
          <w:rFonts w:ascii="Times New Roman" w:hAnsi="Times New Roman" w:cs="Times New Roman"/>
          <w:sz w:val="26"/>
          <w:szCs w:val="26"/>
        </w:rPr>
        <w:t xml:space="preserve"> </w:t>
      </w:r>
      <w:r w:rsidR="002B3FAB">
        <w:rPr>
          <w:rFonts w:ascii="Times New Roman" w:hAnsi="Times New Roman" w:cs="Times New Roman"/>
          <w:sz w:val="26"/>
          <w:szCs w:val="26"/>
        </w:rPr>
        <w:t xml:space="preserve">Администрации Таштагольского муниципального района, </w:t>
      </w:r>
      <w:r w:rsidR="00BA0992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2B3FAB">
        <w:rPr>
          <w:rFonts w:ascii="Times New Roman" w:hAnsi="Times New Roman" w:cs="Times New Roman"/>
          <w:sz w:val="26"/>
          <w:szCs w:val="26"/>
        </w:rPr>
        <w:t>отдела по учету и распределению жилья Администрации Таштагольского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0992">
        <w:rPr>
          <w:rFonts w:ascii="Times New Roman" w:hAnsi="Times New Roman" w:cs="Times New Roman"/>
          <w:sz w:val="26"/>
          <w:szCs w:val="26"/>
        </w:rPr>
        <w:t xml:space="preserve">(далее по тексту </w:t>
      </w:r>
      <w:r w:rsidR="00BA0992" w:rsidRPr="00BA0992">
        <w:rPr>
          <w:rFonts w:ascii="Times New Roman" w:hAnsi="Times New Roman" w:cs="Times New Roman"/>
          <w:sz w:val="26"/>
          <w:szCs w:val="26"/>
        </w:rPr>
        <w:t>– должностные лица</w:t>
      </w:r>
      <w:r w:rsidRPr="00BA099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0992">
        <w:rPr>
          <w:rFonts w:ascii="Times New Roman" w:hAnsi="Times New Roman"/>
          <w:sz w:val="26"/>
          <w:szCs w:val="26"/>
        </w:rPr>
        <w:t>посредством профилактики нарушений</w:t>
      </w:r>
      <w:proofErr w:type="gramEnd"/>
      <w:r w:rsidRPr="00BA099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A0992">
        <w:rPr>
          <w:rFonts w:ascii="Times New Roman" w:hAnsi="Times New Roman"/>
          <w:sz w:val="26"/>
          <w:szCs w:val="26"/>
        </w:rPr>
        <w:t xml:space="preserve">требований </w:t>
      </w:r>
      <w:r w:rsidR="002B3FAB" w:rsidRPr="00BA0992">
        <w:rPr>
          <w:rFonts w:ascii="Times New Roman" w:hAnsi="Times New Roman"/>
          <w:sz w:val="26"/>
          <w:szCs w:val="26"/>
        </w:rPr>
        <w:t>жилищного</w:t>
      </w:r>
      <w:r w:rsidRPr="00BA0992">
        <w:rPr>
          <w:rFonts w:ascii="Times New Roman" w:hAnsi="Times New Roman"/>
          <w:sz w:val="26"/>
          <w:szCs w:val="26"/>
        </w:rPr>
        <w:t xml:space="preserve"> законодательства, оценки соблюдения юридическими лицами, индивидуальными</w:t>
      </w:r>
      <w:r w:rsidR="00D30D63" w:rsidRPr="00BA0992">
        <w:rPr>
          <w:rFonts w:ascii="Times New Roman" w:hAnsi="Times New Roman"/>
          <w:sz w:val="26"/>
          <w:szCs w:val="26"/>
        </w:rPr>
        <w:t xml:space="preserve"> предпринимателями, гражданами </w:t>
      </w:r>
      <w:r w:rsidRPr="00BA0992">
        <w:rPr>
          <w:rFonts w:ascii="Times New Roman" w:hAnsi="Times New Roman"/>
          <w:sz w:val="26"/>
          <w:szCs w:val="26"/>
        </w:rPr>
        <w:t>(далее</w:t>
      </w:r>
      <w:r w:rsidR="007C410E">
        <w:rPr>
          <w:rFonts w:ascii="Times New Roman" w:hAnsi="Times New Roman"/>
          <w:sz w:val="26"/>
          <w:szCs w:val="26"/>
        </w:rPr>
        <w:t xml:space="preserve"> по тексту</w:t>
      </w:r>
      <w:r w:rsidRPr="00BA0992">
        <w:rPr>
          <w:rFonts w:ascii="Times New Roman" w:hAnsi="Times New Roman"/>
          <w:sz w:val="26"/>
          <w:szCs w:val="26"/>
        </w:rPr>
        <w:t xml:space="preserve"> - контролируемые лица), </w:t>
      </w:r>
      <w:r w:rsidR="00D30D63" w:rsidRPr="00BA0992">
        <w:rPr>
          <w:rFonts w:ascii="Times New Roman" w:hAnsi="Times New Roman"/>
          <w:sz w:val="26"/>
          <w:szCs w:val="26"/>
        </w:rPr>
        <w:t xml:space="preserve">обязательных </w:t>
      </w:r>
      <w:r w:rsidRPr="00BA0992">
        <w:rPr>
          <w:rFonts w:ascii="Times New Roman" w:hAnsi="Times New Roman"/>
          <w:sz w:val="26"/>
          <w:szCs w:val="26"/>
        </w:rPr>
        <w:t xml:space="preserve">требований </w:t>
      </w:r>
      <w:r w:rsidR="002B3FAB" w:rsidRPr="00BA0992">
        <w:rPr>
          <w:rFonts w:ascii="Times New Roman" w:hAnsi="Times New Roman"/>
          <w:sz w:val="26"/>
          <w:szCs w:val="26"/>
        </w:rPr>
        <w:t>жилищного</w:t>
      </w:r>
      <w:r w:rsidRPr="00BA0992">
        <w:rPr>
          <w:rFonts w:ascii="Times New Roman" w:hAnsi="Times New Roman"/>
          <w:sz w:val="26"/>
          <w:szCs w:val="26"/>
        </w:rPr>
        <w:t xml:space="preserve"> законодательства,</w:t>
      </w:r>
      <w:r w:rsidR="00BA0992">
        <w:rPr>
          <w:rFonts w:ascii="Times New Roman" w:hAnsi="Times New Roman"/>
          <w:sz w:val="26"/>
          <w:szCs w:val="26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 w:rsidR="00BA0992" w:rsidRPr="00BA0992">
        <w:rPr>
          <w:rFonts w:ascii="Times New Roman" w:hAnsi="Times New Roman"/>
          <w:sz w:val="26"/>
          <w:szCs w:val="26"/>
        </w:rPr>
        <w:t xml:space="preserve">, </w:t>
      </w:r>
      <w:r w:rsidRPr="00BA0992">
        <w:rPr>
          <w:rFonts w:ascii="Times New Roman" w:hAnsi="Times New Roman"/>
          <w:sz w:val="26"/>
          <w:szCs w:val="26"/>
        </w:rPr>
        <w:t xml:space="preserve"> выявления их нарушений, принятия предусмотренных законодательством Российской Федерации мер по пресечению выявленных нарушений требований </w:t>
      </w:r>
      <w:r w:rsidR="002B3FAB" w:rsidRPr="00BA0992">
        <w:rPr>
          <w:rFonts w:ascii="Times New Roman" w:hAnsi="Times New Roman"/>
          <w:sz w:val="26"/>
          <w:szCs w:val="26"/>
        </w:rPr>
        <w:t>жилищного</w:t>
      </w:r>
      <w:r w:rsidRPr="00BA0992">
        <w:rPr>
          <w:rFonts w:ascii="Times New Roman" w:hAnsi="Times New Roman"/>
          <w:sz w:val="26"/>
          <w:szCs w:val="26"/>
        </w:rPr>
        <w:t xml:space="preserve"> законодательства, </w:t>
      </w:r>
      <w:r w:rsidR="00BA0992" w:rsidRPr="00BA0992">
        <w:rPr>
          <w:rFonts w:ascii="Times New Roman" w:hAnsi="Times New Roman"/>
          <w:sz w:val="26"/>
          <w:szCs w:val="26"/>
        </w:rPr>
        <w:t>законодательства об энергосбережении и о повышении энергетической эффективности в отношении муниципального жилищного</w:t>
      </w:r>
      <w:proofErr w:type="gramEnd"/>
      <w:r w:rsidR="00BA0992" w:rsidRPr="00BA0992">
        <w:rPr>
          <w:rFonts w:ascii="Times New Roman" w:hAnsi="Times New Roman"/>
          <w:sz w:val="26"/>
          <w:szCs w:val="26"/>
        </w:rPr>
        <w:t xml:space="preserve"> фонда, </w:t>
      </w:r>
      <w:r w:rsidRPr="00BA0992">
        <w:rPr>
          <w:rFonts w:ascii="Times New Roman" w:hAnsi="Times New Roman"/>
          <w:sz w:val="26"/>
          <w:szCs w:val="26"/>
        </w:rPr>
        <w:t>устранению их последствий и (или) восстановлению правового положения, существовавшего до возникновения таких нарушений.</w:t>
      </w:r>
    </w:p>
    <w:p w:rsidR="006F5E18" w:rsidRDefault="006F5E18" w:rsidP="006F5E18">
      <w:pPr>
        <w:pStyle w:val="ConsPlusNormal"/>
        <w:ind w:firstLine="709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>
        <w:rPr>
          <w:rFonts w:ascii="Times New Roman" w:hAnsi="Times New Roman" w:cs="Times New Roman"/>
          <w:color w:val="010101"/>
          <w:sz w:val="26"/>
          <w:szCs w:val="26"/>
        </w:rPr>
        <w:t>Объектами муниципального жилищного контроля</w:t>
      </w:r>
      <w:r w:rsidR="00277ADE" w:rsidRPr="006F5E18">
        <w:rPr>
          <w:rFonts w:ascii="Times New Roman" w:hAnsi="Times New Roman" w:cs="Times New Roman"/>
          <w:color w:val="010101"/>
          <w:sz w:val="26"/>
          <w:szCs w:val="26"/>
        </w:rPr>
        <w:t xml:space="preserve"> являются</w:t>
      </w:r>
      <w:r>
        <w:rPr>
          <w:rFonts w:ascii="Times New Roman" w:hAnsi="Times New Roman" w:cs="Times New Roman"/>
          <w:color w:val="010101"/>
          <w:sz w:val="26"/>
          <w:szCs w:val="26"/>
        </w:rPr>
        <w:t>:</w:t>
      </w:r>
    </w:p>
    <w:p w:rsidR="006F5E18" w:rsidRPr="006F5E18" w:rsidRDefault="00277ADE" w:rsidP="006F5E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5E18">
        <w:rPr>
          <w:rFonts w:ascii="Times New Roman" w:hAnsi="Times New Roman" w:cs="Times New Roman"/>
          <w:color w:val="010101"/>
          <w:sz w:val="26"/>
          <w:szCs w:val="26"/>
        </w:rPr>
        <w:t xml:space="preserve"> </w:t>
      </w:r>
      <w:proofErr w:type="gramStart"/>
      <w:r w:rsidR="006F5E18" w:rsidRPr="006F5E18">
        <w:rPr>
          <w:rFonts w:ascii="Times New Roman" w:hAnsi="Times New Roman" w:cs="Times New Roman"/>
          <w:color w:val="000000"/>
          <w:sz w:val="26"/>
          <w:szCs w:val="26"/>
        </w:rPr>
        <w:t xml:space="preserve">1) деятельность, действия (бездействие) контролируемых лиц, в рамках </w:t>
      </w:r>
      <w:r w:rsidR="006F5E18" w:rsidRPr="006F5E1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которых должны соблюдаться обязательные требования, </w:t>
      </w:r>
      <w:bookmarkStart w:id="1" w:name="_Hlk77763353"/>
      <w:bookmarkStart w:id="2" w:name="_Hlk77763765"/>
      <w:r w:rsidR="006F5E18" w:rsidRPr="006F5E18">
        <w:rPr>
          <w:rFonts w:ascii="Times New Roman" w:hAnsi="Times New Roman" w:cs="Times New Roman"/>
          <w:color w:val="000000"/>
          <w:sz w:val="26"/>
          <w:szCs w:val="26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Положения</w:t>
      </w:r>
      <w:bookmarkEnd w:id="1"/>
      <w:r w:rsidR="006F5E18" w:rsidRPr="006F5E18">
        <w:rPr>
          <w:rFonts w:ascii="Times New Roman" w:hAnsi="Times New Roman" w:cs="Times New Roman"/>
          <w:color w:val="000000"/>
          <w:sz w:val="26"/>
          <w:szCs w:val="26"/>
        </w:rPr>
        <w:t xml:space="preserve"> «О муниципальном жилищном контроле</w:t>
      </w:r>
      <w:r w:rsidR="00B502D5">
        <w:rPr>
          <w:rFonts w:ascii="Times New Roman" w:hAnsi="Times New Roman" w:cs="Times New Roman"/>
          <w:color w:val="000000"/>
          <w:sz w:val="26"/>
          <w:szCs w:val="26"/>
        </w:rPr>
        <w:t xml:space="preserve"> в Таштагольском муниципальном районе</w:t>
      </w:r>
      <w:r w:rsidR="006F5E18" w:rsidRPr="006F5E18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6F5E18">
        <w:rPr>
          <w:rFonts w:ascii="Times New Roman" w:hAnsi="Times New Roman" w:cs="Times New Roman"/>
          <w:color w:val="000000"/>
          <w:sz w:val="26"/>
          <w:szCs w:val="26"/>
        </w:rPr>
        <w:t>, утвержденного</w:t>
      </w:r>
      <w:r w:rsidR="006F5E18" w:rsidRPr="006F5E18">
        <w:rPr>
          <w:rFonts w:ascii="Times New Roman" w:hAnsi="Times New Roman" w:cs="Times New Roman"/>
          <w:color w:val="000000"/>
          <w:sz w:val="26"/>
          <w:szCs w:val="26"/>
        </w:rPr>
        <w:t xml:space="preserve"> решением Совета народных депутатов Таштагольского муниципального района;</w:t>
      </w:r>
      <w:bookmarkEnd w:id="2"/>
      <w:proofErr w:type="gramEnd"/>
    </w:p>
    <w:p w:rsidR="006F5E18" w:rsidRPr="006F5E18" w:rsidRDefault="006F5E18" w:rsidP="006F5E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5E18">
        <w:rPr>
          <w:rFonts w:ascii="Times New Roman" w:hAnsi="Times New Roman" w:cs="Times New Roman"/>
          <w:color w:val="000000"/>
          <w:sz w:val="26"/>
          <w:szCs w:val="26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Положения «О муниципальном жилищном контроле</w:t>
      </w:r>
      <w:r w:rsidR="00B502D5" w:rsidRPr="00B502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02D5">
        <w:rPr>
          <w:rFonts w:ascii="Times New Roman" w:hAnsi="Times New Roman" w:cs="Times New Roman"/>
          <w:color w:val="000000"/>
          <w:sz w:val="26"/>
          <w:szCs w:val="26"/>
        </w:rPr>
        <w:t>в Таштагольском муниципальном районе</w:t>
      </w:r>
      <w:r>
        <w:rPr>
          <w:rFonts w:ascii="Times New Roman" w:hAnsi="Times New Roman" w:cs="Times New Roman"/>
          <w:color w:val="000000"/>
          <w:sz w:val="26"/>
          <w:szCs w:val="26"/>
        </w:rPr>
        <w:t>», утвержденного</w:t>
      </w:r>
      <w:r w:rsidRPr="006F5E18">
        <w:rPr>
          <w:rFonts w:ascii="Times New Roman" w:hAnsi="Times New Roman" w:cs="Times New Roman"/>
          <w:color w:val="000000"/>
          <w:sz w:val="26"/>
          <w:szCs w:val="26"/>
        </w:rPr>
        <w:t xml:space="preserve"> решением Совета народных депутатов Таштагольского муниципального района;</w:t>
      </w:r>
    </w:p>
    <w:p w:rsidR="006F5E18" w:rsidRPr="006F5E18" w:rsidRDefault="006F5E18" w:rsidP="006F5E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F5E18">
        <w:rPr>
          <w:rFonts w:ascii="Times New Roman" w:hAnsi="Times New Roman" w:cs="Times New Roman"/>
          <w:color w:val="000000"/>
          <w:sz w:val="26"/>
          <w:szCs w:val="26"/>
        </w:rPr>
        <w:t>3) жилые помещения муниципального жилищного фонда, общее имущество в многоквартирных домах,</w:t>
      </w:r>
      <w:r w:rsidRPr="006F5E18">
        <w:rPr>
          <w:color w:val="000000"/>
          <w:sz w:val="26"/>
          <w:szCs w:val="26"/>
        </w:rPr>
        <w:t xml:space="preserve"> </w:t>
      </w:r>
      <w:r w:rsidRPr="006F5E18">
        <w:rPr>
          <w:rFonts w:ascii="Times New Roman" w:hAnsi="Times New Roman" w:cs="Times New Roman"/>
          <w:color w:val="000000"/>
          <w:sz w:val="26"/>
          <w:szCs w:val="26"/>
        </w:rPr>
        <w:t>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6F5E18">
        <w:rPr>
          <w:sz w:val="26"/>
          <w:szCs w:val="26"/>
        </w:rPr>
        <w:t xml:space="preserve"> </w:t>
      </w:r>
      <w:r w:rsidRPr="006F5E18">
        <w:rPr>
          <w:rFonts w:ascii="Times New Roman" w:hAnsi="Times New Roman" w:cs="Times New Roman"/>
          <w:color w:val="000000"/>
          <w:sz w:val="26"/>
          <w:szCs w:val="26"/>
        </w:rPr>
        <w:t>указанные в подпунктах 1 – 11 пункта 1.2 Положения «О муниципальном жилищном контроле</w:t>
      </w:r>
      <w:r w:rsidR="00B502D5" w:rsidRPr="00B502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02D5">
        <w:rPr>
          <w:rFonts w:ascii="Times New Roman" w:hAnsi="Times New Roman" w:cs="Times New Roman"/>
          <w:color w:val="000000"/>
          <w:sz w:val="26"/>
          <w:szCs w:val="26"/>
        </w:rPr>
        <w:t>в Таштагольском муниципальном районе</w:t>
      </w:r>
      <w:r>
        <w:rPr>
          <w:rFonts w:ascii="Times New Roman" w:hAnsi="Times New Roman" w:cs="Times New Roman"/>
          <w:color w:val="000000"/>
          <w:sz w:val="26"/>
          <w:szCs w:val="26"/>
        </w:rPr>
        <w:t>», утвержденного</w:t>
      </w:r>
      <w:r w:rsidRPr="006F5E18">
        <w:rPr>
          <w:rFonts w:ascii="Times New Roman" w:hAnsi="Times New Roman" w:cs="Times New Roman"/>
          <w:color w:val="000000"/>
          <w:sz w:val="26"/>
          <w:szCs w:val="26"/>
        </w:rPr>
        <w:t xml:space="preserve"> решением Совета народных депутатов Таштагольского муниципального района.</w:t>
      </w:r>
      <w:proofErr w:type="gramEnd"/>
    </w:p>
    <w:p w:rsidR="00277ADE" w:rsidRDefault="00277ADE" w:rsidP="006F5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2021 году (в период с 01.01.2021 года по 01.10.2021 года) в отношении юридических лиц и индивидуальных предпринимателей  плановые и внеплановые проверки соблюдения </w:t>
      </w:r>
      <w:r w:rsidR="00D30D63">
        <w:rPr>
          <w:rFonts w:ascii="Times New Roman" w:hAnsi="Times New Roman" w:cs="Times New Roman"/>
          <w:sz w:val="26"/>
          <w:szCs w:val="26"/>
        </w:rPr>
        <w:t>жилищного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законодательства не проводились. </w:t>
      </w:r>
    </w:p>
    <w:p w:rsidR="005433A6" w:rsidRPr="005433A6" w:rsidRDefault="00277ADE" w:rsidP="005433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72E7">
        <w:rPr>
          <w:rFonts w:ascii="Times New Roman" w:hAnsi="Times New Roman" w:cs="Times New Roman"/>
          <w:sz w:val="26"/>
          <w:szCs w:val="26"/>
        </w:rPr>
        <w:t xml:space="preserve">Мониторинг состояния </w:t>
      </w:r>
      <w:r w:rsidR="006F5E18" w:rsidRPr="00C472E7">
        <w:rPr>
          <w:rFonts w:ascii="Times New Roman" w:hAnsi="Times New Roman" w:cs="Times New Roman"/>
          <w:color w:val="010101"/>
          <w:sz w:val="26"/>
          <w:szCs w:val="26"/>
        </w:rPr>
        <w:t xml:space="preserve">объектов муниципального жилищного контроля </w:t>
      </w:r>
      <w:r w:rsidRPr="00C472E7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D30D63" w:rsidRPr="00C472E7">
        <w:rPr>
          <w:rFonts w:ascii="Times New Roman" w:hAnsi="Times New Roman" w:cs="Times New Roman"/>
          <w:sz w:val="26"/>
          <w:szCs w:val="26"/>
        </w:rPr>
        <w:t>жилищного</w:t>
      </w:r>
      <w:r w:rsidRPr="00C472E7">
        <w:rPr>
          <w:rFonts w:ascii="Times New Roman" w:hAnsi="Times New Roman" w:cs="Times New Roman"/>
          <w:sz w:val="26"/>
          <w:szCs w:val="26"/>
        </w:rPr>
        <w:t xml:space="preserve"> законодательства выявил, что ключевыми и наиболее значимыми рисками являются</w:t>
      </w:r>
      <w:r w:rsidR="00C472E7" w:rsidRPr="00C472E7">
        <w:rPr>
          <w:rFonts w:ascii="Times New Roman" w:hAnsi="Times New Roman" w:cs="Times New Roman"/>
          <w:sz w:val="26"/>
          <w:szCs w:val="26"/>
        </w:rPr>
        <w:t>:</w:t>
      </w:r>
      <w:r w:rsidRPr="00C472E7">
        <w:rPr>
          <w:rFonts w:ascii="Times New Roman" w:hAnsi="Times New Roman" w:cs="Times New Roman"/>
          <w:sz w:val="26"/>
          <w:szCs w:val="26"/>
        </w:rPr>
        <w:t xml:space="preserve"> </w:t>
      </w:r>
      <w:r w:rsidR="005433A6">
        <w:rPr>
          <w:rFonts w:ascii="Times New Roman" w:hAnsi="Times New Roman" w:cs="Times New Roman"/>
          <w:sz w:val="26"/>
          <w:szCs w:val="26"/>
        </w:rPr>
        <w:t>несо</w:t>
      </w:r>
      <w:r w:rsidR="005433A6" w:rsidRPr="005433A6">
        <w:rPr>
          <w:rFonts w:ascii="Times New Roman" w:hAnsi="Times New Roman" w:cs="Times New Roman"/>
          <w:color w:val="000000"/>
          <w:sz w:val="26"/>
          <w:szCs w:val="26"/>
        </w:rPr>
        <w:t xml:space="preserve">блюдение </w:t>
      </w:r>
      <w:r w:rsidR="00B502D5">
        <w:rPr>
          <w:rFonts w:ascii="Times New Roman" w:hAnsi="Times New Roman" w:cs="Times New Roman"/>
          <w:color w:val="000000"/>
          <w:sz w:val="26"/>
          <w:szCs w:val="26"/>
        </w:rPr>
        <w:t>контролируемыми</w:t>
      </w:r>
      <w:r w:rsidR="005433A6" w:rsidRPr="005433A6">
        <w:rPr>
          <w:rFonts w:ascii="Times New Roman" w:hAnsi="Times New Roman" w:cs="Times New Roman"/>
          <w:color w:val="000000"/>
          <w:sz w:val="26"/>
          <w:szCs w:val="26"/>
        </w:rPr>
        <w:t xml:space="preserve"> лица</w:t>
      </w:r>
      <w:r w:rsidR="00B502D5">
        <w:rPr>
          <w:rFonts w:ascii="Times New Roman" w:hAnsi="Times New Roman" w:cs="Times New Roman"/>
          <w:color w:val="000000"/>
          <w:sz w:val="26"/>
          <w:szCs w:val="26"/>
        </w:rPr>
        <w:t>ми</w:t>
      </w:r>
      <w:r w:rsidR="005433A6" w:rsidRPr="005433A6">
        <w:rPr>
          <w:rFonts w:ascii="Times New Roman" w:hAnsi="Times New Roman" w:cs="Times New Roman"/>
          <w:color w:val="000000"/>
          <w:sz w:val="26"/>
          <w:szCs w:val="26"/>
        </w:rPr>
        <w:t xml:space="preserve">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="005433A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77ADE" w:rsidRDefault="005433A6" w:rsidP="003A67F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472E7">
        <w:t xml:space="preserve"> </w:t>
      </w:r>
      <w:r w:rsidR="00277ADE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Проведение профилактических мероприятий, направленных на соблюдение </w:t>
      </w:r>
      <w:r w:rsidR="00B502D5">
        <w:rPr>
          <w:rFonts w:ascii="Times New Roman" w:hAnsi="Times New Roman" w:cs="Times New Roman"/>
          <w:color w:val="000000"/>
          <w:sz w:val="26"/>
          <w:szCs w:val="26"/>
        </w:rPr>
        <w:t>контролируемыми</w:t>
      </w:r>
      <w:r w:rsidR="00623B7E" w:rsidRPr="005433A6">
        <w:rPr>
          <w:rFonts w:ascii="Times New Roman" w:hAnsi="Times New Roman" w:cs="Times New Roman"/>
          <w:color w:val="000000"/>
          <w:sz w:val="26"/>
          <w:szCs w:val="26"/>
        </w:rPr>
        <w:t xml:space="preserve"> лица</w:t>
      </w:r>
      <w:r w:rsidR="00B502D5">
        <w:rPr>
          <w:rFonts w:ascii="Times New Roman" w:hAnsi="Times New Roman" w:cs="Times New Roman"/>
          <w:color w:val="000000"/>
          <w:sz w:val="26"/>
          <w:szCs w:val="26"/>
        </w:rPr>
        <w:t>ми</w:t>
      </w:r>
      <w:r w:rsidR="00623B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77ADE">
        <w:rPr>
          <w:rFonts w:ascii="Times New Roman" w:hAnsi="Times New Roman" w:cs="Times New Roman"/>
          <w:sz w:val="26"/>
          <w:szCs w:val="26"/>
          <w:lang w:eastAsia="ru-RU"/>
        </w:rPr>
        <w:t xml:space="preserve">обязательных требований </w:t>
      </w:r>
      <w:r w:rsidR="00D30D63">
        <w:rPr>
          <w:rFonts w:ascii="Times New Roman" w:hAnsi="Times New Roman" w:cs="Times New Roman"/>
          <w:sz w:val="26"/>
          <w:szCs w:val="26"/>
          <w:lang w:eastAsia="ru-RU"/>
        </w:rPr>
        <w:t>жилищного</w:t>
      </w:r>
      <w:r w:rsidR="00277ADE">
        <w:rPr>
          <w:rFonts w:ascii="Times New Roman" w:hAnsi="Times New Roman" w:cs="Times New Roman"/>
          <w:sz w:val="26"/>
          <w:szCs w:val="26"/>
          <w:lang w:eastAsia="ru-RU"/>
        </w:rPr>
        <w:t xml:space="preserve"> законодательства, на побуждение </w:t>
      </w:r>
      <w:r w:rsidR="00B502D5">
        <w:rPr>
          <w:rFonts w:ascii="Times New Roman" w:hAnsi="Times New Roman" w:cs="Times New Roman"/>
          <w:color w:val="000000"/>
          <w:sz w:val="26"/>
          <w:szCs w:val="26"/>
        </w:rPr>
        <w:t>контролируемых лиц</w:t>
      </w:r>
      <w:r w:rsidR="00623B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77ADE">
        <w:rPr>
          <w:rFonts w:ascii="Times New Roman" w:hAnsi="Times New Roman" w:cs="Times New Roman"/>
          <w:sz w:val="26"/>
          <w:szCs w:val="26"/>
          <w:lang w:eastAsia="ru-RU"/>
        </w:rPr>
        <w:t xml:space="preserve">к добросовестности, будет способствовать улучшению в целом ситуации, повышению ответственности </w:t>
      </w:r>
      <w:r w:rsidR="00B502D5">
        <w:rPr>
          <w:rFonts w:ascii="Times New Roman" w:hAnsi="Times New Roman" w:cs="Times New Roman"/>
          <w:color w:val="000000"/>
          <w:sz w:val="26"/>
          <w:szCs w:val="26"/>
        </w:rPr>
        <w:t>контролируемых лиц</w:t>
      </w:r>
      <w:r w:rsidR="00277ADE">
        <w:rPr>
          <w:rFonts w:ascii="Times New Roman" w:hAnsi="Times New Roman" w:cs="Times New Roman"/>
          <w:sz w:val="26"/>
          <w:szCs w:val="26"/>
          <w:lang w:eastAsia="ru-RU"/>
        </w:rPr>
        <w:t xml:space="preserve">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277ADE" w:rsidRDefault="00277ADE" w:rsidP="00277A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175"/>
      <w:bookmarkEnd w:id="3"/>
      <w:r>
        <w:rPr>
          <w:rFonts w:ascii="Times New Roman" w:hAnsi="Times New Roman" w:cs="Times New Roman"/>
          <w:b/>
          <w:bCs/>
          <w:sz w:val="26"/>
          <w:szCs w:val="26"/>
        </w:rPr>
        <w:t xml:space="preserve"> 2. Цели и задачи реализации программы профилактики</w:t>
      </w:r>
    </w:p>
    <w:p w:rsidR="00277ADE" w:rsidRDefault="00277ADE" w:rsidP="00277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ADE" w:rsidRDefault="00277ADE" w:rsidP="00277A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Основными целями Программы являются: </w:t>
      </w:r>
    </w:p>
    <w:p w:rsidR="00277ADE" w:rsidRDefault="00277ADE" w:rsidP="00277A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277ADE" w:rsidRDefault="00277ADE" w:rsidP="00277A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77ADE" w:rsidRDefault="00277ADE" w:rsidP="00277A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77ADE" w:rsidRDefault="00277ADE" w:rsidP="00277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77ADE" w:rsidRDefault="00277ADE" w:rsidP="00277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Проведение профилактических мероприятий направлено на решение следующих задач:</w:t>
      </w:r>
    </w:p>
    <w:p w:rsidR="00277ADE" w:rsidRDefault="00277ADE" w:rsidP="00277ADE">
      <w:pPr>
        <w:pStyle w:val="a8"/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- укрепление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ценностям;</w:t>
      </w:r>
    </w:p>
    <w:p w:rsidR="00822350" w:rsidRDefault="00277ADE" w:rsidP="00822350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 - </w:t>
      </w:r>
      <w:r>
        <w:rPr>
          <w:rFonts w:ascii="Times New Roman" w:eastAsia="Calibri" w:hAnsi="Times New Roman" w:cs="Times New Roman"/>
          <w:sz w:val="26"/>
          <w:szCs w:val="26"/>
        </w:rPr>
        <w:t>повышение уровня правовой грамотности контролируемых лиц, в том      числе путем обеспечения доступности информации об обязательных требованиях и необходимых мерах по их исполнению;</w:t>
      </w:r>
    </w:p>
    <w:p w:rsidR="00277ADE" w:rsidRDefault="00277ADE" w:rsidP="0082235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277ADE" w:rsidRDefault="00277ADE" w:rsidP="00277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угрозы.</w:t>
      </w:r>
    </w:p>
    <w:p w:rsidR="00277ADE" w:rsidRDefault="00277ADE" w:rsidP="00277AD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277ADE" w:rsidRDefault="00277ADE" w:rsidP="00277A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3. Перечень профилактических мероприятий, сроки (периодичность) их проведения</w:t>
      </w:r>
    </w:p>
    <w:p w:rsidR="00277ADE" w:rsidRDefault="00277ADE" w:rsidP="00277AD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77ADE" w:rsidRDefault="00277ADE" w:rsidP="00277A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Профилактические мероприятия осуществляются </w:t>
      </w:r>
      <w:r w:rsidR="00D42500" w:rsidRPr="00BA0992">
        <w:rPr>
          <w:rFonts w:ascii="Times New Roman" w:hAnsi="Times New Roman" w:cs="Times New Roman"/>
          <w:sz w:val="26"/>
          <w:szCs w:val="26"/>
        </w:rPr>
        <w:t>должност</w:t>
      </w:r>
      <w:r w:rsidR="00D42500">
        <w:rPr>
          <w:rFonts w:ascii="Times New Roman" w:hAnsi="Times New Roman" w:cs="Times New Roman"/>
          <w:sz w:val="26"/>
          <w:szCs w:val="26"/>
        </w:rPr>
        <w:t xml:space="preserve">ными </w:t>
      </w:r>
      <w:r w:rsidR="00D42500" w:rsidRPr="00BA0992">
        <w:rPr>
          <w:rFonts w:ascii="Times New Roman" w:hAnsi="Times New Roman" w:cs="Times New Roman"/>
          <w:sz w:val="26"/>
          <w:szCs w:val="26"/>
        </w:rPr>
        <w:t>лица</w:t>
      </w:r>
      <w:r w:rsidR="00D42500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/>
          <w:sz w:val="26"/>
          <w:szCs w:val="26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277ADE" w:rsidRDefault="00277ADE" w:rsidP="00277A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осуществлении муниципального </w:t>
      </w:r>
      <w:r w:rsidR="00962BD9">
        <w:rPr>
          <w:rFonts w:ascii="Times New Roman" w:hAnsi="Times New Roman"/>
          <w:sz w:val="26"/>
          <w:szCs w:val="26"/>
        </w:rPr>
        <w:t>жилищного</w:t>
      </w:r>
      <w:r>
        <w:rPr>
          <w:rFonts w:ascii="Times New Roman" w:hAnsi="Times New Roman"/>
          <w:sz w:val="26"/>
          <w:szCs w:val="26"/>
        </w:rPr>
        <w:t xml:space="preserve"> контроля могут проводиться следующие виды профилактических мероприятий:</w:t>
      </w:r>
    </w:p>
    <w:p w:rsidR="00277ADE" w:rsidRDefault="00277ADE" w:rsidP="00277A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tbl>
      <w:tblPr>
        <w:tblStyle w:val="aa"/>
        <w:tblW w:w="0" w:type="auto"/>
        <w:tblLook w:val="04A0"/>
      </w:tblPr>
      <w:tblGrid>
        <w:gridCol w:w="654"/>
        <w:gridCol w:w="2442"/>
        <w:gridCol w:w="3135"/>
        <w:gridCol w:w="1807"/>
        <w:gridCol w:w="1533"/>
      </w:tblGrid>
      <w:tr w:rsidR="00277ADE" w:rsidTr="00277AD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Default="00277A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Default="00277A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Default="00277A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мероприятии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Default="00277A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Default="00277A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</w:tr>
      <w:tr w:rsidR="00277ADE" w:rsidTr="00277AD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Default="00277A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Default="00277A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Информирование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E" w:rsidRDefault="00277A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Осуществляется </w:t>
            </w:r>
            <w:r w:rsidR="00A940E5" w:rsidRPr="00A940E5">
              <w:rPr>
                <w:rFonts w:ascii="Times New Roman" w:hAnsi="Times New Roman" w:cs="Times New Roman"/>
                <w:sz w:val="20"/>
                <w:szCs w:val="20"/>
              </w:rPr>
              <w:t>должностными лицами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40E5">
              <w:rPr>
                <w:rFonts w:ascii="Times New Roman" w:hAnsi="Times New Roman"/>
                <w:sz w:val="20"/>
                <w:szCs w:val="20"/>
              </w:rPr>
              <w:t xml:space="preserve">по вопросам соблюдения обязательных требований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посредством размещения соответствующих сведений на своем официальном сайте: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http://atr42.ru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далее-официальном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сайте)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сети «Интернет», средствах массовой информации и в иных формах.</w:t>
            </w:r>
          </w:p>
          <w:p w:rsidR="00277ADE" w:rsidRDefault="00277A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орган  размещает и поддерживает в актуальном состоянии на своем официальном сайте в сети «Интернет» сведения, предусмотренные частью 3 статьи 46 Федерального закона «О государственном контроле (надзоре) и муниципальном контроле в Российской Федерации».</w:t>
            </w:r>
          </w:p>
          <w:p w:rsidR="00277ADE" w:rsidRDefault="00277A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Default="00277A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Должностное лицо контрольного органа (инспектор)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Default="00277A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277ADE" w:rsidTr="00277AD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Default="00277A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Default="00277A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E" w:rsidRDefault="00277A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Осуществляется </w:t>
            </w:r>
            <w:r w:rsidR="00D01CF7" w:rsidRPr="00A940E5">
              <w:rPr>
                <w:rFonts w:ascii="Times New Roman" w:hAnsi="Times New Roman" w:cs="Times New Roman"/>
                <w:sz w:val="20"/>
                <w:szCs w:val="20"/>
              </w:rPr>
              <w:t>должностными лицами</w:t>
            </w:r>
            <w:r w:rsidR="00D01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посредством сбора и анализа данных о проведенных контрольных  мероприятиях и их результатах.</w:t>
            </w:r>
          </w:p>
          <w:p w:rsidR="00277ADE" w:rsidRDefault="00277A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итогам обобщения правоприменительной практики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готовится доклад, содержащий результаты обобщения правоприменительной практики по осуществлению муниципального </w:t>
            </w:r>
            <w:r w:rsidR="00D01CF7">
              <w:rPr>
                <w:rFonts w:ascii="Times New Roman" w:hAnsi="Times New Roman"/>
                <w:sz w:val="20"/>
                <w:szCs w:val="20"/>
              </w:rPr>
              <w:t>жилищного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контроля, который утверждается и размещается на официальном сайте контрольного органа в сети «Интернет».</w:t>
            </w:r>
          </w:p>
          <w:p w:rsidR="00277ADE" w:rsidRDefault="00277A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Default="00277A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Должностное лицо контрольного органа (инспектор)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Default="00277A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 июля года, следующего за отчетным годом</w:t>
            </w:r>
          </w:p>
        </w:tc>
      </w:tr>
      <w:tr w:rsidR="00277ADE" w:rsidTr="00277AD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Default="00277A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Default="00277A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Предостережение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Default="00277ADE">
            <w:pPr>
              <w:pStyle w:val="a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Контрольный орган объявляет контролируемому лицу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предостережение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соблюдения обязательных требований.</w:t>
            </w:r>
          </w:p>
          <w:p w:rsidR="00277ADE" w:rsidRDefault="00277ADE">
            <w:pPr>
              <w:pStyle w:val="a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Предостережение составляется по форме, утвержденной приказом Минэкономразвития России от 31 марта 2021 года № 151 «О типовых формах документов, используемых контрольным (надзорным) органом» и направляется в адрес контролируемого лица.</w:t>
            </w:r>
          </w:p>
          <w:p w:rsidR="00277ADE" w:rsidRDefault="00277ADE" w:rsidP="007A77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Контролируемое лицо в течение </w:t>
            </w:r>
            <w:r w:rsidRPr="00BD285D">
              <w:rPr>
                <w:rFonts w:ascii="Times New Roman" w:hAnsi="Times New Roman"/>
                <w:sz w:val="20"/>
                <w:szCs w:val="20"/>
              </w:rPr>
              <w:t>десяти</w:t>
            </w:r>
            <w:r>
              <w:rPr>
                <w:rStyle w:val="a9"/>
                <w:rFonts w:ascii="Times New Roman" w:eastAsia="Calibri" w:hAnsi="Times New Roman"/>
                <w:color w:val="FF0000"/>
              </w:rPr>
              <w:footnoteReference w:id="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рабочих дней со дня получения предостережения вправе подать в контрольный орган возражение в отношении предостережения. Контрольный орган информирует контролируемое лицо о результатах рассмотрения возражения не позднее </w:t>
            </w:r>
            <w:r w:rsidR="007A7799">
              <w:rPr>
                <w:rFonts w:ascii="Times New Roman" w:hAnsi="Times New Roman"/>
                <w:sz w:val="20"/>
                <w:szCs w:val="20"/>
              </w:rPr>
              <w:t>тридцати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дней со дня рассмотрения возражения в отношении предостережения. Повторное направление возражения по тем же основаниям не допускается.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Default="00277A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Должностное лицо контрольного органа (инспектор)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Default="00277A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</w:tr>
      <w:tr w:rsidR="00277ADE" w:rsidTr="00277AD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Default="00277A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Default="00277A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Консультирование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E" w:rsidRDefault="00277ADE">
            <w:pPr>
              <w:pStyle w:val="a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Консультирование контролируемых лиц и их представителей осуществляется </w:t>
            </w:r>
            <w:r w:rsidR="00623B7E">
              <w:rPr>
                <w:rFonts w:ascii="Times New Roman" w:hAnsi="Times New Roman"/>
                <w:sz w:val="20"/>
                <w:szCs w:val="20"/>
              </w:rPr>
              <w:lastRenderedPageBreak/>
              <w:t>должностным</w:t>
            </w:r>
            <w:r w:rsidR="007A7799">
              <w:rPr>
                <w:rFonts w:ascii="Times New Roman" w:hAnsi="Times New Roman"/>
                <w:sz w:val="20"/>
                <w:szCs w:val="20"/>
              </w:rPr>
              <w:t>и</w:t>
            </w:r>
            <w:r w:rsidR="00623B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799">
              <w:rPr>
                <w:rFonts w:ascii="Times New Roman" w:hAnsi="Times New Roman"/>
                <w:sz w:val="20"/>
                <w:szCs w:val="20"/>
              </w:rPr>
              <w:t>лицами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 обращениям контролируемых лиц и их представителей по вопросам, связанным с организацией и осуществлением муниципального </w:t>
            </w:r>
            <w:r w:rsidR="00623B7E">
              <w:rPr>
                <w:rFonts w:ascii="Times New Roman" w:hAnsi="Times New Roman"/>
                <w:sz w:val="20"/>
                <w:szCs w:val="20"/>
              </w:rPr>
              <w:t>жилищного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контроля.</w:t>
            </w:r>
          </w:p>
          <w:p w:rsidR="00277ADE" w:rsidRDefault="00277AD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Консультирование осуществляется без взимания платы.</w:t>
            </w:r>
          </w:p>
          <w:p w:rsidR="00277ADE" w:rsidRDefault="00277AD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Консультирование может осуществляться уполномоченным должностным лицом (инспектором) по телефону, посредством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277ADE" w:rsidRDefault="00277AD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Время консультирования не должно превышать 15 минут. </w:t>
            </w:r>
          </w:p>
          <w:p w:rsidR="00277ADE" w:rsidRDefault="00277ADE">
            <w:pPr>
              <w:contextualSpacing/>
              <w:jc w:val="both"/>
              <w:rPr>
                <w:rFonts w:ascii="Times New Roman" w:hAnsi="Times New Roman"/>
                <w:b/>
                <w:color w:val="006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Личный прием граждан проводится руководителем контрольного органа</w:t>
            </w:r>
            <w:r w:rsidR="009D61E0">
              <w:rPr>
                <w:rFonts w:ascii="Times New Roman" w:hAnsi="Times New Roman"/>
                <w:sz w:val="20"/>
                <w:szCs w:val="20"/>
              </w:rPr>
              <w:t xml:space="preserve"> и (или) уполномоченным должностным лицом (инспектором)</w:t>
            </w:r>
            <w:r>
              <w:rPr>
                <w:rFonts w:ascii="Times New Roman" w:hAnsi="Times New Roman"/>
                <w:sz w:val="20"/>
                <w:szCs w:val="20"/>
              </w:rPr>
              <w:t>. Информация о месте приема, а также об установленных для приема днях и часах размещается на официальном сайте контрольного органа.</w:t>
            </w:r>
            <w:r>
              <w:rPr>
                <w:rFonts w:ascii="Times New Roman" w:hAnsi="Times New Roman"/>
                <w:b/>
                <w:color w:val="006000"/>
                <w:sz w:val="20"/>
                <w:szCs w:val="20"/>
              </w:rPr>
              <w:t xml:space="preserve"> </w:t>
            </w:r>
          </w:p>
          <w:p w:rsidR="00277ADE" w:rsidRDefault="00277AD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Консультирование осуществляется </w:t>
            </w:r>
            <w:r w:rsidR="009D61E0">
              <w:rPr>
                <w:rFonts w:ascii="Times New Roman" w:hAnsi="Times New Roman"/>
                <w:sz w:val="20"/>
                <w:szCs w:val="20"/>
              </w:rPr>
              <w:t xml:space="preserve">в устной или письменной форме </w:t>
            </w:r>
            <w:r>
              <w:rPr>
                <w:rFonts w:ascii="Times New Roman" w:hAnsi="Times New Roman"/>
                <w:sz w:val="20"/>
                <w:szCs w:val="20"/>
              </w:rPr>
              <w:t>по следующим вопросам:</w:t>
            </w:r>
          </w:p>
          <w:p w:rsidR="00277ADE" w:rsidRDefault="00277AD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организация и осуществление муниципального </w:t>
            </w:r>
            <w:r w:rsidR="009F78CD">
              <w:rPr>
                <w:rFonts w:ascii="Times New Roman" w:hAnsi="Times New Roman"/>
                <w:sz w:val="20"/>
                <w:szCs w:val="20"/>
              </w:rPr>
              <w:t>жилищного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контроля;</w:t>
            </w:r>
          </w:p>
          <w:p w:rsidR="00277ADE" w:rsidRDefault="00277AD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порядок осуществления профилактических, контрольных мероприятий, установленных Положением о </w:t>
            </w:r>
            <w:r w:rsidR="009F78CD">
              <w:rPr>
                <w:rFonts w:ascii="Times New Roman" w:hAnsi="Times New Roman"/>
                <w:sz w:val="20"/>
                <w:szCs w:val="20"/>
              </w:rPr>
              <w:t>муниципальном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78CD">
              <w:rPr>
                <w:rFonts w:ascii="Times New Roman" w:hAnsi="Times New Roman"/>
                <w:sz w:val="20"/>
                <w:szCs w:val="20"/>
              </w:rPr>
              <w:t>жилищном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</w:t>
            </w:r>
            <w:r w:rsidR="009F78CD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78CD">
              <w:rPr>
                <w:rFonts w:ascii="Times New Roman" w:hAnsi="Times New Roman"/>
                <w:sz w:val="20"/>
                <w:szCs w:val="20"/>
              </w:rPr>
              <w:t xml:space="preserve">в Таштагольском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района;</w:t>
            </w:r>
          </w:p>
          <w:p w:rsidR="00277ADE" w:rsidRDefault="00277A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порядок обжалования действий (бездействия) должностных лиц органа муниципального </w:t>
            </w:r>
            <w:r w:rsidR="009F78CD">
              <w:rPr>
                <w:rFonts w:ascii="Times New Roman" w:hAnsi="Times New Roman"/>
                <w:sz w:val="20"/>
                <w:szCs w:val="20"/>
              </w:rPr>
              <w:t>жилищного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контроля;</w:t>
            </w:r>
          </w:p>
          <w:p w:rsidR="00277ADE" w:rsidRDefault="00277A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получение информации о нормативных правовых актах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(их отдельных положениях), содержащих обязательные требования, оценка соблюдения которых осуществляется органом муниципального </w:t>
            </w:r>
            <w:r w:rsidR="009F78CD">
              <w:rPr>
                <w:rFonts w:ascii="Times New Roman" w:hAnsi="Times New Roman"/>
                <w:sz w:val="20"/>
                <w:szCs w:val="20"/>
              </w:rPr>
              <w:t>жилищного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контроля в рамках контрольных (надзорных) мероприятий.</w:t>
            </w:r>
          </w:p>
          <w:p w:rsidR="00277ADE" w:rsidRDefault="00277ADE" w:rsidP="00D344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случае поступления в орган муниципального </w:t>
            </w:r>
            <w:r w:rsidR="009F78CD">
              <w:rPr>
                <w:rFonts w:ascii="Times New Roman" w:hAnsi="Times New Roman"/>
                <w:sz w:val="20"/>
                <w:szCs w:val="20"/>
              </w:rPr>
              <w:t>жилищного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контроля пяти и более однотипных обращений контролируемых лиц и 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представителей консультирование осуществляется посредством размещения на официальном сайте письменного разъяснения, подписанного ру</w:t>
            </w:r>
            <w:r w:rsidR="00D344A1">
              <w:rPr>
                <w:rFonts w:ascii="Times New Roman" w:hAnsi="Times New Roman"/>
                <w:sz w:val="20"/>
                <w:szCs w:val="20"/>
              </w:rPr>
              <w:t>ководителем контрольного органа или уполномоченным должностным лицом (инспектором).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Default="00277A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 xml:space="preserve">Должностное лицо контрольного 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органа (инспектор)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Default="00277A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Постоянно</w:t>
            </w:r>
          </w:p>
        </w:tc>
      </w:tr>
    </w:tbl>
    <w:p w:rsidR="00277ADE" w:rsidRDefault="00277ADE" w:rsidP="00277AD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277ADE" w:rsidRDefault="00277ADE" w:rsidP="00277A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Контрольный орган может проводить профилактические мероприятия, не предусмотренные настоящей Программой.</w:t>
      </w:r>
    </w:p>
    <w:p w:rsidR="00277ADE" w:rsidRDefault="00277ADE" w:rsidP="00277A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7ADE" w:rsidRDefault="00277ADE" w:rsidP="00277A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77ADE" w:rsidRDefault="00277ADE" w:rsidP="00277A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4. Показатели результативности и эффективности программы профилактики</w:t>
      </w:r>
    </w:p>
    <w:p w:rsidR="00277ADE" w:rsidRDefault="00277ADE" w:rsidP="00277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277ADE" w:rsidTr="00277A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Default="00277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Default="00277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Default="00277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</w:tc>
      </w:tr>
      <w:tr w:rsidR="00277ADE" w:rsidTr="00277A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Default="00277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Default="00277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Default="00277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277ADE" w:rsidTr="00277A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Default="00277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Default="00277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E" w:rsidRDefault="00277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обратившихся</w:t>
            </w:r>
            <w:proofErr w:type="gramEnd"/>
          </w:p>
        </w:tc>
      </w:tr>
    </w:tbl>
    <w:p w:rsidR="00277ADE" w:rsidRDefault="00277ADE" w:rsidP="00277AD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Сведения о достижении показателей результативности и эффективности Программы включаются контрольным органом  в состав доклада о муниципальном  </w:t>
      </w:r>
      <w:r w:rsidR="00F672D6">
        <w:rPr>
          <w:rFonts w:ascii="Times New Roman" w:eastAsia="Calibri" w:hAnsi="Times New Roman" w:cs="Times New Roman"/>
          <w:sz w:val="26"/>
          <w:szCs w:val="26"/>
        </w:rPr>
        <w:t>жилищном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контроле в соответствии со статьей 30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277ADE" w:rsidRDefault="00277ADE" w:rsidP="00277ADE">
      <w:pPr>
        <w:rPr>
          <w:rFonts w:ascii="Times New Roman" w:hAnsi="Times New Roman" w:cs="Times New Roman"/>
          <w:sz w:val="26"/>
          <w:szCs w:val="26"/>
        </w:rPr>
      </w:pPr>
    </w:p>
    <w:p w:rsidR="00CC66C4" w:rsidRDefault="00CC66C4"/>
    <w:sectPr w:rsidR="00CC66C4" w:rsidSect="00CC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B4F" w:rsidRDefault="00CD0B4F" w:rsidP="00277ADE">
      <w:pPr>
        <w:spacing w:after="0" w:line="240" w:lineRule="auto"/>
      </w:pPr>
      <w:r>
        <w:separator/>
      </w:r>
    </w:p>
  </w:endnote>
  <w:endnote w:type="continuationSeparator" w:id="0">
    <w:p w:rsidR="00CD0B4F" w:rsidRDefault="00CD0B4F" w:rsidP="0027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B4F" w:rsidRDefault="00CD0B4F" w:rsidP="00277ADE">
      <w:pPr>
        <w:spacing w:after="0" w:line="240" w:lineRule="auto"/>
      </w:pPr>
      <w:r>
        <w:separator/>
      </w:r>
    </w:p>
  </w:footnote>
  <w:footnote w:type="continuationSeparator" w:id="0">
    <w:p w:rsidR="00CD0B4F" w:rsidRDefault="00CD0B4F" w:rsidP="00277ADE">
      <w:pPr>
        <w:spacing w:after="0" w:line="240" w:lineRule="auto"/>
      </w:pPr>
      <w:r>
        <w:continuationSeparator/>
      </w:r>
    </w:p>
  </w:footnote>
  <w:footnote w:id="1">
    <w:p w:rsidR="00277ADE" w:rsidRDefault="00277ADE" w:rsidP="00277ADE">
      <w:pPr>
        <w:pStyle w:val="a3"/>
        <w:ind w:firstLine="567"/>
        <w:jc w:val="both"/>
        <w:rPr>
          <w:color w:val="FF0000"/>
        </w:rPr>
      </w:pPr>
      <w:r>
        <w:rPr>
          <w:rStyle w:val="a9"/>
          <w:color w:val="FF0000"/>
        </w:rPr>
        <w:footnoteRef/>
      </w:r>
      <w:r>
        <w:rPr>
          <w:color w:val="FF0000"/>
        </w:rPr>
        <w:t xml:space="preserve"> Рекомендуемый срок, представительный орган муниципального образования вправе установить иной срок.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ADE"/>
    <w:rsid w:val="00096367"/>
    <w:rsid w:val="001C37C8"/>
    <w:rsid w:val="00277ADE"/>
    <w:rsid w:val="002B3FAB"/>
    <w:rsid w:val="003A67F4"/>
    <w:rsid w:val="003C2D6C"/>
    <w:rsid w:val="003C4AD8"/>
    <w:rsid w:val="00463B28"/>
    <w:rsid w:val="00467C87"/>
    <w:rsid w:val="005429A6"/>
    <w:rsid w:val="005433A6"/>
    <w:rsid w:val="00612014"/>
    <w:rsid w:val="00623B7E"/>
    <w:rsid w:val="006F5E18"/>
    <w:rsid w:val="007243EF"/>
    <w:rsid w:val="007A7799"/>
    <w:rsid w:val="007C00B1"/>
    <w:rsid w:val="007C410E"/>
    <w:rsid w:val="00822350"/>
    <w:rsid w:val="00867AEB"/>
    <w:rsid w:val="009108C9"/>
    <w:rsid w:val="0092000A"/>
    <w:rsid w:val="00962BD9"/>
    <w:rsid w:val="00975D14"/>
    <w:rsid w:val="009D61E0"/>
    <w:rsid w:val="009F78CD"/>
    <w:rsid w:val="00A414C0"/>
    <w:rsid w:val="00A940E5"/>
    <w:rsid w:val="00B502D5"/>
    <w:rsid w:val="00B73504"/>
    <w:rsid w:val="00BA0992"/>
    <w:rsid w:val="00BD285D"/>
    <w:rsid w:val="00C472E7"/>
    <w:rsid w:val="00CC66C4"/>
    <w:rsid w:val="00CD0B4F"/>
    <w:rsid w:val="00D01CF7"/>
    <w:rsid w:val="00D30D63"/>
    <w:rsid w:val="00D344A1"/>
    <w:rsid w:val="00D42500"/>
    <w:rsid w:val="00F6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DE"/>
  </w:style>
  <w:style w:type="paragraph" w:styleId="1">
    <w:name w:val="heading 1"/>
    <w:basedOn w:val="a"/>
    <w:next w:val="a"/>
    <w:link w:val="10"/>
    <w:qFormat/>
    <w:rsid w:val="00277A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77ADE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277ADE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footnote text"/>
    <w:basedOn w:val="a"/>
    <w:link w:val="a4"/>
    <w:semiHidden/>
    <w:unhideWhenUsed/>
    <w:rsid w:val="00277A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277A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77AD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277AD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Абзац списка Знак"/>
    <w:link w:val="a8"/>
    <w:locked/>
    <w:rsid w:val="00277ADE"/>
  </w:style>
  <w:style w:type="paragraph" w:styleId="a8">
    <w:name w:val="List Paragraph"/>
    <w:basedOn w:val="a"/>
    <w:link w:val="a7"/>
    <w:qFormat/>
    <w:rsid w:val="00277ADE"/>
    <w:pPr>
      <w:ind w:left="720"/>
      <w:contextualSpacing/>
    </w:pPr>
  </w:style>
  <w:style w:type="character" w:styleId="a9">
    <w:name w:val="footnote reference"/>
    <w:link w:val="11"/>
    <w:uiPriority w:val="99"/>
    <w:unhideWhenUsed/>
    <w:rsid w:val="00277ADE"/>
    <w:rPr>
      <w:rFonts w:ascii="Calibri" w:eastAsia="Times New Roman" w:hAnsi="Calibri" w:cs="Times New Roman"/>
      <w:sz w:val="20"/>
      <w:szCs w:val="20"/>
      <w:vertAlign w:val="superscript"/>
    </w:rPr>
  </w:style>
  <w:style w:type="paragraph" w:customStyle="1" w:styleId="11">
    <w:name w:val="Знак сноски1"/>
    <w:basedOn w:val="a"/>
    <w:link w:val="a9"/>
    <w:uiPriority w:val="99"/>
    <w:rsid w:val="00277ADE"/>
    <w:rPr>
      <w:rFonts w:ascii="Calibri" w:eastAsia="Times New Roman" w:hAnsi="Calibri" w:cs="Times New Roman"/>
      <w:sz w:val="20"/>
      <w:szCs w:val="20"/>
      <w:vertAlign w:val="superscript"/>
    </w:rPr>
  </w:style>
  <w:style w:type="paragraph" w:customStyle="1" w:styleId="Iauiue">
    <w:name w:val="Iau?iue"/>
    <w:rsid w:val="0027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77AD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7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F5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3</cp:revision>
  <cp:lastPrinted>2021-12-17T06:36:00Z</cp:lastPrinted>
  <dcterms:created xsi:type="dcterms:W3CDTF">2021-12-17T07:15:00Z</dcterms:created>
  <dcterms:modified xsi:type="dcterms:W3CDTF">2021-12-17T07:15:00Z</dcterms:modified>
</cp:coreProperties>
</file>