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81" w:rsidRPr="001713AA" w:rsidRDefault="00FC5505" w:rsidP="001713AA">
      <w:pPr>
        <w:pStyle w:val="a5"/>
        <w:rPr>
          <w:color w:val="171717" w:themeColor="background2" w:themeShade="1A"/>
        </w:rPr>
      </w:pPr>
      <w:r>
        <w:rPr>
          <w:noProof/>
          <w:lang w:eastAsia="ru-RU"/>
        </w:rPr>
        <w:drawing>
          <wp:inline distT="0" distB="0" distL="0" distR="0">
            <wp:extent cx="715645" cy="890270"/>
            <wp:effectExtent l="19050" t="0" r="8255" b="0"/>
            <wp:docPr id="7" name="Рисунок 5"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42_tashtagolskyr_g"/>
                    <pic:cNvPicPr>
                      <a:picLocks noChangeAspect="1" noChangeArrowheads="1"/>
                    </pic:cNvPicPr>
                  </pic:nvPicPr>
                  <pic:blipFill>
                    <a:blip r:embed="rId6" cstate="print"/>
                    <a:srcRect/>
                    <a:stretch>
                      <a:fillRect/>
                    </a:stretch>
                  </pic:blipFill>
                  <pic:spPr bwMode="auto">
                    <a:xfrm>
                      <a:off x="0" y="0"/>
                      <a:ext cx="715645" cy="890270"/>
                    </a:xfrm>
                    <a:prstGeom prst="rect">
                      <a:avLst/>
                    </a:prstGeom>
                    <a:noFill/>
                    <a:ln w="9525">
                      <a:noFill/>
                      <a:miter lim="800000"/>
                      <a:headEnd/>
                      <a:tailEnd/>
                    </a:ln>
                  </pic:spPr>
                </pic:pic>
              </a:graphicData>
            </a:graphic>
          </wp:inline>
        </w:drawing>
      </w:r>
      <w:r w:rsidR="00EB3D81" w:rsidRPr="00410F42">
        <w:rPr>
          <w:color w:val="171717" w:themeColor="background2" w:themeShade="1A"/>
        </w:rPr>
        <w:t xml:space="preserve">                                                                      </w:t>
      </w:r>
    </w:p>
    <w:p w:rsidR="00FC5505" w:rsidRPr="00FC5505" w:rsidRDefault="00FC5505" w:rsidP="00FC5505">
      <w:pPr>
        <w:pStyle w:val="ConsPlusTitle"/>
        <w:widowControl/>
        <w:jc w:val="center"/>
        <w:outlineLvl w:val="0"/>
        <w:rPr>
          <w:rFonts w:ascii="Times New Roman" w:hAnsi="Times New Roman" w:cs="Times New Roman"/>
          <w:sz w:val="28"/>
          <w:szCs w:val="28"/>
        </w:rPr>
      </w:pPr>
      <w:r w:rsidRPr="00FC5505">
        <w:rPr>
          <w:rFonts w:ascii="Times New Roman" w:hAnsi="Times New Roman" w:cs="Times New Roman"/>
          <w:sz w:val="28"/>
          <w:szCs w:val="28"/>
        </w:rPr>
        <w:t>КЕМЕРОВСКАЯ ОБЛАСТЬ-КУЗБАСС</w:t>
      </w:r>
    </w:p>
    <w:p w:rsidR="00FC5505" w:rsidRDefault="00FC5505" w:rsidP="00FC5505">
      <w:pPr>
        <w:pStyle w:val="ConsPlusTitle"/>
        <w:widowControl/>
        <w:jc w:val="center"/>
        <w:outlineLvl w:val="0"/>
        <w:rPr>
          <w:rFonts w:ascii="Times New Roman" w:hAnsi="Times New Roman" w:cs="Times New Roman"/>
          <w:sz w:val="28"/>
          <w:szCs w:val="28"/>
        </w:rPr>
      </w:pPr>
      <w:r w:rsidRPr="00FC5505">
        <w:rPr>
          <w:rFonts w:ascii="Times New Roman" w:hAnsi="Times New Roman" w:cs="Times New Roman"/>
          <w:sz w:val="28"/>
          <w:szCs w:val="28"/>
        </w:rPr>
        <w:t>ТАШТАГОЛЬСКИЙ МУНИЦИПАЛЬНЫЙ РАЙОН</w:t>
      </w:r>
    </w:p>
    <w:p w:rsidR="00FC5505" w:rsidRPr="00FC5505" w:rsidRDefault="00FC5505" w:rsidP="00FC5505">
      <w:pPr>
        <w:pStyle w:val="ConsPlusTitle"/>
        <w:widowControl/>
        <w:jc w:val="center"/>
        <w:outlineLvl w:val="0"/>
        <w:rPr>
          <w:rFonts w:ascii="Times New Roman" w:hAnsi="Times New Roman" w:cs="Times New Roman"/>
          <w:sz w:val="28"/>
          <w:szCs w:val="28"/>
        </w:rPr>
      </w:pPr>
    </w:p>
    <w:p w:rsidR="00FC5505" w:rsidRPr="00FC5505" w:rsidRDefault="00FC5505" w:rsidP="00FC5505">
      <w:pPr>
        <w:pStyle w:val="ConsPlusTitle"/>
        <w:widowControl/>
        <w:jc w:val="center"/>
        <w:outlineLvl w:val="0"/>
        <w:rPr>
          <w:rFonts w:ascii="Times New Roman" w:hAnsi="Times New Roman" w:cs="Times New Roman"/>
          <w:sz w:val="28"/>
          <w:szCs w:val="28"/>
        </w:rPr>
      </w:pPr>
      <w:r w:rsidRPr="00FC5505">
        <w:rPr>
          <w:rFonts w:ascii="Times New Roman" w:hAnsi="Times New Roman" w:cs="Times New Roman"/>
          <w:sz w:val="28"/>
          <w:szCs w:val="28"/>
        </w:rPr>
        <w:t xml:space="preserve">АДМИНИСТРАЦИЯ </w:t>
      </w:r>
    </w:p>
    <w:p w:rsidR="00FC5505" w:rsidRPr="00FC5505" w:rsidRDefault="00FC5505" w:rsidP="00FC5505">
      <w:pPr>
        <w:pStyle w:val="ConsPlusTitle"/>
        <w:widowControl/>
        <w:jc w:val="center"/>
        <w:outlineLvl w:val="0"/>
        <w:rPr>
          <w:rFonts w:ascii="Times New Roman" w:hAnsi="Times New Roman" w:cs="Times New Roman"/>
          <w:sz w:val="28"/>
          <w:szCs w:val="28"/>
        </w:rPr>
      </w:pPr>
      <w:r w:rsidRPr="00FC5505">
        <w:rPr>
          <w:rFonts w:ascii="Times New Roman" w:hAnsi="Times New Roman" w:cs="Times New Roman"/>
          <w:sz w:val="28"/>
          <w:szCs w:val="28"/>
        </w:rPr>
        <w:t>ТАШТАГОЛЬСКОГО МУНИЦИПАЛЬНОГО РАЙОНА</w:t>
      </w:r>
    </w:p>
    <w:p w:rsidR="00FC5505" w:rsidRPr="00FC5505" w:rsidRDefault="00FC5505" w:rsidP="00FC5505">
      <w:pPr>
        <w:pStyle w:val="ConsPlusTitle"/>
        <w:widowControl/>
        <w:jc w:val="center"/>
        <w:rPr>
          <w:rFonts w:ascii="Times New Roman" w:hAnsi="Times New Roman" w:cs="Times New Roman"/>
          <w:sz w:val="28"/>
          <w:szCs w:val="28"/>
        </w:rPr>
      </w:pPr>
    </w:p>
    <w:p w:rsidR="00FC5505" w:rsidRPr="00FC5505" w:rsidRDefault="00FC5505" w:rsidP="00FC5505">
      <w:pPr>
        <w:pStyle w:val="ConsPlusTitle"/>
        <w:widowControl/>
        <w:jc w:val="center"/>
        <w:rPr>
          <w:rFonts w:ascii="Times New Roman" w:hAnsi="Times New Roman" w:cs="Times New Roman"/>
          <w:sz w:val="28"/>
          <w:szCs w:val="28"/>
        </w:rPr>
      </w:pPr>
      <w:r w:rsidRPr="00FC5505">
        <w:rPr>
          <w:rFonts w:ascii="Times New Roman" w:hAnsi="Times New Roman" w:cs="Times New Roman"/>
          <w:sz w:val="28"/>
          <w:szCs w:val="28"/>
        </w:rPr>
        <w:t>ПОСТАНОВЛЕНИЕ</w:t>
      </w:r>
    </w:p>
    <w:p w:rsidR="00FC5505" w:rsidRPr="00FC5505" w:rsidRDefault="00FC5505" w:rsidP="00FC5505">
      <w:pPr>
        <w:pStyle w:val="ConsPlusTitle"/>
        <w:widowControl/>
        <w:rPr>
          <w:rFonts w:ascii="Times New Roman" w:hAnsi="Times New Roman" w:cs="Times New Roman"/>
          <w:b w:val="0"/>
          <w:sz w:val="28"/>
          <w:szCs w:val="28"/>
        </w:rPr>
      </w:pPr>
    </w:p>
    <w:p w:rsidR="00FC5505" w:rsidRPr="00FC5505" w:rsidRDefault="00AF49F7" w:rsidP="00FC550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«05</w:t>
      </w:r>
      <w:r w:rsidR="00FC5505" w:rsidRPr="00FC5505">
        <w:rPr>
          <w:rFonts w:ascii="Times New Roman" w:hAnsi="Times New Roman" w:cs="Times New Roman"/>
          <w:b w:val="0"/>
          <w:sz w:val="28"/>
          <w:szCs w:val="28"/>
        </w:rPr>
        <w:t xml:space="preserve">»  </w:t>
      </w:r>
      <w:r w:rsidR="001713AA">
        <w:rPr>
          <w:rFonts w:ascii="Times New Roman" w:hAnsi="Times New Roman" w:cs="Times New Roman"/>
          <w:b w:val="0"/>
          <w:sz w:val="28"/>
          <w:szCs w:val="28"/>
        </w:rPr>
        <w:t>октября</w:t>
      </w:r>
      <w:r w:rsidR="00FC5505" w:rsidRPr="00FC5505">
        <w:rPr>
          <w:rFonts w:ascii="Times New Roman" w:hAnsi="Times New Roman" w:cs="Times New Roman"/>
          <w:b w:val="0"/>
          <w:sz w:val="28"/>
          <w:szCs w:val="28"/>
        </w:rPr>
        <w:t xml:space="preserve">  2021    № </w:t>
      </w:r>
      <w:r>
        <w:rPr>
          <w:rFonts w:ascii="Times New Roman" w:hAnsi="Times New Roman" w:cs="Times New Roman"/>
          <w:b w:val="0"/>
          <w:sz w:val="28"/>
          <w:szCs w:val="28"/>
        </w:rPr>
        <w:t>1240</w:t>
      </w:r>
      <w:r w:rsidR="00FC5505" w:rsidRPr="00FC5505">
        <w:rPr>
          <w:rFonts w:ascii="Times New Roman" w:hAnsi="Times New Roman" w:cs="Times New Roman"/>
          <w:b w:val="0"/>
          <w:sz w:val="28"/>
          <w:szCs w:val="28"/>
        </w:rPr>
        <w:t xml:space="preserve"> - </w:t>
      </w:r>
      <w:proofErr w:type="spellStart"/>
      <w:proofErr w:type="gramStart"/>
      <w:r w:rsidR="00FC5505" w:rsidRPr="00FC5505">
        <w:rPr>
          <w:rFonts w:ascii="Times New Roman" w:hAnsi="Times New Roman" w:cs="Times New Roman"/>
          <w:b w:val="0"/>
          <w:sz w:val="28"/>
          <w:szCs w:val="28"/>
        </w:rPr>
        <w:t>п</w:t>
      </w:r>
      <w:proofErr w:type="spellEnd"/>
      <w:proofErr w:type="gramEnd"/>
      <w:r w:rsidR="00FC5505" w:rsidRPr="00FC5505">
        <w:rPr>
          <w:rFonts w:ascii="Times New Roman" w:hAnsi="Times New Roman" w:cs="Times New Roman"/>
          <w:b w:val="0"/>
          <w:sz w:val="28"/>
          <w:szCs w:val="28"/>
        </w:rPr>
        <w:t xml:space="preserve">                     </w:t>
      </w:r>
    </w:p>
    <w:p w:rsidR="00EB3D81" w:rsidRDefault="00EB3D81" w:rsidP="0035656C">
      <w:pPr>
        <w:widowControl w:val="0"/>
        <w:tabs>
          <w:tab w:val="left" w:pos="1134"/>
        </w:tabs>
        <w:autoSpaceDE w:val="0"/>
        <w:rPr>
          <w:color w:val="171717" w:themeColor="background2" w:themeShade="1A"/>
          <w:sz w:val="28"/>
          <w:szCs w:val="28"/>
        </w:rPr>
      </w:pPr>
    </w:p>
    <w:p w:rsidR="001713AA" w:rsidRPr="00410F42" w:rsidRDefault="001713AA" w:rsidP="0035656C">
      <w:pPr>
        <w:widowControl w:val="0"/>
        <w:tabs>
          <w:tab w:val="left" w:pos="1134"/>
        </w:tabs>
        <w:autoSpaceDE w:val="0"/>
        <w:rPr>
          <w:color w:val="171717" w:themeColor="background2" w:themeShade="1A"/>
          <w:sz w:val="28"/>
          <w:szCs w:val="28"/>
        </w:rPr>
      </w:pPr>
    </w:p>
    <w:p w:rsidR="00EB3D81" w:rsidRPr="001713AA" w:rsidRDefault="0035656C" w:rsidP="001713AA">
      <w:pPr>
        <w:suppressAutoHyphens w:val="0"/>
        <w:autoSpaceDE w:val="0"/>
        <w:autoSpaceDN w:val="0"/>
        <w:adjustRightInd w:val="0"/>
        <w:jc w:val="center"/>
        <w:rPr>
          <w:rFonts w:eastAsiaTheme="minorHAnsi"/>
          <w:b/>
          <w:sz w:val="28"/>
          <w:szCs w:val="28"/>
          <w:lang w:eastAsia="en-US"/>
        </w:rPr>
      </w:pPr>
      <w:proofErr w:type="gramStart"/>
      <w:r w:rsidRPr="001713AA">
        <w:rPr>
          <w:b/>
          <w:color w:val="171717" w:themeColor="background2" w:themeShade="1A"/>
          <w:sz w:val="28"/>
          <w:szCs w:val="28"/>
        </w:rPr>
        <w:t>«</w:t>
      </w:r>
      <w:r w:rsidR="00EB3D81" w:rsidRPr="0035656C">
        <w:rPr>
          <w:b/>
          <w:color w:val="171717" w:themeColor="background2" w:themeShade="1A"/>
          <w:sz w:val="28"/>
          <w:szCs w:val="28"/>
        </w:rPr>
        <w:t>О</w:t>
      </w:r>
      <w:r w:rsidR="00D617D1" w:rsidRPr="0035656C">
        <w:rPr>
          <w:b/>
          <w:color w:val="171717" w:themeColor="background2" w:themeShade="1A"/>
          <w:sz w:val="28"/>
          <w:szCs w:val="28"/>
        </w:rPr>
        <w:t xml:space="preserve">б утверждении административного регламента предоставления муниципальной услуги </w:t>
      </w:r>
      <w:r w:rsidR="00D617D1" w:rsidRPr="001713AA">
        <w:rPr>
          <w:b/>
          <w:color w:val="171717" w:themeColor="background2" w:themeShade="1A"/>
          <w:sz w:val="28"/>
          <w:szCs w:val="28"/>
        </w:rPr>
        <w:t>«</w:t>
      </w:r>
      <w:r w:rsidR="001713AA" w:rsidRPr="001713AA">
        <w:rPr>
          <w:rFonts w:eastAsiaTheme="minorHAnsi"/>
          <w:b/>
          <w:sz w:val="28"/>
          <w:szCs w:val="28"/>
          <w:lang w:eastAsia="en-US"/>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w:t>
      </w:r>
      <w:proofErr w:type="spellStart"/>
      <w:r w:rsidR="001713AA">
        <w:rPr>
          <w:rFonts w:eastAsiaTheme="minorHAnsi"/>
          <w:b/>
          <w:sz w:val="28"/>
          <w:szCs w:val="28"/>
          <w:lang w:eastAsia="en-US"/>
        </w:rPr>
        <w:t>Таштагольского</w:t>
      </w:r>
      <w:proofErr w:type="spellEnd"/>
      <w:r w:rsidR="001713AA">
        <w:rPr>
          <w:rFonts w:eastAsiaTheme="minorHAnsi"/>
          <w:b/>
          <w:sz w:val="28"/>
          <w:szCs w:val="28"/>
          <w:lang w:eastAsia="en-US"/>
        </w:rPr>
        <w:t xml:space="preserve"> муниципального района</w:t>
      </w:r>
      <w:r w:rsidR="001713AA" w:rsidRPr="001713AA">
        <w:rPr>
          <w:rFonts w:eastAsiaTheme="minorHAnsi"/>
          <w:b/>
          <w:sz w:val="28"/>
          <w:szCs w:val="28"/>
          <w:lang w:eastAsia="en-US"/>
        </w:rPr>
        <w:t xml:space="preserve"> площадки, сведения о которых не опубликованы</w:t>
      </w:r>
      <w:proofErr w:type="gramEnd"/>
      <w:r w:rsidR="001713AA" w:rsidRPr="001713AA">
        <w:rPr>
          <w:rFonts w:eastAsiaTheme="minorHAnsi"/>
          <w:b/>
          <w:sz w:val="28"/>
          <w:szCs w:val="28"/>
          <w:lang w:eastAsia="en-US"/>
        </w:rPr>
        <w:t xml:space="preserve"> в документах аэронавигационной информаци</w:t>
      </w:r>
      <w:r w:rsidR="001713AA">
        <w:rPr>
          <w:rFonts w:eastAsiaTheme="minorHAnsi"/>
          <w:b/>
          <w:sz w:val="28"/>
          <w:szCs w:val="28"/>
          <w:lang w:eastAsia="en-US"/>
        </w:rPr>
        <w:t>и</w:t>
      </w:r>
      <w:r w:rsidR="00D617D1" w:rsidRPr="0035656C">
        <w:rPr>
          <w:b/>
          <w:color w:val="171717" w:themeColor="background2" w:themeShade="1A"/>
          <w:sz w:val="28"/>
          <w:szCs w:val="28"/>
        </w:rPr>
        <w:t>»</w:t>
      </w:r>
    </w:p>
    <w:p w:rsidR="00D617D1" w:rsidRPr="00410F42" w:rsidRDefault="00D617D1" w:rsidP="00D617D1">
      <w:pPr>
        <w:jc w:val="center"/>
        <w:rPr>
          <w:color w:val="171717" w:themeColor="background2" w:themeShade="1A"/>
          <w:sz w:val="28"/>
          <w:szCs w:val="28"/>
        </w:rPr>
      </w:pPr>
    </w:p>
    <w:p w:rsidR="005145E5" w:rsidRDefault="009E7B39" w:rsidP="009E7B39">
      <w:pPr>
        <w:suppressAutoHyphens w:val="0"/>
        <w:autoSpaceDE w:val="0"/>
        <w:autoSpaceDN w:val="0"/>
        <w:adjustRightInd w:val="0"/>
        <w:jc w:val="both"/>
        <w:rPr>
          <w:color w:val="171717" w:themeColor="background2" w:themeShade="1A"/>
          <w:sz w:val="28"/>
          <w:szCs w:val="28"/>
        </w:rPr>
      </w:pPr>
      <w:r>
        <w:rPr>
          <w:rFonts w:eastAsiaTheme="minorHAnsi"/>
          <w:bCs/>
          <w:sz w:val="28"/>
          <w:szCs w:val="28"/>
          <w:lang w:eastAsia="en-US"/>
        </w:rPr>
        <w:t xml:space="preserve">       </w:t>
      </w:r>
      <w:r w:rsidRPr="009E7B39">
        <w:rPr>
          <w:rFonts w:eastAsiaTheme="minorHAnsi"/>
          <w:bCs/>
          <w:sz w:val="28"/>
          <w:szCs w:val="28"/>
          <w:lang w:eastAsia="en-US"/>
        </w:rPr>
        <w:t xml:space="preserve">В соответствии с Федеральным </w:t>
      </w:r>
      <w:hyperlink r:id="rId7" w:history="1">
        <w:r w:rsidRPr="009E7B39">
          <w:rPr>
            <w:rFonts w:eastAsiaTheme="minorHAnsi"/>
            <w:bCs/>
            <w:sz w:val="28"/>
            <w:szCs w:val="28"/>
            <w:lang w:eastAsia="en-US"/>
          </w:rPr>
          <w:t>законом</w:t>
        </w:r>
      </w:hyperlink>
      <w:r>
        <w:rPr>
          <w:rFonts w:eastAsiaTheme="minorHAnsi"/>
          <w:bCs/>
          <w:sz w:val="28"/>
          <w:szCs w:val="28"/>
          <w:lang w:eastAsia="en-US"/>
        </w:rPr>
        <w:t xml:space="preserve"> от 06.10.2003 № 131-ФЗ «</w:t>
      </w:r>
      <w:r w:rsidRPr="009E7B39">
        <w:rPr>
          <w:rFonts w:eastAsiaTheme="minorHAnsi"/>
          <w:bCs/>
          <w:sz w:val="28"/>
          <w:szCs w:val="28"/>
          <w:lang w:eastAsia="en-US"/>
        </w:rPr>
        <w:t>Об общих принципах организации местного самоуп</w:t>
      </w:r>
      <w:r>
        <w:rPr>
          <w:rFonts w:eastAsiaTheme="minorHAnsi"/>
          <w:bCs/>
          <w:sz w:val="28"/>
          <w:szCs w:val="28"/>
          <w:lang w:eastAsia="en-US"/>
        </w:rPr>
        <w:t>равления в Российской Федерации»</w:t>
      </w:r>
      <w:r w:rsidRPr="009E7B39">
        <w:rPr>
          <w:rFonts w:eastAsiaTheme="minorHAnsi"/>
          <w:bCs/>
          <w:sz w:val="28"/>
          <w:szCs w:val="28"/>
          <w:lang w:eastAsia="en-US"/>
        </w:rPr>
        <w:t xml:space="preserve">, Федеральным </w:t>
      </w:r>
      <w:hyperlink r:id="rId8" w:history="1">
        <w:r w:rsidRPr="009E7B39">
          <w:rPr>
            <w:rFonts w:eastAsiaTheme="minorHAnsi"/>
            <w:bCs/>
            <w:sz w:val="28"/>
            <w:szCs w:val="28"/>
            <w:lang w:eastAsia="en-US"/>
          </w:rPr>
          <w:t>законом</w:t>
        </w:r>
      </w:hyperlink>
      <w:r w:rsidRPr="009E7B39">
        <w:rPr>
          <w:rFonts w:eastAsiaTheme="minorHAnsi"/>
          <w:bCs/>
          <w:sz w:val="28"/>
          <w:szCs w:val="28"/>
          <w:lang w:eastAsia="en-US"/>
        </w:rPr>
        <w:t xml:space="preserve"> от 27.</w:t>
      </w:r>
      <w:r>
        <w:rPr>
          <w:rFonts w:eastAsiaTheme="minorHAnsi"/>
          <w:bCs/>
          <w:sz w:val="28"/>
          <w:szCs w:val="28"/>
          <w:lang w:eastAsia="en-US"/>
        </w:rPr>
        <w:t>07.2010 № 210-ФЗ «</w:t>
      </w:r>
      <w:r w:rsidRPr="009E7B39">
        <w:rPr>
          <w:rFonts w:eastAsiaTheme="minorHAnsi"/>
          <w:bCs/>
          <w:sz w:val="28"/>
          <w:szCs w:val="28"/>
          <w:lang w:eastAsia="en-US"/>
        </w:rPr>
        <w:t>Об организации предоставления государственных и муниципальных услуг</w:t>
      </w:r>
      <w:r>
        <w:rPr>
          <w:rFonts w:eastAsiaTheme="minorHAnsi"/>
          <w:bCs/>
          <w:sz w:val="28"/>
          <w:szCs w:val="28"/>
          <w:lang w:eastAsia="en-US"/>
        </w:rPr>
        <w:t>»</w:t>
      </w:r>
      <w:r w:rsidR="00861138" w:rsidRPr="00410F42">
        <w:rPr>
          <w:color w:val="171717" w:themeColor="background2" w:themeShade="1A"/>
          <w:sz w:val="28"/>
          <w:szCs w:val="28"/>
        </w:rPr>
        <w:t>, утвердить:</w:t>
      </w:r>
    </w:p>
    <w:p w:rsidR="001713AA" w:rsidRPr="009E7B39" w:rsidRDefault="001713AA" w:rsidP="009E7B39">
      <w:pPr>
        <w:suppressAutoHyphens w:val="0"/>
        <w:autoSpaceDE w:val="0"/>
        <w:autoSpaceDN w:val="0"/>
        <w:adjustRightInd w:val="0"/>
        <w:jc w:val="both"/>
        <w:rPr>
          <w:rFonts w:eastAsiaTheme="minorHAnsi"/>
          <w:bCs/>
          <w:sz w:val="28"/>
          <w:szCs w:val="28"/>
          <w:lang w:eastAsia="en-US"/>
        </w:rPr>
      </w:pPr>
    </w:p>
    <w:p w:rsidR="00092457" w:rsidRDefault="001713AA" w:rsidP="001713AA">
      <w:pPr>
        <w:suppressAutoHyphens w:val="0"/>
        <w:autoSpaceDE w:val="0"/>
        <w:autoSpaceDN w:val="0"/>
        <w:adjustRightInd w:val="0"/>
        <w:jc w:val="both"/>
        <w:rPr>
          <w:color w:val="171717" w:themeColor="background2" w:themeShade="1A"/>
          <w:sz w:val="28"/>
          <w:szCs w:val="28"/>
        </w:rPr>
      </w:pPr>
      <w:r>
        <w:rPr>
          <w:color w:val="171717" w:themeColor="background2" w:themeShade="1A"/>
          <w:sz w:val="28"/>
          <w:szCs w:val="28"/>
        </w:rPr>
        <w:t xml:space="preserve">     </w:t>
      </w:r>
      <w:r w:rsidR="005145E5" w:rsidRPr="001713AA">
        <w:rPr>
          <w:color w:val="171717" w:themeColor="background2" w:themeShade="1A"/>
          <w:sz w:val="28"/>
          <w:szCs w:val="28"/>
        </w:rPr>
        <w:t>1</w:t>
      </w:r>
      <w:r w:rsidR="00092457" w:rsidRPr="001713AA">
        <w:rPr>
          <w:color w:val="171717" w:themeColor="background2" w:themeShade="1A"/>
          <w:sz w:val="28"/>
          <w:szCs w:val="28"/>
        </w:rPr>
        <w:t xml:space="preserve">. </w:t>
      </w:r>
      <w:proofErr w:type="gramStart"/>
      <w:r w:rsidR="00092457" w:rsidRPr="001713AA">
        <w:rPr>
          <w:color w:val="171717" w:themeColor="background2" w:themeShade="1A"/>
          <w:sz w:val="28"/>
          <w:szCs w:val="28"/>
        </w:rPr>
        <w:t xml:space="preserve">Административный </w:t>
      </w:r>
      <w:hyperlink w:anchor="P426" w:history="1">
        <w:r w:rsidR="00092457" w:rsidRPr="001713AA">
          <w:rPr>
            <w:color w:val="171717" w:themeColor="background2" w:themeShade="1A"/>
            <w:sz w:val="28"/>
            <w:szCs w:val="28"/>
          </w:rPr>
          <w:t>регламент</w:t>
        </w:r>
      </w:hyperlink>
      <w:r w:rsidR="00092457" w:rsidRPr="001713AA">
        <w:rPr>
          <w:color w:val="171717" w:themeColor="background2" w:themeShade="1A"/>
          <w:sz w:val="28"/>
          <w:szCs w:val="28"/>
        </w:rPr>
        <w:t xml:space="preserve"> </w:t>
      </w:r>
      <w:r w:rsidR="005145E5" w:rsidRPr="001713AA">
        <w:rPr>
          <w:color w:val="171717" w:themeColor="background2" w:themeShade="1A"/>
          <w:sz w:val="28"/>
          <w:szCs w:val="28"/>
        </w:rPr>
        <w:t>предос</w:t>
      </w:r>
      <w:r w:rsidR="0029683D" w:rsidRPr="001713AA">
        <w:rPr>
          <w:color w:val="171717" w:themeColor="background2" w:themeShade="1A"/>
          <w:sz w:val="28"/>
          <w:szCs w:val="28"/>
        </w:rPr>
        <w:t>тавления муниципальной услуги «</w:t>
      </w:r>
      <w:r w:rsidRPr="001713AA">
        <w:rPr>
          <w:rFonts w:eastAsiaTheme="minorHAnsi"/>
          <w:sz w:val="28"/>
          <w:szCs w:val="28"/>
          <w:lang w:eastAsia="en-US"/>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w:t>
      </w:r>
      <w:proofErr w:type="spellStart"/>
      <w:r w:rsidRPr="001713AA">
        <w:rPr>
          <w:rFonts w:eastAsiaTheme="minorHAnsi"/>
          <w:sz w:val="28"/>
          <w:szCs w:val="28"/>
          <w:lang w:eastAsia="en-US"/>
        </w:rPr>
        <w:t>Таштагольского</w:t>
      </w:r>
      <w:proofErr w:type="spellEnd"/>
      <w:r w:rsidRPr="001713AA">
        <w:rPr>
          <w:rFonts w:eastAsiaTheme="minorHAnsi"/>
          <w:sz w:val="28"/>
          <w:szCs w:val="28"/>
          <w:lang w:eastAsia="en-US"/>
        </w:rPr>
        <w:t xml:space="preserve"> муниципального района площадки, сведения о которых не опубликованы в документах</w:t>
      </w:r>
      <w:proofErr w:type="gramEnd"/>
      <w:r w:rsidRPr="001713AA">
        <w:rPr>
          <w:rFonts w:eastAsiaTheme="minorHAnsi"/>
          <w:sz w:val="28"/>
          <w:szCs w:val="28"/>
          <w:lang w:eastAsia="en-US"/>
        </w:rPr>
        <w:t xml:space="preserve"> аэронавигационной информации</w:t>
      </w:r>
      <w:r w:rsidR="009E7B39" w:rsidRPr="001713AA">
        <w:rPr>
          <w:color w:val="171717" w:themeColor="background2" w:themeShade="1A"/>
          <w:sz w:val="28"/>
          <w:szCs w:val="28"/>
        </w:rPr>
        <w:t>»</w:t>
      </w:r>
      <w:r w:rsidR="005145E5" w:rsidRPr="001713AA">
        <w:rPr>
          <w:color w:val="171717" w:themeColor="background2" w:themeShade="1A"/>
          <w:sz w:val="28"/>
          <w:szCs w:val="28"/>
        </w:rPr>
        <w:t>, согласно приложени</w:t>
      </w:r>
      <w:r w:rsidR="0035656C" w:rsidRPr="001713AA">
        <w:rPr>
          <w:color w:val="171717" w:themeColor="background2" w:themeShade="1A"/>
          <w:sz w:val="28"/>
          <w:szCs w:val="28"/>
        </w:rPr>
        <w:t>ю</w:t>
      </w:r>
      <w:r w:rsidR="005145E5" w:rsidRPr="001713AA">
        <w:rPr>
          <w:color w:val="171717" w:themeColor="background2" w:themeShade="1A"/>
          <w:sz w:val="28"/>
          <w:szCs w:val="28"/>
        </w:rPr>
        <w:t xml:space="preserve"> к настоящему постановлению</w:t>
      </w:r>
      <w:r w:rsidR="00092457" w:rsidRPr="001713AA">
        <w:rPr>
          <w:color w:val="171717" w:themeColor="background2" w:themeShade="1A"/>
          <w:sz w:val="28"/>
          <w:szCs w:val="28"/>
        </w:rPr>
        <w:t>.</w:t>
      </w:r>
    </w:p>
    <w:p w:rsidR="001713AA" w:rsidRPr="001713AA" w:rsidRDefault="001713AA" w:rsidP="001713AA">
      <w:pPr>
        <w:suppressAutoHyphens w:val="0"/>
        <w:autoSpaceDE w:val="0"/>
        <w:autoSpaceDN w:val="0"/>
        <w:adjustRightInd w:val="0"/>
        <w:jc w:val="both"/>
        <w:rPr>
          <w:rFonts w:eastAsiaTheme="minorHAnsi"/>
          <w:sz w:val="28"/>
          <w:szCs w:val="28"/>
          <w:lang w:eastAsia="en-US"/>
        </w:rPr>
      </w:pPr>
    </w:p>
    <w:p w:rsidR="0035656C" w:rsidRDefault="0035656C" w:rsidP="0035656C">
      <w:pPr>
        <w:jc w:val="both"/>
        <w:rPr>
          <w:sz w:val="28"/>
          <w:szCs w:val="28"/>
        </w:rPr>
      </w:pPr>
      <w:r>
        <w:rPr>
          <w:color w:val="171717" w:themeColor="background2" w:themeShade="1A"/>
          <w:sz w:val="28"/>
          <w:szCs w:val="28"/>
        </w:rPr>
        <w:t xml:space="preserve">       </w:t>
      </w:r>
      <w:r w:rsidR="005145E5" w:rsidRPr="00410F42">
        <w:rPr>
          <w:color w:val="171717" w:themeColor="background2" w:themeShade="1A"/>
          <w:sz w:val="28"/>
          <w:szCs w:val="28"/>
        </w:rPr>
        <w:t xml:space="preserve">2. </w:t>
      </w:r>
      <w:r>
        <w:rPr>
          <w:sz w:val="28"/>
          <w:szCs w:val="28"/>
        </w:rPr>
        <w:t xml:space="preserve">Пресс-секретарю Главы </w:t>
      </w:r>
      <w:proofErr w:type="spellStart"/>
      <w:r>
        <w:rPr>
          <w:sz w:val="28"/>
          <w:szCs w:val="28"/>
        </w:rPr>
        <w:t>Таштагольского</w:t>
      </w:r>
      <w:proofErr w:type="spellEnd"/>
      <w:r>
        <w:rPr>
          <w:sz w:val="28"/>
          <w:szCs w:val="28"/>
        </w:rPr>
        <w:t xml:space="preserve"> муниципального района (М.Л. </w:t>
      </w:r>
      <w:proofErr w:type="spellStart"/>
      <w:r>
        <w:rPr>
          <w:sz w:val="28"/>
          <w:szCs w:val="28"/>
        </w:rPr>
        <w:t>Кустова</w:t>
      </w:r>
      <w:proofErr w:type="spellEnd"/>
      <w:r>
        <w:rPr>
          <w:sz w:val="28"/>
          <w:szCs w:val="28"/>
        </w:rPr>
        <w:t>)</w:t>
      </w:r>
      <w:r w:rsidRPr="00C33447">
        <w:rPr>
          <w:sz w:val="28"/>
          <w:szCs w:val="28"/>
        </w:rPr>
        <w:t xml:space="preserve"> </w:t>
      </w:r>
      <w:r>
        <w:rPr>
          <w:sz w:val="28"/>
          <w:szCs w:val="28"/>
        </w:rPr>
        <w:t>опубликовать настоящее постановление в районной газете «</w:t>
      </w:r>
      <w:proofErr w:type="gramStart"/>
      <w:r>
        <w:rPr>
          <w:sz w:val="28"/>
          <w:szCs w:val="28"/>
        </w:rPr>
        <w:t>Красная</w:t>
      </w:r>
      <w:proofErr w:type="gramEnd"/>
      <w:r>
        <w:rPr>
          <w:sz w:val="28"/>
          <w:szCs w:val="28"/>
        </w:rPr>
        <w:t xml:space="preserve"> </w:t>
      </w:r>
      <w:proofErr w:type="spellStart"/>
      <w:r>
        <w:rPr>
          <w:sz w:val="28"/>
          <w:szCs w:val="28"/>
        </w:rPr>
        <w:t>Шория</w:t>
      </w:r>
      <w:proofErr w:type="spellEnd"/>
      <w:r>
        <w:rPr>
          <w:sz w:val="28"/>
          <w:szCs w:val="28"/>
        </w:rPr>
        <w:t xml:space="preserve">» и </w:t>
      </w:r>
      <w:r w:rsidR="009E7B39">
        <w:rPr>
          <w:sz w:val="28"/>
          <w:szCs w:val="28"/>
        </w:rPr>
        <w:t>разместить</w:t>
      </w:r>
      <w:r>
        <w:rPr>
          <w:sz w:val="28"/>
          <w:szCs w:val="28"/>
        </w:rPr>
        <w:t xml:space="preserve"> </w:t>
      </w:r>
      <w:r w:rsidRPr="00C33447">
        <w:rPr>
          <w:sz w:val="28"/>
          <w:szCs w:val="28"/>
        </w:rPr>
        <w:t xml:space="preserve">на официальном сайте администрации </w:t>
      </w:r>
      <w:proofErr w:type="spellStart"/>
      <w:r w:rsidRPr="00C33447">
        <w:rPr>
          <w:sz w:val="28"/>
          <w:szCs w:val="28"/>
        </w:rPr>
        <w:t>Таштагольского</w:t>
      </w:r>
      <w:proofErr w:type="spellEnd"/>
      <w:r w:rsidRPr="00C33447">
        <w:rPr>
          <w:sz w:val="28"/>
          <w:szCs w:val="28"/>
        </w:rPr>
        <w:t xml:space="preserve"> муниципального района</w:t>
      </w:r>
      <w:r>
        <w:rPr>
          <w:sz w:val="28"/>
          <w:szCs w:val="28"/>
        </w:rPr>
        <w:t xml:space="preserve"> в информационно-телекоммуникационной сети «Интернет»</w:t>
      </w:r>
      <w:r w:rsidRPr="00C33447">
        <w:rPr>
          <w:sz w:val="28"/>
          <w:szCs w:val="28"/>
        </w:rPr>
        <w:t>.</w:t>
      </w:r>
    </w:p>
    <w:p w:rsidR="001713AA" w:rsidRDefault="001713AA" w:rsidP="0035656C">
      <w:pPr>
        <w:jc w:val="both"/>
        <w:rPr>
          <w:sz w:val="28"/>
          <w:szCs w:val="28"/>
        </w:rPr>
      </w:pPr>
    </w:p>
    <w:p w:rsidR="001713AA" w:rsidRDefault="001713AA" w:rsidP="0035656C">
      <w:pPr>
        <w:jc w:val="both"/>
        <w:rPr>
          <w:sz w:val="28"/>
          <w:szCs w:val="28"/>
        </w:rPr>
      </w:pPr>
    </w:p>
    <w:p w:rsidR="001713AA" w:rsidRDefault="001713AA" w:rsidP="0035656C">
      <w:pPr>
        <w:jc w:val="both"/>
        <w:rPr>
          <w:sz w:val="28"/>
          <w:szCs w:val="28"/>
        </w:rPr>
      </w:pPr>
    </w:p>
    <w:p w:rsidR="001713AA" w:rsidRDefault="001713AA" w:rsidP="0035656C">
      <w:pPr>
        <w:jc w:val="both"/>
        <w:rPr>
          <w:sz w:val="28"/>
          <w:szCs w:val="28"/>
        </w:rPr>
      </w:pPr>
    </w:p>
    <w:p w:rsidR="001713AA" w:rsidRDefault="001713AA" w:rsidP="0035656C">
      <w:pPr>
        <w:jc w:val="both"/>
        <w:rPr>
          <w:sz w:val="28"/>
          <w:szCs w:val="28"/>
        </w:rPr>
      </w:pPr>
    </w:p>
    <w:p w:rsidR="005145E5" w:rsidRPr="00410F42" w:rsidRDefault="005145E5" w:rsidP="005145E5">
      <w:pPr>
        <w:pStyle w:val="ConsPlusNormal"/>
        <w:ind w:firstLine="540"/>
        <w:jc w:val="both"/>
        <w:rPr>
          <w:rFonts w:ascii="Times New Roman" w:hAnsi="Times New Roman" w:cs="Times New Roman"/>
          <w:color w:val="171717" w:themeColor="background2" w:themeShade="1A"/>
          <w:sz w:val="28"/>
          <w:szCs w:val="28"/>
        </w:rPr>
      </w:pPr>
      <w:r w:rsidRPr="00410F42">
        <w:rPr>
          <w:rFonts w:ascii="Times New Roman" w:hAnsi="Times New Roman" w:cs="Times New Roman"/>
          <w:color w:val="171717" w:themeColor="background2" w:themeShade="1A"/>
          <w:sz w:val="28"/>
          <w:szCs w:val="28"/>
        </w:rPr>
        <w:t xml:space="preserve">3. </w:t>
      </w:r>
      <w:proofErr w:type="gramStart"/>
      <w:r w:rsidRPr="00410F42">
        <w:rPr>
          <w:rFonts w:ascii="Times New Roman" w:hAnsi="Times New Roman" w:cs="Times New Roman"/>
          <w:color w:val="171717" w:themeColor="background2" w:themeShade="1A"/>
          <w:sz w:val="28"/>
          <w:szCs w:val="28"/>
        </w:rPr>
        <w:t>Контроль за</w:t>
      </w:r>
      <w:proofErr w:type="gramEnd"/>
      <w:r w:rsidRPr="00410F42">
        <w:rPr>
          <w:rFonts w:ascii="Times New Roman" w:hAnsi="Times New Roman" w:cs="Times New Roman"/>
          <w:color w:val="171717" w:themeColor="background2" w:themeShade="1A"/>
          <w:sz w:val="28"/>
          <w:szCs w:val="28"/>
        </w:rPr>
        <w:t xml:space="preserve"> исполнением постановления возложить на заместителя Главы </w:t>
      </w:r>
      <w:proofErr w:type="spellStart"/>
      <w:r w:rsidR="0035656C" w:rsidRPr="0035656C">
        <w:rPr>
          <w:rFonts w:ascii="Times New Roman" w:hAnsi="Times New Roman" w:cs="Times New Roman"/>
          <w:sz w:val="28"/>
          <w:szCs w:val="28"/>
        </w:rPr>
        <w:t>Таштагольского</w:t>
      </w:r>
      <w:proofErr w:type="spellEnd"/>
      <w:r w:rsidR="0035656C" w:rsidRPr="0035656C">
        <w:rPr>
          <w:rFonts w:ascii="Times New Roman" w:hAnsi="Times New Roman" w:cs="Times New Roman"/>
          <w:sz w:val="28"/>
          <w:szCs w:val="28"/>
        </w:rPr>
        <w:t xml:space="preserve"> муниципального района</w:t>
      </w:r>
      <w:r w:rsidR="009E7B39">
        <w:rPr>
          <w:rFonts w:ascii="Times New Roman" w:hAnsi="Times New Roman" w:cs="Times New Roman"/>
          <w:sz w:val="28"/>
          <w:szCs w:val="28"/>
        </w:rPr>
        <w:t xml:space="preserve"> А.А. </w:t>
      </w:r>
      <w:proofErr w:type="spellStart"/>
      <w:r w:rsidR="009E7B39">
        <w:rPr>
          <w:rFonts w:ascii="Times New Roman" w:hAnsi="Times New Roman" w:cs="Times New Roman"/>
          <w:sz w:val="28"/>
          <w:szCs w:val="28"/>
        </w:rPr>
        <w:t>Чекрыжова</w:t>
      </w:r>
      <w:proofErr w:type="spellEnd"/>
      <w:r w:rsidRPr="00410F42">
        <w:rPr>
          <w:rFonts w:ascii="Times New Roman" w:hAnsi="Times New Roman" w:cs="Times New Roman"/>
          <w:color w:val="171717" w:themeColor="background2" w:themeShade="1A"/>
          <w:sz w:val="28"/>
          <w:szCs w:val="28"/>
        </w:rPr>
        <w:t>.</w:t>
      </w:r>
    </w:p>
    <w:p w:rsidR="005145E5" w:rsidRDefault="0035656C" w:rsidP="0035656C">
      <w:pPr>
        <w:autoSpaceDE w:val="0"/>
        <w:autoSpaceDN w:val="0"/>
        <w:adjustRightInd w:val="0"/>
        <w:spacing w:line="0" w:lineRule="atLeast"/>
        <w:ind w:firstLine="539"/>
        <w:jc w:val="both"/>
        <w:rPr>
          <w:bCs/>
          <w:sz w:val="28"/>
          <w:szCs w:val="28"/>
        </w:rPr>
      </w:pPr>
      <w:r>
        <w:rPr>
          <w:bCs/>
          <w:sz w:val="28"/>
          <w:szCs w:val="28"/>
        </w:rPr>
        <w:t>4</w:t>
      </w:r>
      <w:r w:rsidRPr="004919F9">
        <w:rPr>
          <w:bCs/>
          <w:sz w:val="28"/>
          <w:szCs w:val="28"/>
        </w:rPr>
        <w:t xml:space="preserve">. Настоящее постановление вступает в силу с </w:t>
      </w:r>
      <w:r>
        <w:rPr>
          <w:bCs/>
          <w:sz w:val="28"/>
          <w:szCs w:val="28"/>
        </w:rPr>
        <w:t>момента официального опубликования.</w:t>
      </w:r>
    </w:p>
    <w:p w:rsidR="009E7B39" w:rsidRDefault="009E7B39" w:rsidP="0035656C">
      <w:pPr>
        <w:autoSpaceDE w:val="0"/>
        <w:autoSpaceDN w:val="0"/>
        <w:adjustRightInd w:val="0"/>
        <w:spacing w:line="0" w:lineRule="atLeast"/>
        <w:ind w:firstLine="539"/>
        <w:jc w:val="both"/>
        <w:rPr>
          <w:bCs/>
          <w:sz w:val="28"/>
          <w:szCs w:val="28"/>
        </w:rPr>
      </w:pPr>
    </w:p>
    <w:p w:rsidR="009E7B39" w:rsidRPr="0035656C" w:rsidRDefault="009E7B39" w:rsidP="009C5069">
      <w:pPr>
        <w:autoSpaceDE w:val="0"/>
        <w:autoSpaceDN w:val="0"/>
        <w:adjustRightInd w:val="0"/>
        <w:spacing w:line="0" w:lineRule="atLeast"/>
        <w:jc w:val="both"/>
        <w:rPr>
          <w:bCs/>
          <w:sz w:val="28"/>
          <w:szCs w:val="28"/>
        </w:rPr>
      </w:pPr>
    </w:p>
    <w:p w:rsidR="00092457" w:rsidRPr="00410F42" w:rsidRDefault="00092457">
      <w:pPr>
        <w:pStyle w:val="ConsPlusNormal"/>
        <w:jc w:val="both"/>
        <w:rPr>
          <w:color w:val="171717" w:themeColor="background2" w:themeShade="1A"/>
        </w:rPr>
      </w:pPr>
    </w:p>
    <w:p w:rsidR="0035656C" w:rsidRDefault="0035656C" w:rsidP="0035656C">
      <w:pPr>
        <w:autoSpaceDE w:val="0"/>
        <w:autoSpaceDN w:val="0"/>
        <w:adjustRightInd w:val="0"/>
        <w:rPr>
          <w:b/>
          <w:sz w:val="28"/>
          <w:szCs w:val="28"/>
        </w:rPr>
      </w:pPr>
      <w:r w:rsidRPr="00FC5D18">
        <w:rPr>
          <w:b/>
          <w:sz w:val="28"/>
          <w:szCs w:val="28"/>
        </w:rPr>
        <w:t>Глава</w:t>
      </w:r>
      <w:r>
        <w:rPr>
          <w:b/>
          <w:sz w:val="28"/>
          <w:szCs w:val="28"/>
        </w:rPr>
        <w:t xml:space="preserve"> </w:t>
      </w:r>
      <w:proofErr w:type="spellStart"/>
      <w:r w:rsidRPr="00FC5D18">
        <w:rPr>
          <w:b/>
          <w:sz w:val="28"/>
          <w:szCs w:val="28"/>
        </w:rPr>
        <w:t>Таштагольского</w:t>
      </w:r>
      <w:proofErr w:type="spellEnd"/>
    </w:p>
    <w:p w:rsidR="0035656C" w:rsidRDefault="0035656C" w:rsidP="0035656C">
      <w:pPr>
        <w:autoSpaceDE w:val="0"/>
        <w:autoSpaceDN w:val="0"/>
        <w:adjustRightInd w:val="0"/>
        <w:rPr>
          <w:b/>
          <w:sz w:val="28"/>
          <w:szCs w:val="28"/>
        </w:rPr>
      </w:pPr>
      <w:r w:rsidRPr="00FC5D18">
        <w:rPr>
          <w:b/>
          <w:sz w:val="28"/>
          <w:szCs w:val="28"/>
        </w:rPr>
        <w:t>муниципального района</w:t>
      </w:r>
      <w:r w:rsidRPr="00FC5D18">
        <w:rPr>
          <w:b/>
          <w:sz w:val="28"/>
          <w:szCs w:val="28"/>
        </w:rPr>
        <w:tab/>
      </w:r>
      <w:r w:rsidRPr="00FC5D18">
        <w:rPr>
          <w:b/>
          <w:sz w:val="28"/>
          <w:szCs w:val="28"/>
        </w:rPr>
        <w:tab/>
      </w:r>
      <w:r w:rsidRPr="00FC5D18">
        <w:rPr>
          <w:b/>
          <w:sz w:val="28"/>
          <w:szCs w:val="28"/>
        </w:rPr>
        <w:tab/>
      </w:r>
      <w:r w:rsidRPr="00FC5D18">
        <w:rPr>
          <w:b/>
          <w:sz w:val="28"/>
          <w:szCs w:val="28"/>
        </w:rPr>
        <w:tab/>
      </w:r>
      <w:r w:rsidRPr="00FC5D18">
        <w:rPr>
          <w:b/>
          <w:sz w:val="28"/>
          <w:szCs w:val="28"/>
        </w:rPr>
        <w:tab/>
        <w:t xml:space="preserve">   </w:t>
      </w:r>
      <w:r>
        <w:rPr>
          <w:b/>
          <w:sz w:val="28"/>
          <w:szCs w:val="28"/>
        </w:rPr>
        <w:t xml:space="preserve">            </w:t>
      </w:r>
      <w:r w:rsidRPr="00FC5D18">
        <w:rPr>
          <w:b/>
          <w:sz w:val="28"/>
          <w:szCs w:val="28"/>
        </w:rPr>
        <w:t xml:space="preserve"> В.Н. </w:t>
      </w:r>
      <w:proofErr w:type="spellStart"/>
      <w:r w:rsidRPr="00FC5D18">
        <w:rPr>
          <w:b/>
          <w:sz w:val="28"/>
          <w:szCs w:val="28"/>
        </w:rPr>
        <w:t>Макута</w:t>
      </w:r>
      <w:proofErr w:type="spellEnd"/>
    </w:p>
    <w:p w:rsidR="00C45EC4" w:rsidRDefault="005145E5" w:rsidP="005145E5">
      <w:pPr>
        <w:suppressAutoHyphens w:val="0"/>
        <w:ind w:left="709"/>
        <w:jc w:val="center"/>
        <w:outlineLvl w:val="1"/>
        <w:rPr>
          <w:color w:val="171717" w:themeColor="background2" w:themeShade="1A"/>
          <w:sz w:val="28"/>
          <w:szCs w:val="28"/>
          <w:lang w:eastAsia="ru-RU"/>
        </w:rPr>
      </w:pPr>
      <w:r w:rsidRPr="00410F42">
        <w:rPr>
          <w:color w:val="171717" w:themeColor="background2" w:themeShade="1A"/>
          <w:sz w:val="28"/>
          <w:szCs w:val="28"/>
          <w:lang w:eastAsia="ru-RU"/>
        </w:rPr>
        <w:t xml:space="preserve">                                                         </w:t>
      </w:r>
    </w:p>
    <w:p w:rsidR="0035656C" w:rsidRDefault="00C45EC4" w:rsidP="005145E5">
      <w:pPr>
        <w:suppressAutoHyphens w:val="0"/>
        <w:ind w:left="709"/>
        <w:jc w:val="center"/>
        <w:outlineLvl w:val="1"/>
        <w:rPr>
          <w:color w:val="171717" w:themeColor="background2" w:themeShade="1A"/>
          <w:sz w:val="28"/>
          <w:szCs w:val="28"/>
          <w:lang w:eastAsia="ru-RU"/>
        </w:rPr>
      </w:pPr>
      <w:r>
        <w:rPr>
          <w:color w:val="171717" w:themeColor="background2" w:themeShade="1A"/>
          <w:sz w:val="28"/>
          <w:szCs w:val="28"/>
          <w:lang w:eastAsia="ru-RU"/>
        </w:rPr>
        <w:t xml:space="preserve">                                                    </w:t>
      </w:r>
      <w:r w:rsidR="005145E5" w:rsidRPr="00410F42">
        <w:rPr>
          <w:color w:val="171717" w:themeColor="background2" w:themeShade="1A"/>
          <w:sz w:val="28"/>
          <w:szCs w:val="28"/>
          <w:lang w:eastAsia="ru-RU"/>
        </w:rPr>
        <w:t xml:space="preserve">          </w:t>
      </w:r>
    </w:p>
    <w:p w:rsidR="0035656C" w:rsidRDefault="0035656C" w:rsidP="005145E5">
      <w:pPr>
        <w:suppressAutoHyphens w:val="0"/>
        <w:ind w:left="709"/>
        <w:jc w:val="center"/>
        <w:outlineLvl w:val="1"/>
        <w:rPr>
          <w:color w:val="171717" w:themeColor="background2" w:themeShade="1A"/>
          <w:sz w:val="28"/>
          <w:szCs w:val="28"/>
          <w:lang w:eastAsia="ru-RU"/>
        </w:rPr>
      </w:pPr>
    </w:p>
    <w:p w:rsidR="0035656C" w:rsidRDefault="0035656C" w:rsidP="005145E5">
      <w:pPr>
        <w:suppressAutoHyphens w:val="0"/>
        <w:ind w:left="709"/>
        <w:jc w:val="center"/>
        <w:outlineLvl w:val="1"/>
        <w:rPr>
          <w:color w:val="171717" w:themeColor="background2" w:themeShade="1A"/>
          <w:sz w:val="28"/>
          <w:szCs w:val="28"/>
          <w:lang w:eastAsia="ru-RU"/>
        </w:rPr>
      </w:pPr>
    </w:p>
    <w:p w:rsidR="001713AA" w:rsidRDefault="0035656C" w:rsidP="005145E5">
      <w:pPr>
        <w:suppressAutoHyphens w:val="0"/>
        <w:ind w:left="709"/>
        <w:jc w:val="center"/>
        <w:outlineLvl w:val="1"/>
        <w:rPr>
          <w:color w:val="171717" w:themeColor="background2" w:themeShade="1A"/>
          <w:sz w:val="28"/>
          <w:szCs w:val="28"/>
          <w:lang w:eastAsia="ru-RU"/>
        </w:rPr>
      </w:pPr>
      <w:r>
        <w:rPr>
          <w:color w:val="171717" w:themeColor="background2" w:themeShade="1A"/>
          <w:sz w:val="28"/>
          <w:szCs w:val="28"/>
          <w:lang w:eastAsia="ru-RU"/>
        </w:rPr>
        <w:t xml:space="preserve">                                                         </w:t>
      </w:r>
    </w:p>
    <w:p w:rsidR="001713AA" w:rsidRDefault="001713AA" w:rsidP="005145E5">
      <w:pPr>
        <w:suppressAutoHyphens w:val="0"/>
        <w:ind w:left="709"/>
        <w:jc w:val="center"/>
        <w:outlineLvl w:val="1"/>
        <w:rPr>
          <w:color w:val="171717" w:themeColor="background2" w:themeShade="1A"/>
          <w:sz w:val="28"/>
          <w:szCs w:val="28"/>
          <w:lang w:eastAsia="ru-RU"/>
        </w:rPr>
      </w:pPr>
      <w:r>
        <w:rPr>
          <w:color w:val="171717" w:themeColor="background2" w:themeShade="1A"/>
          <w:sz w:val="28"/>
          <w:szCs w:val="28"/>
          <w:lang w:eastAsia="ru-RU"/>
        </w:rPr>
        <w:t xml:space="preserve">                                                       </w:t>
      </w: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1713AA" w:rsidRDefault="001713AA" w:rsidP="005145E5">
      <w:pPr>
        <w:suppressAutoHyphens w:val="0"/>
        <w:ind w:left="709"/>
        <w:jc w:val="center"/>
        <w:outlineLvl w:val="1"/>
        <w:rPr>
          <w:color w:val="171717" w:themeColor="background2" w:themeShade="1A"/>
          <w:sz w:val="28"/>
          <w:szCs w:val="28"/>
          <w:lang w:eastAsia="ru-RU"/>
        </w:rPr>
      </w:pPr>
    </w:p>
    <w:p w:rsidR="005145E5" w:rsidRPr="00410F42" w:rsidRDefault="001713AA" w:rsidP="005145E5">
      <w:pPr>
        <w:suppressAutoHyphens w:val="0"/>
        <w:ind w:left="709"/>
        <w:jc w:val="center"/>
        <w:outlineLvl w:val="1"/>
        <w:rPr>
          <w:color w:val="171717" w:themeColor="background2" w:themeShade="1A"/>
          <w:sz w:val="28"/>
          <w:szCs w:val="28"/>
          <w:lang w:eastAsia="ru-RU"/>
        </w:rPr>
      </w:pPr>
      <w:r>
        <w:rPr>
          <w:color w:val="171717" w:themeColor="background2" w:themeShade="1A"/>
          <w:sz w:val="28"/>
          <w:szCs w:val="28"/>
          <w:lang w:eastAsia="ru-RU"/>
        </w:rPr>
        <w:t xml:space="preserve">                                                      </w:t>
      </w:r>
      <w:r w:rsidR="0035656C">
        <w:rPr>
          <w:color w:val="171717" w:themeColor="background2" w:themeShade="1A"/>
          <w:sz w:val="28"/>
          <w:szCs w:val="28"/>
          <w:lang w:eastAsia="ru-RU"/>
        </w:rPr>
        <w:t xml:space="preserve">    </w:t>
      </w:r>
      <w:r w:rsidR="005145E5" w:rsidRPr="00410F42">
        <w:rPr>
          <w:color w:val="171717" w:themeColor="background2" w:themeShade="1A"/>
          <w:sz w:val="28"/>
          <w:szCs w:val="28"/>
          <w:lang w:eastAsia="ru-RU"/>
        </w:rPr>
        <w:t xml:space="preserve">ПРИЛОЖЕНИЕ </w:t>
      </w:r>
    </w:p>
    <w:p w:rsidR="005145E5" w:rsidRPr="00410F42" w:rsidRDefault="005145E5" w:rsidP="005145E5">
      <w:pPr>
        <w:tabs>
          <w:tab w:val="left" w:pos="4962"/>
          <w:tab w:val="left" w:pos="5245"/>
          <w:tab w:val="left" w:pos="5387"/>
        </w:tabs>
        <w:suppressAutoHyphens w:val="0"/>
        <w:ind w:left="709"/>
        <w:jc w:val="right"/>
        <w:outlineLvl w:val="1"/>
        <w:rPr>
          <w:color w:val="171717" w:themeColor="background2" w:themeShade="1A"/>
          <w:sz w:val="28"/>
          <w:szCs w:val="28"/>
          <w:lang w:eastAsia="ru-RU"/>
        </w:rPr>
      </w:pPr>
      <w:r w:rsidRPr="00410F42">
        <w:rPr>
          <w:color w:val="171717" w:themeColor="background2" w:themeShade="1A"/>
          <w:sz w:val="28"/>
          <w:szCs w:val="28"/>
          <w:lang w:eastAsia="ru-RU"/>
        </w:rPr>
        <w:t xml:space="preserve">к постановлению администрации </w:t>
      </w:r>
    </w:p>
    <w:p w:rsidR="005145E5" w:rsidRPr="00410F42" w:rsidRDefault="005145E5" w:rsidP="0035656C">
      <w:pPr>
        <w:suppressAutoHyphens w:val="0"/>
        <w:ind w:left="709"/>
        <w:jc w:val="right"/>
        <w:outlineLvl w:val="1"/>
        <w:rPr>
          <w:color w:val="171717" w:themeColor="background2" w:themeShade="1A"/>
          <w:sz w:val="28"/>
          <w:szCs w:val="28"/>
          <w:lang w:eastAsia="ru-RU"/>
        </w:rPr>
      </w:pPr>
      <w:r w:rsidRPr="00410F42">
        <w:rPr>
          <w:color w:val="171717" w:themeColor="background2" w:themeShade="1A"/>
          <w:sz w:val="28"/>
          <w:szCs w:val="28"/>
          <w:lang w:eastAsia="ru-RU"/>
        </w:rPr>
        <w:t xml:space="preserve">                                    </w:t>
      </w:r>
      <w:r w:rsidR="0035656C">
        <w:rPr>
          <w:color w:val="171717" w:themeColor="background2" w:themeShade="1A"/>
          <w:sz w:val="28"/>
          <w:szCs w:val="28"/>
          <w:lang w:eastAsia="ru-RU"/>
        </w:rPr>
        <w:t xml:space="preserve">                             </w:t>
      </w:r>
      <w:proofErr w:type="spellStart"/>
      <w:r w:rsidR="0035656C" w:rsidRPr="0035656C">
        <w:rPr>
          <w:sz w:val="28"/>
          <w:szCs w:val="28"/>
        </w:rPr>
        <w:t>Таштагольского</w:t>
      </w:r>
      <w:proofErr w:type="spellEnd"/>
      <w:r w:rsidR="0035656C" w:rsidRPr="0035656C">
        <w:rPr>
          <w:sz w:val="28"/>
          <w:szCs w:val="28"/>
        </w:rPr>
        <w:t xml:space="preserve"> муниципального </w:t>
      </w:r>
      <w:r w:rsidR="0035656C">
        <w:rPr>
          <w:sz w:val="28"/>
          <w:szCs w:val="28"/>
        </w:rPr>
        <w:t xml:space="preserve">                               </w:t>
      </w:r>
      <w:r w:rsidR="0035656C" w:rsidRPr="0035656C">
        <w:rPr>
          <w:sz w:val="28"/>
          <w:szCs w:val="28"/>
        </w:rPr>
        <w:t>района</w:t>
      </w:r>
    </w:p>
    <w:p w:rsidR="00AF49F7" w:rsidRPr="00FC5505" w:rsidRDefault="005145E5" w:rsidP="00AF49F7">
      <w:pPr>
        <w:pStyle w:val="ConsPlusTitle"/>
        <w:widowControl/>
        <w:jc w:val="right"/>
        <w:rPr>
          <w:rFonts w:ascii="Times New Roman" w:hAnsi="Times New Roman" w:cs="Times New Roman"/>
          <w:b w:val="0"/>
          <w:sz w:val="28"/>
          <w:szCs w:val="28"/>
        </w:rPr>
      </w:pPr>
      <w:r w:rsidRPr="00410F42">
        <w:rPr>
          <w:color w:val="171717" w:themeColor="background2" w:themeShade="1A"/>
          <w:sz w:val="28"/>
          <w:szCs w:val="28"/>
        </w:rPr>
        <w:t xml:space="preserve">                                                              </w:t>
      </w:r>
      <w:r w:rsidR="00AF49F7">
        <w:rPr>
          <w:rFonts w:ascii="Times New Roman" w:hAnsi="Times New Roman" w:cs="Times New Roman"/>
          <w:b w:val="0"/>
          <w:sz w:val="28"/>
          <w:szCs w:val="28"/>
        </w:rPr>
        <w:t>от «05</w:t>
      </w:r>
      <w:r w:rsidR="00AF49F7" w:rsidRPr="00FC5505">
        <w:rPr>
          <w:rFonts w:ascii="Times New Roman" w:hAnsi="Times New Roman" w:cs="Times New Roman"/>
          <w:b w:val="0"/>
          <w:sz w:val="28"/>
          <w:szCs w:val="28"/>
        </w:rPr>
        <w:t xml:space="preserve">»  </w:t>
      </w:r>
      <w:r w:rsidR="00AF49F7">
        <w:rPr>
          <w:rFonts w:ascii="Times New Roman" w:hAnsi="Times New Roman" w:cs="Times New Roman"/>
          <w:b w:val="0"/>
          <w:sz w:val="28"/>
          <w:szCs w:val="28"/>
        </w:rPr>
        <w:t>октября</w:t>
      </w:r>
      <w:r w:rsidR="00AF49F7" w:rsidRPr="00FC5505">
        <w:rPr>
          <w:rFonts w:ascii="Times New Roman" w:hAnsi="Times New Roman" w:cs="Times New Roman"/>
          <w:b w:val="0"/>
          <w:sz w:val="28"/>
          <w:szCs w:val="28"/>
        </w:rPr>
        <w:t xml:space="preserve">  2021    № </w:t>
      </w:r>
      <w:r w:rsidR="00AF49F7">
        <w:rPr>
          <w:rFonts w:ascii="Times New Roman" w:hAnsi="Times New Roman" w:cs="Times New Roman"/>
          <w:b w:val="0"/>
          <w:sz w:val="28"/>
          <w:szCs w:val="28"/>
        </w:rPr>
        <w:t>1240</w:t>
      </w:r>
      <w:r w:rsidR="00AF49F7" w:rsidRPr="00FC5505">
        <w:rPr>
          <w:rFonts w:ascii="Times New Roman" w:hAnsi="Times New Roman" w:cs="Times New Roman"/>
          <w:b w:val="0"/>
          <w:sz w:val="28"/>
          <w:szCs w:val="28"/>
        </w:rPr>
        <w:t xml:space="preserve"> - </w:t>
      </w:r>
      <w:proofErr w:type="spellStart"/>
      <w:proofErr w:type="gramStart"/>
      <w:r w:rsidR="00AF49F7" w:rsidRPr="00FC5505">
        <w:rPr>
          <w:rFonts w:ascii="Times New Roman" w:hAnsi="Times New Roman" w:cs="Times New Roman"/>
          <w:b w:val="0"/>
          <w:sz w:val="28"/>
          <w:szCs w:val="28"/>
        </w:rPr>
        <w:t>п</w:t>
      </w:r>
      <w:proofErr w:type="spellEnd"/>
      <w:proofErr w:type="gramEnd"/>
      <w:r w:rsidR="00AF49F7" w:rsidRPr="00FC5505">
        <w:rPr>
          <w:rFonts w:ascii="Times New Roman" w:hAnsi="Times New Roman" w:cs="Times New Roman"/>
          <w:b w:val="0"/>
          <w:sz w:val="28"/>
          <w:szCs w:val="28"/>
        </w:rPr>
        <w:t xml:space="preserve">                     </w:t>
      </w:r>
    </w:p>
    <w:p w:rsidR="005145E5" w:rsidRDefault="005145E5" w:rsidP="005145E5">
      <w:pPr>
        <w:suppressAutoHyphens w:val="0"/>
        <w:ind w:left="709"/>
        <w:outlineLvl w:val="1"/>
        <w:rPr>
          <w:color w:val="171717" w:themeColor="background2" w:themeShade="1A"/>
          <w:sz w:val="28"/>
          <w:szCs w:val="28"/>
          <w:lang w:eastAsia="ru-RU"/>
        </w:rPr>
      </w:pPr>
    </w:p>
    <w:p w:rsidR="0035656C" w:rsidRPr="00410F42" w:rsidRDefault="0035656C" w:rsidP="005145E5">
      <w:pPr>
        <w:suppressAutoHyphens w:val="0"/>
        <w:ind w:left="709"/>
        <w:outlineLvl w:val="1"/>
        <w:rPr>
          <w:color w:val="171717" w:themeColor="background2" w:themeShade="1A"/>
          <w:sz w:val="28"/>
          <w:szCs w:val="28"/>
          <w:lang w:eastAsia="ru-RU"/>
        </w:rPr>
      </w:pPr>
    </w:p>
    <w:p w:rsidR="005145E5" w:rsidRPr="00410F42" w:rsidRDefault="005145E5" w:rsidP="005145E5">
      <w:pPr>
        <w:pStyle w:val="ConsPlusNormal"/>
        <w:tabs>
          <w:tab w:val="left" w:pos="8310"/>
        </w:tabs>
        <w:jc w:val="both"/>
        <w:rPr>
          <w:rFonts w:ascii="Times New Roman" w:hAnsi="Times New Roman" w:cs="Times New Roman"/>
          <w:color w:val="171717" w:themeColor="background2" w:themeShade="1A"/>
          <w:sz w:val="28"/>
          <w:szCs w:val="28"/>
        </w:rPr>
      </w:pPr>
    </w:p>
    <w:p w:rsidR="001713AA" w:rsidRPr="001713AA" w:rsidRDefault="009C5069" w:rsidP="001713AA">
      <w:pPr>
        <w:suppressAutoHyphens w:val="0"/>
        <w:autoSpaceDE w:val="0"/>
        <w:autoSpaceDN w:val="0"/>
        <w:adjustRightInd w:val="0"/>
        <w:jc w:val="center"/>
        <w:rPr>
          <w:rFonts w:eastAsiaTheme="minorHAnsi"/>
          <w:b/>
          <w:sz w:val="28"/>
          <w:szCs w:val="28"/>
          <w:lang w:eastAsia="en-US"/>
        </w:rPr>
      </w:pPr>
      <w:bookmarkStart w:id="0" w:name="P426"/>
      <w:bookmarkEnd w:id="0"/>
      <w:proofErr w:type="gramStart"/>
      <w:r>
        <w:rPr>
          <w:b/>
          <w:color w:val="171717" w:themeColor="background2" w:themeShade="1A"/>
          <w:sz w:val="28"/>
          <w:szCs w:val="28"/>
        </w:rPr>
        <w:t>А</w:t>
      </w:r>
      <w:r w:rsidRPr="0035656C">
        <w:rPr>
          <w:b/>
          <w:color w:val="171717" w:themeColor="background2" w:themeShade="1A"/>
          <w:sz w:val="28"/>
          <w:szCs w:val="28"/>
        </w:rPr>
        <w:t>дминистративн</w:t>
      </w:r>
      <w:r>
        <w:rPr>
          <w:b/>
          <w:color w:val="171717" w:themeColor="background2" w:themeShade="1A"/>
          <w:sz w:val="28"/>
          <w:szCs w:val="28"/>
        </w:rPr>
        <w:t>ый регламент</w:t>
      </w:r>
      <w:r w:rsidRPr="0035656C">
        <w:rPr>
          <w:b/>
          <w:color w:val="171717" w:themeColor="background2" w:themeShade="1A"/>
          <w:sz w:val="28"/>
          <w:szCs w:val="28"/>
        </w:rPr>
        <w:t xml:space="preserve"> предоставления муниципальной услуги «</w:t>
      </w:r>
      <w:r w:rsidR="001713AA" w:rsidRPr="001713AA">
        <w:rPr>
          <w:rFonts w:eastAsiaTheme="minorHAnsi"/>
          <w:b/>
          <w:sz w:val="28"/>
          <w:szCs w:val="28"/>
          <w:lang w:eastAsia="en-US"/>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w:t>
      </w:r>
      <w:proofErr w:type="spellStart"/>
      <w:r w:rsidR="001713AA">
        <w:rPr>
          <w:rFonts w:eastAsiaTheme="minorHAnsi"/>
          <w:b/>
          <w:sz w:val="28"/>
          <w:szCs w:val="28"/>
          <w:lang w:eastAsia="en-US"/>
        </w:rPr>
        <w:t>Таштагольского</w:t>
      </w:r>
      <w:proofErr w:type="spellEnd"/>
      <w:r w:rsidR="001713AA">
        <w:rPr>
          <w:rFonts w:eastAsiaTheme="minorHAnsi"/>
          <w:b/>
          <w:sz w:val="28"/>
          <w:szCs w:val="28"/>
          <w:lang w:eastAsia="en-US"/>
        </w:rPr>
        <w:t xml:space="preserve"> муниципального района</w:t>
      </w:r>
      <w:r w:rsidR="001713AA" w:rsidRPr="001713AA">
        <w:rPr>
          <w:rFonts w:eastAsiaTheme="minorHAnsi"/>
          <w:b/>
          <w:sz w:val="28"/>
          <w:szCs w:val="28"/>
          <w:lang w:eastAsia="en-US"/>
        </w:rPr>
        <w:t xml:space="preserve"> площадки, сведения о которых не опубликованы в документах</w:t>
      </w:r>
      <w:proofErr w:type="gramEnd"/>
      <w:r w:rsidR="001713AA" w:rsidRPr="001713AA">
        <w:rPr>
          <w:rFonts w:eastAsiaTheme="minorHAnsi"/>
          <w:b/>
          <w:sz w:val="28"/>
          <w:szCs w:val="28"/>
          <w:lang w:eastAsia="en-US"/>
        </w:rPr>
        <w:t xml:space="preserve"> аэронавигационной информаци</w:t>
      </w:r>
      <w:r w:rsidR="001713AA">
        <w:rPr>
          <w:rFonts w:eastAsiaTheme="minorHAnsi"/>
          <w:b/>
          <w:sz w:val="28"/>
          <w:szCs w:val="28"/>
          <w:lang w:eastAsia="en-US"/>
        </w:rPr>
        <w:t>и</w:t>
      </w:r>
      <w:r w:rsidR="001713AA" w:rsidRPr="0035656C">
        <w:rPr>
          <w:b/>
          <w:color w:val="171717" w:themeColor="background2" w:themeShade="1A"/>
          <w:sz w:val="28"/>
          <w:szCs w:val="28"/>
        </w:rPr>
        <w:t>»</w:t>
      </w:r>
    </w:p>
    <w:p w:rsidR="0029683D" w:rsidRDefault="009C5069" w:rsidP="009C5069">
      <w:pPr>
        <w:ind w:firstLine="814"/>
        <w:jc w:val="center"/>
        <w:rPr>
          <w:b/>
          <w:color w:val="171717" w:themeColor="background2" w:themeShade="1A"/>
          <w:sz w:val="28"/>
          <w:szCs w:val="28"/>
        </w:rPr>
      </w:pPr>
      <w:r w:rsidRPr="0035656C">
        <w:rPr>
          <w:b/>
          <w:color w:val="171717" w:themeColor="background2" w:themeShade="1A"/>
          <w:sz w:val="28"/>
          <w:szCs w:val="28"/>
        </w:rPr>
        <w:t>»</w:t>
      </w:r>
    </w:p>
    <w:p w:rsidR="009C5069" w:rsidRPr="00410F42" w:rsidRDefault="009C5069" w:rsidP="009C5069">
      <w:pPr>
        <w:ind w:firstLine="814"/>
        <w:jc w:val="center"/>
        <w:rPr>
          <w:color w:val="171717" w:themeColor="background2" w:themeShade="1A"/>
        </w:rPr>
      </w:pPr>
    </w:p>
    <w:p w:rsidR="001713AA" w:rsidRPr="001713AA" w:rsidRDefault="001713AA" w:rsidP="001713AA">
      <w:pPr>
        <w:suppressAutoHyphens w:val="0"/>
        <w:autoSpaceDE w:val="0"/>
        <w:autoSpaceDN w:val="0"/>
        <w:adjustRightInd w:val="0"/>
        <w:jc w:val="center"/>
        <w:outlineLvl w:val="0"/>
        <w:rPr>
          <w:rFonts w:eastAsiaTheme="minorHAnsi"/>
          <w:b/>
          <w:bCs/>
          <w:sz w:val="28"/>
          <w:szCs w:val="28"/>
          <w:lang w:eastAsia="en-US"/>
        </w:rPr>
      </w:pPr>
      <w:r w:rsidRPr="001713AA">
        <w:rPr>
          <w:rFonts w:eastAsiaTheme="minorHAnsi"/>
          <w:b/>
          <w:bCs/>
          <w:sz w:val="28"/>
          <w:szCs w:val="28"/>
          <w:lang w:eastAsia="en-US"/>
        </w:rPr>
        <w:t>1. Общие положения</w:t>
      </w: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1713AA" w:rsidRDefault="001713AA" w:rsidP="001713AA">
      <w:pPr>
        <w:suppressAutoHyphens w:val="0"/>
        <w:autoSpaceDE w:val="0"/>
        <w:autoSpaceDN w:val="0"/>
        <w:adjustRightInd w:val="0"/>
        <w:ind w:firstLine="540"/>
        <w:jc w:val="both"/>
        <w:rPr>
          <w:rFonts w:eastAsiaTheme="minorHAnsi"/>
          <w:bCs/>
          <w:sz w:val="28"/>
          <w:szCs w:val="28"/>
          <w:lang w:eastAsia="en-US"/>
        </w:rPr>
      </w:pPr>
      <w:r w:rsidRPr="001713AA">
        <w:rPr>
          <w:rFonts w:eastAsiaTheme="minorHAnsi"/>
          <w:bCs/>
          <w:sz w:val="28"/>
          <w:szCs w:val="28"/>
          <w:lang w:eastAsia="en-US"/>
        </w:rPr>
        <w:t>1.1. Предмет регулирования регламента.</w:t>
      </w:r>
    </w:p>
    <w:p w:rsidR="001713AA" w:rsidRPr="001713AA"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1713AA">
        <w:rPr>
          <w:rFonts w:eastAsiaTheme="minorHAnsi"/>
          <w:bCs/>
          <w:sz w:val="28"/>
          <w:szCs w:val="28"/>
          <w:lang w:eastAsia="en-US"/>
        </w:rPr>
        <w:t>Административный регламент предо</w:t>
      </w:r>
      <w:r>
        <w:rPr>
          <w:rFonts w:eastAsiaTheme="minorHAnsi"/>
          <w:bCs/>
          <w:sz w:val="28"/>
          <w:szCs w:val="28"/>
          <w:lang w:eastAsia="en-US"/>
        </w:rPr>
        <w:t>ставления муниципальной услуги «</w:t>
      </w:r>
      <w:r w:rsidRPr="001713AA">
        <w:rPr>
          <w:rFonts w:eastAsiaTheme="minorHAnsi"/>
          <w:bCs/>
          <w:sz w:val="28"/>
          <w:szCs w:val="28"/>
          <w:lang w:eastAsia="en-US"/>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городом Кемерово, а также на посадку (взлет) на расположенные в границах города Кемерово площадки, сведения о которых не опубликованы в документ</w:t>
      </w:r>
      <w:r>
        <w:rPr>
          <w:rFonts w:eastAsiaTheme="minorHAnsi"/>
          <w:bCs/>
          <w:sz w:val="28"/>
          <w:szCs w:val="28"/>
          <w:lang w:eastAsia="en-US"/>
        </w:rPr>
        <w:t>ах аэронавигационной</w:t>
      </w:r>
      <w:proofErr w:type="gramEnd"/>
      <w:r>
        <w:rPr>
          <w:rFonts w:eastAsiaTheme="minorHAnsi"/>
          <w:bCs/>
          <w:sz w:val="28"/>
          <w:szCs w:val="28"/>
          <w:lang w:eastAsia="en-US"/>
        </w:rPr>
        <w:t xml:space="preserve"> информации»</w:t>
      </w:r>
      <w:r w:rsidRPr="001713AA">
        <w:rPr>
          <w:rFonts w:eastAsiaTheme="minorHAnsi"/>
          <w:bCs/>
          <w:sz w:val="28"/>
          <w:szCs w:val="28"/>
          <w:lang w:eastAsia="en-US"/>
        </w:rPr>
        <w:t xml:space="preserve"> (далее - административный регламент) - нормативный правовой акт </w:t>
      </w:r>
      <w:r>
        <w:rPr>
          <w:rFonts w:eastAsiaTheme="minorHAnsi"/>
          <w:bCs/>
          <w:sz w:val="28"/>
          <w:szCs w:val="28"/>
          <w:lang w:eastAsia="en-US"/>
        </w:rPr>
        <w:t xml:space="preserve">Администрации </w:t>
      </w:r>
      <w:proofErr w:type="spellStart"/>
      <w:r>
        <w:rPr>
          <w:rFonts w:eastAsiaTheme="minorHAnsi"/>
          <w:bCs/>
          <w:sz w:val="28"/>
          <w:szCs w:val="28"/>
          <w:lang w:eastAsia="en-US"/>
        </w:rPr>
        <w:t>Таштагольского</w:t>
      </w:r>
      <w:proofErr w:type="spellEnd"/>
      <w:r>
        <w:rPr>
          <w:rFonts w:eastAsiaTheme="minorHAnsi"/>
          <w:bCs/>
          <w:sz w:val="28"/>
          <w:szCs w:val="28"/>
          <w:lang w:eastAsia="en-US"/>
        </w:rPr>
        <w:t xml:space="preserve"> муниципального района</w:t>
      </w:r>
      <w:r w:rsidRPr="001713AA">
        <w:rPr>
          <w:rFonts w:eastAsiaTheme="minorHAnsi"/>
          <w:bCs/>
          <w:sz w:val="28"/>
          <w:szCs w:val="28"/>
          <w:lang w:eastAsia="en-US"/>
        </w:rPr>
        <w:t>, наделенного полномочиями по предоставлению муниципальных услуг в установленной сфере деятельности, устанавливающий сроки и последовательность административных процедур (действий), осуществляемых органами, предоставляющими муниципальные услуги.</w:t>
      </w:r>
    </w:p>
    <w:p w:rsidR="001713AA" w:rsidRPr="001713AA"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1713AA">
        <w:rPr>
          <w:rFonts w:eastAsiaTheme="minorHAnsi"/>
          <w:bCs/>
          <w:sz w:val="28"/>
          <w:szCs w:val="28"/>
          <w:lang w:eastAsia="en-US"/>
        </w:rPr>
        <w:t xml:space="preserve">Административный регламент также устанавливает порядок взаимодействия между структурными подразделениями </w:t>
      </w:r>
      <w:r>
        <w:rPr>
          <w:rFonts w:eastAsiaTheme="minorHAnsi"/>
          <w:bCs/>
          <w:sz w:val="28"/>
          <w:szCs w:val="28"/>
          <w:lang w:eastAsia="en-US"/>
        </w:rPr>
        <w:t xml:space="preserve">Администрации </w:t>
      </w:r>
      <w:proofErr w:type="spellStart"/>
      <w:r>
        <w:rPr>
          <w:rFonts w:eastAsiaTheme="minorHAnsi"/>
          <w:bCs/>
          <w:sz w:val="28"/>
          <w:szCs w:val="28"/>
          <w:lang w:eastAsia="en-US"/>
        </w:rPr>
        <w:t>Таштагольского</w:t>
      </w:r>
      <w:proofErr w:type="spellEnd"/>
      <w:r>
        <w:rPr>
          <w:rFonts w:eastAsiaTheme="minorHAnsi"/>
          <w:bCs/>
          <w:sz w:val="28"/>
          <w:szCs w:val="28"/>
          <w:lang w:eastAsia="en-US"/>
        </w:rPr>
        <w:t xml:space="preserve"> муниципального района</w:t>
      </w:r>
      <w:r w:rsidRPr="001713AA">
        <w:rPr>
          <w:rFonts w:eastAsiaTheme="minorHAnsi"/>
          <w:bCs/>
          <w:sz w:val="28"/>
          <w:szCs w:val="28"/>
          <w:lang w:eastAsia="en-US"/>
        </w:rPr>
        <w:t xml:space="preserve"> (далее - уполномоченный орган)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roofErr w:type="gramEnd"/>
    </w:p>
    <w:p w:rsidR="001713AA" w:rsidRDefault="004313B3" w:rsidP="001713AA">
      <w:pPr>
        <w:suppressAutoHyphens w:val="0"/>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w:t>
      </w:r>
    </w:p>
    <w:p w:rsidR="004313B3" w:rsidRDefault="004313B3" w:rsidP="001713AA">
      <w:pPr>
        <w:suppressAutoHyphens w:val="0"/>
        <w:autoSpaceDE w:val="0"/>
        <w:autoSpaceDN w:val="0"/>
        <w:adjustRightInd w:val="0"/>
        <w:jc w:val="both"/>
        <w:rPr>
          <w:rFonts w:eastAsiaTheme="minorHAnsi"/>
          <w:bCs/>
          <w:sz w:val="28"/>
          <w:szCs w:val="28"/>
          <w:lang w:eastAsia="en-US"/>
        </w:rPr>
      </w:pPr>
    </w:p>
    <w:p w:rsidR="004313B3" w:rsidRDefault="004313B3" w:rsidP="001713AA">
      <w:pPr>
        <w:suppressAutoHyphens w:val="0"/>
        <w:autoSpaceDE w:val="0"/>
        <w:autoSpaceDN w:val="0"/>
        <w:adjustRightInd w:val="0"/>
        <w:jc w:val="both"/>
        <w:rPr>
          <w:rFonts w:eastAsiaTheme="minorHAnsi"/>
          <w:bCs/>
          <w:sz w:val="28"/>
          <w:szCs w:val="28"/>
          <w:lang w:eastAsia="en-US"/>
        </w:rPr>
      </w:pPr>
    </w:p>
    <w:p w:rsidR="004313B3" w:rsidRDefault="004313B3" w:rsidP="001713AA">
      <w:pPr>
        <w:suppressAutoHyphens w:val="0"/>
        <w:autoSpaceDE w:val="0"/>
        <w:autoSpaceDN w:val="0"/>
        <w:adjustRightInd w:val="0"/>
        <w:jc w:val="both"/>
        <w:rPr>
          <w:rFonts w:eastAsiaTheme="minorHAnsi"/>
          <w:bCs/>
          <w:sz w:val="28"/>
          <w:szCs w:val="28"/>
          <w:lang w:eastAsia="en-US"/>
        </w:rPr>
      </w:pPr>
    </w:p>
    <w:p w:rsidR="004313B3" w:rsidRPr="001713AA" w:rsidRDefault="004313B3" w:rsidP="001713AA">
      <w:pPr>
        <w:suppressAutoHyphens w:val="0"/>
        <w:autoSpaceDE w:val="0"/>
        <w:autoSpaceDN w:val="0"/>
        <w:adjustRightInd w:val="0"/>
        <w:jc w:val="both"/>
        <w:rPr>
          <w:rFonts w:eastAsiaTheme="minorHAnsi"/>
          <w:bCs/>
          <w:sz w:val="28"/>
          <w:szCs w:val="28"/>
          <w:lang w:eastAsia="en-US"/>
        </w:rPr>
      </w:pPr>
    </w:p>
    <w:p w:rsidR="001713AA" w:rsidRPr="004313B3"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313B3">
        <w:rPr>
          <w:rFonts w:eastAsiaTheme="minorHAnsi"/>
          <w:bCs/>
          <w:sz w:val="28"/>
          <w:szCs w:val="28"/>
          <w:lang w:eastAsia="en-US"/>
        </w:rPr>
        <w:t>1.2. Круг заявителей.</w:t>
      </w:r>
    </w:p>
    <w:p w:rsidR="001713AA" w:rsidRPr="004313B3"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4313B3">
        <w:rPr>
          <w:rFonts w:eastAsiaTheme="minorHAnsi"/>
          <w:bCs/>
          <w:sz w:val="28"/>
          <w:szCs w:val="28"/>
          <w:lang w:eastAsia="en-US"/>
        </w:rPr>
        <w:t xml:space="preserve">Заявителями являются физические или юридические лица, осуществляющие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w:t>
      </w:r>
      <w:proofErr w:type="spellStart"/>
      <w:r w:rsidR="004313B3">
        <w:rPr>
          <w:rFonts w:eastAsiaTheme="minorHAnsi"/>
          <w:bCs/>
          <w:sz w:val="28"/>
          <w:szCs w:val="28"/>
          <w:lang w:eastAsia="en-US"/>
        </w:rPr>
        <w:t>Таштагольским</w:t>
      </w:r>
      <w:proofErr w:type="spellEnd"/>
      <w:r w:rsidR="004313B3">
        <w:rPr>
          <w:rFonts w:eastAsiaTheme="minorHAnsi"/>
          <w:bCs/>
          <w:sz w:val="28"/>
          <w:szCs w:val="28"/>
          <w:lang w:eastAsia="en-US"/>
        </w:rPr>
        <w:t xml:space="preserve"> муниципальным районом</w:t>
      </w:r>
      <w:r w:rsidRPr="004313B3">
        <w:rPr>
          <w:rFonts w:eastAsiaTheme="minorHAnsi"/>
          <w:bCs/>
          <w:sz w:val="28"/>
          <w:szCs w:val="28"/>
          <w:lang w:eastAsia="en-US"/>
        </w:rPr>
        <w:t xml:space="preserve">, а также на посадку (взлет) на расположенные в границах </w:t>
      </w:r>
      <w:proofErr w:type="spellStart"/>
      <w:r w:rsidR="004313B3">
        <w:rPr>
          <w:rFonts w:eastAsiaTheme="minorHAnsi"/>
          <w:bCs/>
          <w:sz w:val="28"/>
          <w:szCs w:val="28"/>
          <w:lang w:eastAsia="en-US"/>
        </w:rPr>
        <w:t>Таштагольского</w:t>
      </w:r>
      <w:proofErr w:type="spellEnd"/>
      <w:r w:rsidR="004313B3">
        <w:rPr>
          <w:rFonts w:eastAsiaTheme="minorHAnsi"/>
          <w:bCs/>
          <w:sz w:val="28"/>
          <w:szCs w:val="28"/>
          <w:lang w:eastAsia="en-US"/>
        </w:rPr>
        <w:t xml:space="preserve"> муниципального района</w:t>
      </w:r>
      <w:r w:rsidR="004313B3" w:rsidRPr="004313B3">
        <w:rPr>
          <w:rFonts w:eastAsiaTheme="minorHAnsi"/>
          <w:bCs/>
          <w:sz w:val="28"/>
          <w:szCs w:val="28"/>
          <w:lang w:eastAsia="en-US"/>
        </w:rPr>
        <w:t xml:space="preserve"> </w:t>
      </w:r>
      <w:r w:rsidRPr="004313B3">
        <w:rPr>
          <w:rFonts w:eastAsiaTheme="minorHAnsi"/>
          <w:bCs/>
          <w:sz w:val="28"/>
          <w:szCs w:val="28"/>
          <w:lang w:eastAsia="en-US"/>
        </w:rPr>
        <w:t>площадки, сведения о которых не опубликованы в документах</w:t>
      </w:r>
      <w:proofErr w:type="gramEnd"/>
      <w:r w:rsidRPr="004313B3">
        <w:rPr>
          <w:rFonts w:eastAsiaTheme="minorHAnsi"/>
          <w:bCs/>
          <w:sz w:val="28"/>
          <w:szCs w:val="28"/>
          <w:lang w:eastAsia="en-US"/>
        </w:rPr>
        <w:t xml:space="preserve"> аэронавигационной информации (далее - заявители).</w:t>
      </w:r>
    </w:p>
    <w:p w:rsidR="001713AA" w:rsidRPr="004313B3"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313B3">
        <w:rPr>
          <w:rFonts w:eastAsiaTheme="minorHAnsi"/>
          <w:bCs/>
          <w:sz w:val="28"/>
          <w:szCs w:val="28"/>
          <w:lang w:eastAsia="en-US"/>
        </w:rPr>
        <w:t>Интересы заявителей могут представлять иные лица в соответствии с законодательством Российской Федерации (далее - представители).</w:t>
      </w:r>
    </w:p>
    <w:p w:rsidR="001713AA" w:rsidRPr="004313B3"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313B3">
        <w:rPr>
          <w:rFonts w:eastAsiaTheme="minorHAnsi"/>
          <w:bCs/>
          <w:sz w:val="28"/>
          <w:szCs w:val="28"/>
          <w:lang w:eastAsia="en-US"/>
        </w:rPr>
        <w:t>1.3. Требования к порядку информирования о предоставлении муниципальной услуги.</w:t>
      </w:r>
    </w:p>
    <w:p w:rsidR="001713AA" w:rsidRPr="004313B3"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313B3">
        <w:rPr>
          <w:rFonts w:eastAsiaTheme="minorHAnsi"/>
          <w:bCs/>
          <w:sz w:val="28"/>
          <w:szCs w:val="28"/>
          <w:lang w:eastAsia="en-US"/>
        </w:rPr>
        <w:t>1.3.1. Информация по вопросам предоставления муниципальной услуги, сведений о ходе предоставления муниципальной услуги предоставляется:</w:t>
      </w:r>
    </w:p>
    <w:p w:rsidR="001713AA" w:rsidRPr="004313B3"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313B3">
        <w:rPr>
          <w:rFonts w:eastAsiaTheme="minorHAnsi"/>
          <w:bCs/>
          <w:sz w:val="28"/>
          <w:szCs w:val="28"/>
          <w:lang w:eastAsia="en-US"/>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1713AA" w:rsidRPr="004313B3"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313B3">
        <w:rPr>
          <w:rFonts w:eastAsiaTheme="minorHAnsi"/>
          <w:bCs/>
          <w:sz w:val="28"/>
          <w:szCs w:val="28"/>
          <w:lang w:eastAsia="en-US"/>
        </w:rPr>
        <w:t>путем размещения на региональном портале государственных и муниципальных услуг (далее - РПГУ);</w:t>
      </w:r>
    </w:p>
    <w:p w:rsidR="001713AA" w:rsidRPr="004313B3"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313B3">
        <w:rPr>
          <w:rFonts w:eastAsiaTheme="minorHAnsi"/>
          <w:bCs/>
          <w:sz w:val="28"/>
          <w:szCs w:val="28"/>
          <w:lang w:eastAsia="en-US"/>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1713AA" w:rsidRPr="004313B3"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313B3">
        <w:rPr>
          <w:rFonts w:eastAsiaTheme="minorHAnsi"/>
          <w:bCs/>
          <w:sz w:val="28"/>
          <w:szCs w:val="28"/>
          <w:lang w:eastAsia="en-US"/>
        </w:rPr>
        <w:t>путем публикации информационных материалов в средствах массовой информации;</w:t>
      </w:r>
    </w:p>
    <w:p w:rsidR="001713AA" w:rsidRPr="004313B3"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313B3">
        <w:rPr>
          <w:rFonts w:eastAsiaTheme="minorHAnsi"/>
          <w:bCs/>
          <w:sz w:val="28"/>
          <w:szCs w:val="28"/>
          <w:lang w:eastAsia="en-US"/>
        </w:rPr>
        <w:t>посредством ответов на письменные обращения;</w:t>
      </w:r>
    </w:p>
    <w:p w:rsidR="001713AA" w:rsidRPr="004313B3"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4313B3">
        <w:rPr>
          <w:rFonts w:eastAsiaTheme="minorHAnsi"/>
          <w:bCs/>
          <w:sz w:val="28"/>
          <w:szCs w:val="28"/>
          <w:lang w:eastAsia="en-US"/>
        </w:rP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ar386" w:history="1">
        <w:r w:rsidRPr="004313B3">
          <w:rPr>
            <w:rFonts w:eastAsiaTheme="minorHAnsi"/>
            <w:bCs/>
            <w:sz w:val="28"/>
            <w:szCs w:val="28"/>
            <w:lang w:eastAsia="en-US"/>
          </w:rPr>
          <w:t>пунктом 6.3</w:t>
        </w:r>
      </w:hyperlink>
      <w:r w:rsidRPr="004313B3">
        <w:rPr>
          <w:rFonts w:eastAsiaTheme="minorHAnsi"/>
          <w:bCs/>
          <w:sz w:val="28"/>
          <w:szCs w:val="28"/>
          <w:lang w:eastAsia="en-US"/>
        </w:rPr>
        <w:t xml:space="preserve"> настоящего административного регламента.</w:t>
      </w:r>
      <w:proofErr w:type="gramEnd"/>
    </w:p>
    <w:p w:rsidR="001713AA" w:rsidRPr="004313B3"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313B3">
        <w:rPr>
          <w:rFonts w:eastAsiaTheme="minorHAnsi"/>
          <w:bCs/>
          <w:sz w:val="28"/>
          <w:szCs w:val="28"/>
          <w:lang w:eastAsia="en-US"/>
        </w:rPr>
        <w:t>Информация по вопросу предоставления муниципальной услуги посредством телефонной связи в структур</w:t>
      </w:r>
      <w:r w:rsidR="004313B3" w:rsidRPr="004313B3">
        <w:rPr>
          <w:rFonts w:eastAsiaTheme="minorHAnsi"/>
          <w:bCs/>
          <w:sz w:val="28"/>
          <w:szCs w:val="28"/>
          <w:lang w:eastAsia="en-US"/>
        </w:rPr>
        <w:t xml:space="preserve">ном подразделении администрации </w:t>
      </w:r>
      <w:proofErr w:type="spellStart"/>
      <w:r w:rsidR="004313B3" w:rsidRPr="004313B3">
        <w:rPr>
          <w:rFonts w:eastAsiaTheme="minorHAnsi"/>
          <w:bCs/>
          <w:sz w:val="28"/>
          <w:szCs w:val="28"/>
          <w:lang w:eastAsia="en-US"/>
        </w:rPr>
        <w:t>Таштагольского</w:t>
      </w:r>
      <w:proofErr w:type="spellEnd"/>
      <w:r w:rsidR="004313B3" w:rsidRPr="004313B3">
        <w:rPr>
          <w:rFonts w:eastAsiaTheme="minorHAnsi"/>
          <w:bCs/>
          <w:sz w:val="28"/>
          <w:szCs w:val="28"/>
          <w:lang w:eastAsia="en-US"/>
        </w:rPr>
        <w:t xml:space="preserve"> муниципального района </w:t>
      </w:r>
      <w:r w:rsidRPr="004313B3">
        <w:rPr>
          <w:rFonts w:eastAsiaTheme="minorHAnsi"/>
          <w:bCs/>
          <w:sz w:val="28"/>
          <w:szCs w:val="28"/>
          <w:lang w:eastAsia="en-US"/>
        </w:rPr>
        <w:t xml:space="preserve">- отделе по работе с правоохранительными органами и противопожарными службами </w:t>
      </w:r>
      <w:r w:rsidRPr="004313B3">
        <w:rPr>
          <w:rFonts w:eastAsiaTheme="minorHAnsi"/>
          <w:bCs/>
          <w:sz w:val="28"/>
          <w:szCs w:val="28"/>
          <w:lang w:eastAsia="en-US"/>
        </w:rPr>
        <w:lastRenderedPageBreak/>
        <w:t>предоставляется заместителем начальника отдела и (или) специалистом отдела.</w:t>
      </w:r>
    </w:p>
    <w:p w:rsidR="001713AA" w:rsidRPr="004313B3"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313B3">
        <w:rPr>
          <w:rFonts w:eastAsiaTheme="minorHAnsi"/>
          <w:bCs/>
          <w:sz w:val="28"/>
          <w:szCs w:val="28"/>
          <w:lang w:eastAsia="en-US"/>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713AA" w:rsidRPr="004313B3"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313B3">
        <w:rPr>
          <w:rFonts w:eastAsiaTheme="minorHAnsi"/>
          <w:bCs/>
          <w:sz w:val="28"/>
          <w:szCs w:val="28"/>
          <w:lang w:eastAsia="en-US"/>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713AA" w:rsidRPr="004313B3" w:rsidRDefault="001713AA" w:rsidP="004313B3">
      <w:pPr>
        <w:suppressAutoHyphens w:val="0"/>
        <w:autoSpaceDE w:val="0"/>
        <w:autoSpaceDN w:val="0"/>
        <w:adjustRightInd w:val="0"/>
        <w:spacing w:before="280"/>
        <w:ind w:firstLine="540"/>
        <w:jc w:val="both"/>
        <w:rPr>
          <w:rFonts w:eastAsiaTheme="minorHAnsi"/>
          <w:bCs/>
          <w:sz w:val="28"/>
          <w:szCs w:val="28"/>
          <w:lang w:eastAsia="en-US"/>
        </w:rPr>
      </w:pPr>
      <w:r w:rsidRPr="004313B3">
        <w:rPr>
          <w:rFonts w:eastAsiaTheme="minorHAnsi"/>
          <w:bCs/>
          <w:sz w:val="28"/>
          <w:szCs w:val="28"/>
          <w:lang w:eastAsia="en-US"/>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4313B3">
        <w:rPr>
          <w:rFonts w:eastAsiaTheme="minorHAnsi"/>
          <w:bCs/>
          <w:sz w:val="28"/>
          <w:szCs w:val="28"/>
          <w:lang w:eastAsia="en-US"/>
        </w:rPr>
        <w:t xml:space="preserve"> </w:t>
      </w:r>
      <w:r w:rsidR="00494E5B">
        <w:rPr>
          <w:rFonts w:eastAsiaTheme="minorHAnsi"/>
          <w:bCs/>
          <w:sz w:val="28"/>
          <w:szCs w:val="28"/>
          <w:lang w:eastAsia="en-US"/>
        </w:rPr>
        <w:t>(</w:t>
      </w:r>
      <w:r w:rsidR="00494E5B" w:rsidRPr="00494E5B">
        <w:rPr>
          <w:rStyle w:val="organictextcontentspan"/>
          <w:sz w:val="28"/>
          <w:szCs w:val="28"/>
        </w:rPr>
        <w:t>www.atr42.ru</w:t>
      </w:r>
      <w:r w:rsidR="00494E5B">
        <w:rPr>
          <w:rStyle w:val="organictextcontentspan"/>
          <w:sz w:val="28"/>
          <w:szCs w:val="28"/>
        </w:rPr>
        <w:t>),</w:t>
      </w:r>
      <w:r w:rsidR="00494E5B" w:rsidRPr="001713AA">
        <w:rPr>
          <w:rFonts w:eastAsiaTheme="minorHAnsi"/>
          <w:b/>
          <w:bCs/>
          <w:sz w:val="28"/>
          <w:szCs w:val="28"/>
          <w:lang w:eastAsia="en-US"/>
        </w:rPr>
        <w:t xml:space="preserve"> </w:t>
      </w:r>
      <w:r w:rsidRPr="00494E5B">
        <w:rPr>
          <w:rFonts w:eastAsiaTheme="minorHAnsi"/>
          <w:bCs/>
          <w:sz w:val="28"/>
          <w:szCs w:val="28"/>
          <w:lang w:eastAsia="en-US"/>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РПГУ.</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494E5B" w:rsidRDefault="001713AA" w:rsidP="001713AA">
      <w:pPr>
        <w:suppressAutoHyphens w:val="0"/>
        <w:autoSpaceDE w:val="0"/>
        <w:autoSpaceDN w:val="0"/>
        <w:adjustRightInd w:val="0"/>
        <w:jc w:val="center"/>
        <w:outlineLvl w:val="0"/>
        <w:rPr>
          <w:rFonts w:eastAsiaTheme="minorHAnsi"/>
          <w:bCs/>
          <w:sz w:val="28"/>
          <w:szCs w:val="28"/>
          <w:lang w:eastAsia="en-US"/>
        </w:rPr>
      </w:pPr>
      <w:r w:rsidRPr="00494E5B">
        <w:rPr>
          <w:rFonts w:eastAsiaTheme="minorHAnsi"/>
          <w:bCs/>
          <w:sz w:val="28"/>
          <w:szCs w:val="28"/>
          <w:lang w:eastAsia="en-US"/>
        </w:rPr>
        <w:t>2. Стандарт предоставления муниципальной услуги</w:t>
      </w:r>
    </w:p>
    <w:p w:rsidR="001713AA" w:rsidRPr="00494E5B" w:rsidRDefault="001713AA" w:rsidP="001713AA">
      <w:pPr>
        <w:suppressAutoHyphens w:val="0"/>
        <w:autoSpaceDE w:val="0"/>
        <w:autoSpaceDN w:val="0"/>
        <w:adjustRightInd w:val="0"/>
        <w:jc w:val="both"/>
        <w:rPr>
          <w:rFonts w:eastAsiaTheme="minorHAnsi"/>
          <w:bCs/>
          <w:sz w:val="28"/>
          <w:szCs w:val="28"/>
          <w:lang w:eastAsia="en-US"/>
        </w:rPr>
      </w:pPr>
    </w:p>
    <w:p w:rsidR="001713AA" w:rsidRPr="00494E5B" w:rsidRDefault="001713AA" w:rsidP="001713AA">
      <w:pPr>
        <w:suppressAutoHyphens w:val="0"/>
        <w:autoSpaceDE w:val="0"/>
        <w:autoSpaceDN w:val="0"/>
        <w:adjustRightInd w:val="0"/>
        <w:ind w:firstLine="540"/>
        <w:jc w:val="both"/>
        <w:rPr>
          <w:rFonts w:eastAsiaTheme="minorHAnsi"/>
          <w:bCs/>
          <w:sz w:val="28"/>
          <w:szCs w:val="28"/>
          <w:lang w:eastAsia="en-US"/>
        </w:rPr>
      </w:pPr>
      <w:r w:rsidRPr="00494E5B">
        <w:rPr>
          <w:rFonts w:eastAsiaTheme="minorHAnsi"/>
          <w:bCs/>
          <w:sz w:val="28"/>
          <w:szCs w:val="28"/>
          <w:lang w:eastAsia="en-US"/>
        </w:rPr>
        <w:t xml:space="preserve">2.1. </w:t>
      </w:r>
      <w:proofErr w:type="gramStart"/>
      <w:r w:rsidRPr="00494E5B">
        <w:rPr>
          <w:rFonts w:eastAsiaTheme="minorHAnsi"/>
          <w:bCs/>
          <w:sz w:val="28"/>
          <w:szCs w:val="28"/>
          <w:lang w:eastAsia="en-US"/>
        </w:rPr>
        <w:t xml:space="preserve">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w:t>
      </w:r>
      <w:proofErr w:type="spellStart"/>
      <w:r w:rsidR="00494E5B">
        <w:rPr>
          <w:rFonts w:eastAsiaTheme="minorHAnsi"/>
          <w:bCs/>
          <w:sz w:val="28"/>
          <w:szCs w:val="28"/>
          <w:lang w:eastAsia="en-US"/>
        </w:rPr>
        <w:t>Таштагольским</w:t>
      </w:r>
      <w:proofErr w:type="spellEnd"/>
      <w:r w:rsidR="00494E5B">
        <w:rPr>
          <w:rFonts w:eastAsiaTheme="minorHAnsi"/>
          <w:bCs/>
          <w:sz w:val="28"/>
          <w:szCs w:val="28"/>
          <w:lang w:eastAsia="en-US"/>
        </w:rPr>
        <w:t xml:space="preserve"> муниципальным районом</w:t>
      </w:r>
      <w:r w:rsidRPr="00494E5B">
        <w:rPr>
          <w:rFonts w:eastAsiaTheme="minorHAnsi"/>
          <w:bCs/>
          <w:sz w:val="28"/>
          <w:szCs w:val="28"/>
          <w:lang w:eastAsia="en-US"/>
        </w:rPr>
        <w:t xml:space="preserve">, а также на посадку (взлет) на расположенные в границах </w:t>
      </w:r>
      <w:proofErr w:type="spellStart"/>
      <w:r w:rsidR="00494E5B">
        <w:rPr>
          <w:rFonts w:eastAsiaTheme="minorHAnsi"/>
          <w:bCs/>
          <w:sz w:val="28"/>
          <w:szCs w:val="28"/>
          <w:lang w:eastAsia="en-US"/>
        </w:rPr>
        <w:t>Таштагольского</w:t>
      </w:r>
      <w:proofErr w:type="spellEnd"/>
      <w:r w:rsidR="00494E5B">
        <w:rPr>
          <w:rFonts w:eastAsiaTheme="minorHAnsi"/>
          <w:bCs/>
          <w:sz w:val="28"/>
          <w:szCs w:val="28"/>
          <w:lang w:eastAsia="en-US"/>
        </w:rPr>
        <w:t xml:space="preserve"> муниципального района</w:t>
      </w:r>
      <w:r w:rsidR="00494E5B" w:rsidRPr="00494E5B">
        <w:rPr>
          <w:rFonts w:eastAsiaTheme="minorHAnsi"/>
          <w:bCs/>
          <w:sz w:val="28"/>
          <w:szCs w:val="28"/>
          <w:lang w:eastAsia="en-US"/>
        </w:rPr>
        <w:t xml:space="preserve"> </w:t>
      </w:r>
      <w:r w:rsidRPr="00494E5B">
        <w:rPr>
          <w:rFonts w:eastAsiaTheme="minorHAnsi"/>
          <w:bCs/>
          <w:sz w:val="28"/>
          <w:szCs w:val="28"/>
          <w:lang w:eastAsia="en-US"/>
        </w:rPr>
        <w:t>площадки, сведения о которых не опубликованы в документах аэронавигационной</w:t>
      </w:r>
      <w:proofErr w:type="gramEnd"/>
      <w:r w:rsidRPr="00494E5B">
        <w:rPr>
          <w:rFonts w:eastAsiaTheme="minorHAnsi"/>
          <w:bCs/>
          <w:sz w:val="28"/>
          <w:szCs w:val="28"/>
          <w:lang w:eastAsia="en-US"/>
        </w:rPr>
        <w:t xml:space="preserve"> информации".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2.2. Наименование органа, предоставляющего муниципальную услугу.</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xml:space="preserve">Муниципальная услуга предоставляется администрацией </w:t>
      </w:r>
      <w:proofErr w:type="spellStart"/>
      <w:r w:rsidR="00494E5B">
        <w:rPr>
          <w:rFonts w:eastAsiaTheme="minorHAnsi"/>
          <w:bCs/>
          <w:sz w:val="28"/>
          <w:szCs w:val="28"/>
          <w:lang w:eastAsia="en-US"/>
        </w:rPr>
        <w:t>Таштагольского</w:t>
      </w:r>
      <w:proofErr w:type="spellEnd"/>
      <w:r w:rsidR="00494E5B">
        <w:rPr>
          <w:rFonts w:eastAsiaTheme="minorHAnsi"/>
          <w:bCs/>
          <w:sz w:val="28"/>
          <w:szCs w:val="28"/>
          <w:lang w:eastAsia="en-US"/>
        </w:rPr>
        <w:t xml:space="preserve"> муниципального района</w:t>
      </w:r>
      <w:r w:rsidRPr="00494E5B">
        <w:rPr>
          <w:rFonts w:eastAsiaTheme="minorHAnsi"/>
          <w:bCs/>
          <w:sz w:val="28"/>
          <w:szCs w:val="28"/>
          <w:lang w:eastAsia="en-US"/>
        </w:rPr>
        <w:t xml:space="preserve">. Уполномоченным структурным подразделением администрации </w:t>
      </w:r>
      <w:proofErr w:type="spellStart"/>
      <w:r w:rsidR="00494E5B">
        <w:rPr>
          <w:rFonts w:eastAsiaTheme="minorHAnsi"/>
          <w:bCs/>
          <w:sz w:val="28"/>
          <w:szCs w:val="28"/>
          <w:lang w:eastAsia="en-US"/>
        </w:rPr>
        <w:t>Таштагольского</w:t>
      </w:r>
      <w:proofErr w:type="spellEnd"/>
      <w:r w:rsidR="00494E5B">
        <w:rPr>
          <w:rFonts w:eastAsiaTheme="minorHAnsi"/>
          <w:bCs/>
          <w:sz w:val="28"/>
          <w:szCs w:val="28"/>
          <w:lang w:eastAsia="en-US"/>
        </w:rPr>
        <w:t xml:space="preserve"> муниципального района</w:t>
      </w:r>
      <w:r w:rsidR="00494E5B" w:rsidRPr="00494E5B">
        <w:rPr>
          <w:rFonts w:eastAsiaTheme="minorHAnsi"/>
          <w:bCs/>
          <w:sz w:val="28"/>
          <w:szCs w:val="28"/>
          <w:lang w:eastAsia="en-US"/>
        </w:rPr>
        <w:t xml:space="preserve"> </w:t>
      </w:r>
      <w:r w:rsidRPr="00494E5B">
        <w:rPr>
          <w:rFonts w:eastAsiaTheme="minorHAnsi"/>
          <w:bCs/>
          <w:sz w:val="28"/>
          <w:szCs w:val="28"/>
          <w:lang w:eastAsia="en-US"/>
        </w:rPr>
        <w:t xml:space="preserve">по предоставлению муниципальной услуги является отдел </w:t>
      </w:r>
      <w:r w:rsidR="00494E5B">
        <w:rPr>
          <w:rFonts w:eastAsiaTheme="minorHAnsi"/>
          <w:bCs/>
          <w:sz w:val="28"/>
          <w:szCs w:val="28"/>
          <w:lang w:eastAsia="en-US"/>
        </w:rPr>
        <w:t>дорожного хозяйства, транспорта и связи</w:t>
      </w:r>
      <w:r w:rsidRPr="00494E5B">
        <w:rPr>
          <w:rFonts w:eastAsiaTheme="minorHAnsi"/>
          <w:bCs/>
          <w:sz w:val="28"/>
          <w:szCs w:val="28"/>
          <w:lang w:eastAsia="en-US"/>
        </w:rPr>
        <w:t xml:space="preserve"> (далее - отдел).</w:t>
      </w:r>
    </w:p>
    <w:p w:rsidR="00494E5B" w:rsidRDefault="00494E5B" w:rsidP="001713AA">
      <w:pPr>
        <w:suppressAutoHyphens w:val="0"/>
        <w:autoSpaceDE w:val="0"/>
        <w:autoSpaceDN w:val="0"/>
        <w:adjustRightInd w:val="0"/>
        <w:spacing w:before="280"/>
        <w:ind w:firstLine="540"/>
        <w:jc w:val="both"/>
        <w:rPr>
          <w:rFonts w:eastAsiaTheme="minorHAnsi"/>
          <w:b/>
          <w:bCs/>
          <w:sz w:val="28"/>
          <w:szCs w:val="28"/>
          <w:lang w:eastAsia="en-US"/>
        </w:rPr>
      </w:pPr>
    </w:p>
    <w:p w:rsidR="00494E5B" w:rsidRDefault="00494E5B" w:rsidP="001713AA">
      <w:pPr>
        <w:suppressAutoHyphens w:val="0"/>
        <w:autoSpaceDE w:val="0"/>
        <w:autoSpaceDN w:val="0"/>
        <w:adjustRightInd w:val="0"/>
        <w:spacing w:before="280"/>
        <w:ind w:firstLine="540"/>
        <w:jc w:val="both"/>
        <w:rPr>
          <w:rFonts w:eastAsiaTheme="minorHAnsi"/>
          <w:b/>
          <w:bCs/>
          <w:sz w:val="28"/>
          <w:szCs w:val="28"/>
          <w:lang w:eastAsia="en-US"/>
        </w:rPr>
      </w:pP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МФЦ участвует в предоставлении муниципальной услуги в части: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приема и заполнения запросов о предоставлении муниципальной услуги, в том числе посредством автоматизированных информационных систем многофункциональных центров;</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информирования заявителей о порядке предоставления муниципальной услуги, а также консультирования заявителей о порядке предоставления муниципальной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выдачи результата предоставления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2.3. Результат предоставления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Результатом предоставления муниципальной услуги является: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494E5B">
        <w:rPr>
          <w:rFonts w:eastAsiaTheme="minorHAnsi"/>
          <w:bCs/>
          <w:sz w:val="28"/>
          <w:szCs w:val="28"/>
          <w:lang w:eastAsia="en-US"/>
        </w:rPr>
        <w:t>1) выдача заявителю разрешения на выполнение авиационных работ, парашютных</w:t>
      </w:r>
      <w:r w:rsidRPr="001713AA">
        <w:rPr>
          <w:rFonts w:eastAsiaTheme="minorHAnsi"/>
          <w:b/>
          <w:bCs/>
          <w:sz w:val="28"/>
          <w:szCs w:val="28"/>
          <w:lang w:eastAsia="en-US"/>
        </w:rPr>
        <w:t xml:space="preserve"> </w:t>
      </w:r>
      <w:r w:rsidRPr="00494E5B">
        <w:rPr>
          <w:rFonts w:eastAsiaTheme="minorHAnsi"/>
          <w:bCs/>
          <w:sz w:val="28"/>
          <w:szCs w:val="28"/>
          <w:lang w:eastAsia="en-US"/>
        </w:rPr>
        <w:t xml:space="preserve">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w:t>
      </w:r>
      <w:proofErr w:type="spellStart"/>
      <w:r w:rsidR="00494E5B">
        <w:rPr>
          <w:rFonts w:eastAsiaTheme="minorHAnsi"/>
          <w:bCs/>
          <w:sz w:val="28"/>
          <w:szCs w:val="28"/>
          <w:lang w:eastAsia="en-US"/>
        </w:rPr>
        <w:t>Таштагольским</w:t>
      </w:r>
      <w:proofErr w:type="spellEnd"/>
      <w:r w:rsidR="00494E5B">
        <w:rPr>
          <w:rFonts w:eastAsiaTheme="minorHAnsi"/>
          <w:bCs/>
          <w:sz w:val="28"/>
          <w:szCs w:val="28"/>
          <w:lang w:eastAsia="en-US"/>
        </w:rPr>
        <w:t xml:space="preserve"> муниципальным районом</w:t>
      </w:r>
      <w:r w:rsidRPr="00494E5B">
        <w:rPr>
          <w:rFonts w:eastAsiaTheme="minorHAnsi"/>
          <w:bCs/>
          <w:sz w:val="28"/>
          <w:szCs w:val="28"/>
          <w:lang w:eastAsia="en-US"/>
        </w:rPr>
        <w:t xml:space="preserve">, а также на посадку (взлет) на расположенные в границах </w:t>
      </w:r>
      <w:proofErr w:type="spellStart"/>
      <w:r w:rsidR="00494E5B">
        <w:rPr>
          <w:rFonts w:eastAsiaTheme="minorHAnsi"/>
          <w:bCs/>
          <w:sz w:val="28"/>
          <w:szCs w:val="28"/>
          <w:lang w:eastAsia="en-US"/>
        </w:rPr>
        <w:t>Таштагольского</w:t>
      </w:r>
      <w:proofErr w:type="spellEnd"/>
      <w:r w:rsidR="00494E5B">
        <w:rPr>
          <w:rFonts w:eastAsiaTheme="minorHAnsi"/>
          <w:bCs/>
          <w:sz w:val="28"/>
          <w:szCs w:val="28"/>
          <w:lang w:eastAsia="en-US"/>
        </w:rPr>
        <w:t xml:space="preserve"> муниципального района</w:t>
      </w:r>
      <w:r w:rsidRPr="00494E5B">
        <w:rPr>
          <w:rFonts w:eastAsiaTheme="minorHAnsi"/>
          <w:bCs/>
          <w:sz w:val="28"/>
          <w:szCs w:val="28"/>
          <w:lang w:eastAsia="en-US"/>
        </w:rPr>
        <w:t xml:space="preserve"> площадки, сведения о которых не опубликованы в документах аэронавигационной информации</w:t>
      </w:r>
      <w:proofErr w:type="gramEnd"/>
      <w:r w:rsidRPr="00494E5B">
        <w:rPr>
          <w:rFonts w:eastAsiaTheme="minorHAnsi"/>
          <w:bCs/>
          <w:sz w:val="28"/>
          <w:szCs w:val="28"/>
          <w:lang w:eastAsia="en-US"/>
        </w:rPr>
        <w:t xml:space="preserve"> (далее - разрешение);</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 отказ в выдаче разрешения с указанием причин отказа.</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Результат предоставления муниципальной услуги может быть получен:</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в отделе на бумажном носителе при личном обращении заявителя;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в МФЦ на бумажном носителе при личном обращении;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почтовым отправлением;</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на РПГУ, в том числе в форме электронного документа, подписанного электронной подписью.</w:t>
      </w: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494E5B" w:rsidRDefault="00494E5B" w:rsidP="001713AA">
      <w:pPr>
        <w:suppressAutoHyphens w:val="0"/>
        <w:autoSpaceDE w:val="0"/>
        <w:autoSpaceDN w:val="0"/>
        <w:adjustRightInd w:val="0"/>
        <w:spacing w:before="280"/>
        <w:ind w:firstLine="540"/>
        <w:jc w:val="both"/>
        <w:rPr>
          <w:rFonts w:eastAsiaTheme="minorHAnsi"/>
          <w:b/>
          <w:bCs/>
          <w:sz w:val="28"/>
          <w:szCs w:val="28"/>
          <w:lang w:eastAsia="en-US"/>
        </w:rPr>
      </w:pP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2.4. Срок предоставления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Срок предоставления муниципальной услуги составляет не более 22 рабочих дней со дня поступления заявления в уполномоченный орган.</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Срок выдачи документов, являющихся результатом предоставления муниципальной услуги, - 1 рабочий день, который входит в общий срок предоставления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Приостановление предоставления муниципальной услуги законодательством Российской Федерации не предусмотрено.</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2.5. Нормативные правовые акты, регулирующие предоставление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w:t>
      </w:r>
      <w:r w:rsidR="00494E5B" w:rsidRPr="00494E5B">
        <w:rPr>
          <w:rFonts w:eastAsiaTheme="minorHAnsi"/>
          <w:bCs/>
          <w:sz w:val="28"/>
          <w:szCs w:val="28"/>
          <w:lang w:eastAsia="en-US"/>
        </w:rPr>
        <w:t>м сайте уполномоченного органа (</w:t>
      </w:r>
      <w:r w:rsidR="00494E5B" w:rsidRPr="00494E5B">
        <w:rPr>
          <w:rStyle w:val="organictextcontentspan"/>
          <w:sz w:val="28"/>
          <w:szCs w:val="28"/>
        </w:rPr>
        <w:t>www.atr42.ru)</w:t>
      </w:r>
      <w:r w:rsidRPr="00494E5B">
        <w:rPr>
          <w:rFonts w:eastAsiaTheme="minorHAnsi"/>
          <w:bCs/>
          <w:sz w:val="28"/>
          <w:szCs w:val="28"/>
          <w:lang w:eastAsia="en-US"/>
        </w:rPr>
        <w:t>, на РПГУ.</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 в течение 7 рабочих дней со дня вступления в силу указанных изменений.</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bookmarkStart w:id="1" w:name="Par55"/>
      <w:bookmarkEnd w:id="1"/>
      <w:r w:rsidRPr="00494E5B">
        <w:rPr>
          <w:rFonts w:eastAsiaTheme="minorHAnsi"/>
          <w:bCs/>
          <w:sz w:val="28"/>
          <w:szCs w:val="28"/>
          <w:lang w:eastAsia="en-US"/>
        </w:rPr>
        <w:t>2.6.1. Исчерпывающий перечень документов, необходимых для предоставления муниципальной услуги.</w:t>
      </w:r>
    </w:p>
    <w:p w:rsidR="001713AA" w:rsidRPr="00494E5B" w:rsidRDefault="004F24E4" w:rsidP="001713AA">
      <w:pPr>
        <w:suppressAutoHyphens w:val="0"/>
        <w:autoSpaceDE w:val="0"/>
        <w:autoSpaceDN w:val="0"/>
        <w:adjustRightInd w:val="0"/>
        <w:spacing w:before="280"/>
        <w:ind w:firstLine="540"/>
        <w:jc w:val="both"/>
        <w:rPr>
          <w:rFonts w:eastAsiaTheme="minorHAnsi"/>
          <w:bCs/>
          <w:sz w:val="28"/>
          <w:szCs w:val="28"/>
          <w:lang w:eastAsia="en-US"/>
        </w:rPr>
      </w:pPr>
      <w:hyperlink w:anchor="Par444" w:history="1">
        <w:r w:rsidR="001713AA" w:rsidRPr="00494E5B">
          <w:rPr>
            <w:rFonts w:eastAsiaTheme="minorHAnsi"/>
            <w:bCs/>
            <w:sz w:val="28"/>
            <w:szCs w:val="28"/>
            <w:lang w:eastAsia="en-US"/>
          </w:rPr>
          <w:t>Заявление</w:t>
        </w:r>
      </w:hyperlink>
      <w:r w:rsidR="001713AA" w:rsidRPr="00494E5B">
        <w:rPr>
          <w:rFonts w:eastAsiaTheme="minorHAnsi"/>
          <w:bCs/>
          <w:sz w:val="28"/>
          <w:szCs w:val="28"/>
          <w:lang w:eastAsia="en-US"/>
        </w:rPr>
        <w:t xml:space="preserve"> о выдаче разрешения</w:t>
      </w:r>
      <w:r w:rsidR="00494E5B">
        <w:rPr>
          <w:rFonts w:eastAsiaTheme="minorHAnsi"/>
          <w:bCs/>
          <w:sz w:val="28"/>
          <w:szCs w:val="28"/>
          <w:lang w:eastAsia="en-US"/>
        </w:rPr>
        <w:t xml:space="preserve"> (по форме согласно приложению №</w:t>
      </w:r>
      <w:r w:rsidR="001713AA" w:rsidRPr="00494E5B">
        <w:rPr>
          <w:rFonts w:eastAsiaTheme="minorHAnsi"/>
          <w:bCs/>
          <w:sz w:val="28"/>
          <w:szCs w:val="28"/>
          <w:lang w:eastAsia="en-US"/>
        </w:rPr>
        <w:t xml:space="preserve"> 1 к настоящему административному регламенту, далее по тексту - заявление).</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В зависимости от вида деятельности в заявлении указывается информация: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xml:space="preserve">- о районе выполнения авиационных работ, о маршрутах подхода и отхода к месту выполнения авиационных работ, проходящих над территорией </w:t>
      </w:r>
      <w:r w:rsidR="00494E5B">
        <w:rPr>
          <w:rFonts w:eastAsiaTheme="minorHAnsi"/>
          <w:bCs/>
          <w:sz w:val="28"/>
          <w:szCs w:val="28"/>
          <w:lang w:eastAsia="en-US"/>
        </w:rPr>
        <w:t>района</w:t>
      </w:r>
      <w:r w:rsidRPr="00494E5B">
        <w:rPr>
          <w:rFonts w:eastAsiaTheme="minorHAnsi"/>
          <w:bCs/>
          <w:sz w:val="28"/>
          <w:szCs w:val="28"/>
          <w:lang w:eastAsia="en-US"/>
        </w:rPr>
        <w:t>, о наряде сил и средств, выделяемых на выполнение авиационных работ, - для получения разрешения на выполнение авиационных работ;</w:t>
      </w:r>
    </w:p>
    <w:p w:rsidR="00494E5B" w:rsidRDefault="00494E5B" w:rsidP="001713AA">
      <w:pPr>
        <w:suppressAutoHyphens w:val="0"/>
        <w:autoSpaceDE w:val="0"/>
        <w:autoSpaceDN w:val="0"/>
        <w:adjustRightInd w:val="0"/>
        <w:spacing w:before="280"/>
        <w:ind w:firstLine="540"/>
        <w:jc w:val="both"/>
        <w:rPr>
          <w:rFonts w:eastAsiaTheme="minorHAnsi"/>
          <w:bCs/>
          <w:sz w:val="28"/>
          <w:szCs w:val="28"/>
          <w:lang w:eastAsia="en-US"/>
        </w:rPr>
      </w:pPr>
    </w:p>
    <w:p w:rsidR="00494E5B" w:rsidRDefault="00494E5B" w:rsidP="001713AA">
      <w:pPr>
        <w:suppressAutoHyphens w:val="0"/>
        <w:autoSpaceDE w:val="0"/>
        <w:autoSpaceDN w:val="0"/>
        <w:adjustRightInd w:val="0"/>
        <w:spacing w:before="280"/>
        <w:ind w:firstLine="540"/>
        <w:jc w:val="both"/>
        <w:rPr>
          <w:rFonts w:eastAsiaTheme="minorHAnsi"/>
          <w:bCs/>
          <w:sz w:val="28"/>
          <w:szCs w:val="28"/>
          <w:lang w:eastAsia="en-US"/>
        </w:rPr>
      </w:pP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xml:space="preserve">-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w:t>
      </w:r>
      <w:r w:rsidR="00494E5B">
        <w:rPr>
          <w:rFonts w:eastAsiaTheme="minorHAnsi"/>
          <w:bCs/>
          <w:sz w:val="28"/>
          <w:szCs w:val="28"/>
          <w:lang w:eastAsia="en-US"/>
        </w:rPr>
        <w:t>района</w:t>
      </w:r>
      <w:r w:rsidRPr="00494E5B">
        <w:rPr>
          <w:rFonts w:eastAsiaTheme="minorHAnsi"/>
          <w:bCs/>
          <w:sz w:val="28"/>
          <w:szCs w:val="28"/>
          <w:lang w:eastAsia="en-US"/>
        </w:rPr>
        <w:t>, - для получения разрешения на выполнение парашютных прыжков;</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о времени, месте и высоте подъема - для получения разрешения на выполнение подъема привязного аэростата;</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о времени, месте, высоте полетов - для получения разрешения на выполнение полетов беспилотных воздушных судов.</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К заявлению прилагаются следующие документы:</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копия документа, удостоверяющего личность в соответствии с действующим законодательством (если с заявлением обращается физическое лицо, индивидуальный предприниматель, представитель заявителя);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копия документа, подтверждающего полномочия лица, которое в силу закона, иного правового акта или учредительного документа юридического лица уполномочено выступать от его имени (если с заявлением обращается организация);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доверенность, подтверждающая полномочия представителя заявителя (если с заявлением обращается представитель заявителя).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Дополнительно к заявлению прилагаются: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Для получения разрешения на выполнение полетов беспилотных воздушных судов с максимальной взлетной массой от 0,25 кг до 30 кг - копия уведомления о постановке на учет беспилотного воздушного судна.</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494E5B">
        <w:rPr>
          <w:rFonts w:eastAsiaTheme="minorHAnsi"/>
          <w:bCs/>
          <w:sz w:val="28"/>
          <w:szCs w:val="28"/>
          <w:lang w:eastAsia="en-US"/>
        </w:rPr>
        <w:t xml:space="preserve">Для получения разрешений на выполнение авиационных работ, парашютных прыжков, демонстрационных полетов воздушных судов, полетов беспилотных воздушных судов (с максимальной взлетной массой более 30 кг), подъемов привязанных аэростатов над </w:t>
      </w:r>
      <w:proofErr w:type="spellStart"/>
      <w:r w:rsidR="00494E5B" w:rsidRPr="00494E5B">
        <w:rPr>
          <w:rFonts w:eastAsiaTheme="minorHAnsi"/>
          <w:bCs/>
          <w:sz w:val="28"/>
          <w:szCs w:val="28"/>
          <w:lang w:eastAsia="en-US"/>
        </w:rPr>
        <w:t>Таштагольским</w:t>
      </w:r>
      <w:proofErr w:type="spellEnd"/>
      <w:r w:rsidR="00494E5B" w:rsidRPr="00494E5B">
        <w:rPr>
          <w:rFonts w:eastAsiaTheme="minorHAnsi"/>
          <w:bCs/>
          <w:sz w:val="28"/>
          <w:szCs w:val="28"/>
          <w:lang w:eastAsia="en-US"/>
        </w:rPr>
        <w:t xml:space="preserve"> муниципальным районом</w:t>
      </w:r>
      <w:r w:rsidRPr="00494E5B">
        <w:rPr>
          <w:rFonts w:eastAsiaTheme="minorHAnsi"/>
          <w:bCs/>
          <w:sz w:val="28"/>
          <w:szCs w:val="28"/>
          <w:lang w:eastAsia="en-US"/>
        </w:rPr>
        <w:t xml:space="preserve">, а также на посадку (взлет) на расположенные в границах </w:t>
      </w:r>
      <w:proofErr w:type="spellStart"/>
      <w:r w:rsidR="00494E5B" w:rsidRPr="00494E5B">
        <w:rPr>
          <w:rFonts w:eastAsiaTheme="minorHAnsi"/>
          <w:bCs/>
          <w:sz w:val="28"/>
          <w:szCs w:val="28"/>
          <w:lang w:eastAsia="en-US"/>
        </w:rPr>
        <w:t>Таштагольского</w:t>
      </w:r>
      <w:proofErr w:type="spellEnd"/>
      <w:r w:rsidR="00494E5B" w:rsidRPr="00494E5B">
        <w:rPr>
          <w:rFonts w:eastAsiaTheme="minorHAnsi"/>
          <w:bCs/>
          <w:sz w:val="28"/>
          <w:szCs w:val="28"/>
          <w:lang w:eastAsia="en-US"/>
        </w:rPr>
        <w:t xml:space="preserve"> муниципального района </w:t>
      </w:r>
      <w:r w:rsidRPr="00494E5B">
        <w:rPr>
          <w:rFonts w:eastAsiaTheme="minorHAnsi"/>
          <w:bCs/>
          <w:sz w:val="28"/>
          <w:szCs w:val="28"/>
          <w:lang w:eastAsia="en-US"/>
        </w:rPr>
        <w:t>площадки, сведения о которых не опубликованы в документах аэронавигационной информации:</w:t>
      </w:r>
      <w:proofErr w:type="gramEnd"/>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494E5B">
        <w:rPr>
          <w:rFonts w:eastAsiaTheme="minorHAnsi"/>
          <w:bCs/>
          <w:sz w:val="28"/>
          <w:szCs w:val="28"/>
          <w:lang w:eastAsia="en-US"/>
        </w:rPr>
        <w:t xml:space="preserve">- копия свидетельства о регистрации воздушного судна или выписка из Государственного реестра гражданских воздушных судов Российской Федерации или государственного реестра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 (для беспилотных воздушных судов, за исключением беспилотных гражданских воздушных судов с максимальной </w:t>
      </w:r>
      <w:r w:rsidRPr="00494E5B">
        <w:rPr>
          <w:rFonts w:eastAsiaTheme="minorHAnsi"/>
          <w:bCs/>
          <w:sz w:val="28"/>
          <w:szCs w:val="28"/>
          <w:lang w:eastAsia="en-US"/>
        </w:rPr>
        <w:lastRenderedPageBreak/>
        <w:t>взлетной массой 30 кг и менее, и пилотируемых гражданских воздушных</w:t>
      </w:r>
      <w:proofErr w:type="gramEnd"/>
      <w:r w:rsidRPr="00494E5B">
        <w:rPr>
          <w:rFonts w:eastAsiaTheme="minorHAnsi"/>
          <w:bCs/>
          <w:sz w:val="28"/>
          <w:szCs w:val="28"/>
          <w:lang w:eastAsia="en-US"/>
        </w:rPr>
        <w:t xml:space="preserve"> судов, за исключением сверхлегких пилотируемых гражданских воздушных судов с массой конструкции 115 кг и менее);</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копия свидетельства о государственной регистрации сверхлегкого гражданского воздушного судна авиации общего назначения (для сверхлегких пилотируемых гражданских воздушных судов с массой конструкции 115 кг и менее);</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копия сертификата летной годности воздушного судна;</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копия действующего свидетельства пилота (летчика, внешнего пилота);</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xml:space="preserve">- копия договора обязательного страхования в соответствии с Воздушным </w:t>
      </w:r>
      <w:hyperlink r:id="rId9" w:history="1">
        <w:r w:rsidRPr="00494E5B">
          <w:rPr>
            <w:rFonts w:eastAsiaTheme="minorHAnsi"/>
            <w:bCs/>
            <w:sz w:val="28"/>
            <w:szCs w:val="28"/>
            <w:lang w:eastAsia="en-US"/>
          </w:rPr>
          <w:t>кодексом</w:t>
        </w:r>
      </w:hyperlink>
      <w:r w:rsidRPr="00494E5B">
        <w:rPr>
          <w:rFonts w:eastAsiaTheme="minorHAnsi"/>
          <w:bCs/>
          <w:sz w:val="28"/>
          <w:szCs w:val="28"/>
          <w:lang w:eastAsia="en-US"/>
        </w:rPr>
        <w:t xml:space="preserve"> Российской Федерации или копии полисов (сертификатов) к данным договорам.</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xml:space="preserve">2.6.2. </w:t>
      </w:r>
      <w:proofErr w:type="gramStart"/>
      <w:r w:rsidRPr="00494E5B">
        <w:rPr>
          <w:rFonts w:eastAsiaTheme="minorHAnsi"/>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имеется.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2.7. Уполномоченный орган не вправе требовать от заявителя или его представителя: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494E5B">
        <w:rPr>
          <w:rFonts w:eastAsiaTheme="minorHAnsi"/>
          <w:bCs/>
          <w:sz w:val="28"/>
          <w:szCs w:val="28"/>
          <w:lang w:eastAsia="en-US"/>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494E5B">
        <w:rPr>
          <w:rFonts w:eastAsiaTheme="minorHAnsi"/>
          <w:bCs/>
          <w:sz w:val="28"/>
          <w:szCs w:val="28"/>
          <w:lang w:eastAsia="en-US"/>
        </w:rPr>
        <w:t xml:space="preserve"> </w:t>
      </w:r>
      <w:hyperlink r:id="rId10" w:history="1">
        <w:r w:rsidRPr="00494E5B">
          <w:rPr>
            <w:rFonts w:eastAsiaTheme="minorHAnsi"/>
            <w:bCs/>
            <w:sz w:val="28"/>
            <w:szCs w:val="28"/>
            <w:lang w:eastAsia="en-US"/>
          </w:rPr>
          <w:t>частью 6 статьи 7</w:t>
        </w:r>
      </w:hyperlink>
      <w:r w:rsidRPr="00494E5B">
        <w:rPr>
          <w:rFonts w:eastAsiaTheme="minorHAnsi"/>
          <w:bCs/>
          <w:sz w:val="28"/>
          <w:szCs w:val="28"/>
          <w:lang w:eastAsia="en-US"/>
        </w:rPr>
        <w:t xml:space="preserve"> Федерального закона от 2</w:t>
      </w:r>
      <w:r w:rsidR="00494E5B">
        <w:rPr>
          <w:rFonts w:eastAsiaTheme="minorHAnsi"/>
          <w:bCs/>
          <w:sz w:val="28"/>
          <w:szCs w:val="28"/>
          <w:lang w:eastAsia="en-US"/>
        </w:rPr>
        <w:t>7.07.2010 №</w:t>
      </w:r>
      <w:r w:rsidRPr="00494E5B">
        <w:rPr>
          <w:rFonts w:eastAsiaTheme="minorHAnsi"/>
          <w:bCs/>
          <w:sz w:val="28"/>
          <w:szCs w:val="28"/>
          <w:lang w:eastAsia="en-US"/>
        </w:rPr>
        <w:t xml:space="preserve"> 210-ФЗ перечень документов;</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494E5B">
        <w:rPr>
          <w:rFonts w:eastAsiaTheme="minorHAnsi"/>
          <w:bCs/>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494E5B">
        <w:rPr>
          <w:rFonts w:eastAsiaTheme="minorHAnsi"/>
          <w:bCs/>
          <w:sz w:val="28"/>
          <w:szCs w:val="28"/>
          <w:lang w:eastAsia="en-US"/>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494E5B">
        <w:rPr>
          <w:rFonts w:eastAsiaTheme="minorHAnsi"/>
          <w:bCs/>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494E5B">
        <w:rPr>
          <w:rFonts w:eastAsiaTheme="minorHAnsi"/>
          <w:bCs/>
          <w:sz w:val="28"/>
          <w:szCs w:val="28"/>
          <w:lang w:eastAsia="en-US"/>
        </w:rPr>
        <w:t xml:space="preserve"> муниципальной услуги, уведомляется заявитель, а также приносятся извинения за доставленные неудобства;</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494E5B">
        <w:rPr>
          <w:rFonts w:eastAsiaTheme="minorHAnsi"/>
          <w:bCs/>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94E5B">
          <w:rPr>
            <w:rFonts w:eastAsiaTheme="minorHAnsi"/>
            <w:bCs/>
            <w:sz w:val="28"/>
            <w:szCs w:val="28"/>
            <w:lang w:eastAsia="en-US"/>
          </w:rPr>
          <w:t>пунктом 7.2 части 1 статьи 16</w:t>
        </w:r>
      </w:hyperlink>
      <w:r w:rsidRPr="00494E5B">
        <w:rPr>
          <w:rFonts w:eastAsiaTheme="minorHAnsi"/>
          <w:bCs/>
          <w:sz w:val="28"/>
          <w:szCs w:val="28"/>
          <w:lang w:eastAsia="en-US"/>
        </w:rP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2.8. Исчерпывающий перечень оснований для отказа в приеме документов, необходимых для предоставления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bookmarkStart w:id="2" w:name="Par89"/>
      <w:bookmarkEnd w:id="2"/>
      <w:r w:rsidRPr="00494E5B">
        <w:rPr>
          <w:rFonts w:eastAsiaTheme="minorHAnsi"/>
          <w:bCs/>
          <w:sz w:val="28"/>
          <w:szCs w:val="28"/>
          <w:lang w:eastAsia="en-US"/>
        </w:rPr>
        <w:lastRenderedPageBreak/>
        <w:t>2.9. Исчерпывающий перечень оснований для приостановления и (или) отказа в предоставлении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Приостановление предоставления муниципальной услуги законодательством Российской Федерации не предусмотрено.</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Уполномоченный орган отказывает в выдаче разрешения в случае:</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xml:space="preserve">1) непредставления определенных </w:t>
      </w:r>
      <w:hyperlink w:anchor="Par55" w:history="1">
        <w:r w:rsidRPr="00494E5B">
          <w:rPr>
            <w:rFonts w:eastAsiaTheme="minorHAnsi"/>
            <w:bCs/>
            <w:sz w:val="28"/>
            <w:szCs w:val="28"/>
            <w:lang w:eastAsia="en-US"/>
          </w:rPr>
          <w:t>пунктом 2.6.1</w:t>
        </w:r>
      </w:hyperlink>
      <w:r w:rsidRPr="00494E5B">
        <w:rPr>
          <w:rFonts w:eastAsiaTheme="minorHAnsi"/>
          <w:bCs/>
          <w:sz w:val="28"/>
          <w:szCs w:val="28"/>
          <w:lang w:eastAsia="en-US"/>
        </w:rPr>
        <w:t xml:space="preserve"> настоящего административного регламента документов, обязанность по представлению которых возложена на заявителя;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 выявления недостоверности сведений в документах, представленных заявителем;</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3) если планируется выполнение авиационных работ, парашютных прыжков, полетов не над территорией города Кемерово;</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4)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5) сведения о площадках посадки (взлета) опубликованы в документах аэронавигационной информации.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Услуги, которые являются необходимыми и обязательными для предоставления муниципальной услуги, отсутствуют.</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2.11. Порядок, размер и основания взимания государственной пошлины или иной платы за предоставление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Предоставление муниципальной услуги осуществляется бесплатно.</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Предоставление муниципальной услуги осуществляется бесплатно.</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 не должен превышать 15 минут.</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2.14. Срок и порядок регистрации запроса заявителя о предоставлении муниципальной услуги, услуги предоставляемой организацией, участвующей в представлении муниципальной услуги, в том числе в электронной форме.</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lastRenderedPageBreak/>
        <w:t xml:space="preserve">Заявление, представленное заявителем лично либо его представителем, регистрируется уполномоченным органом в течение одного рабочего дня, </w:t>
      </w:r>
      <w:proofErr w:type="gramStart"/>
      <w:r w:rsidRPr="00494E5B">
        <w:rPr>
          <w:rFonts w:eastAsiaTheme="minorHAnsi"/>
          <w:bCs/>
          <w:sz w:val="28"/>
          <w:szCs w:val="28"/>
          <w:lang w:eastAsia="en-US"/>
        </w:rPr>
        <w:t>с даты поступления</w:t>
      </w:r>
      <w:proofErr w:type="gramEnd"/>
      <w:r w:rsidRPr="00494E5B">
        <w:rPr>
          <w:rFonts w:eastAsiaTheme="minorHAnsi"/>
          <w:bCs/>
          <w:sz w:val="28"/>
          <w:szCs w:val="28"/>
          <w:lang w:eastAsia="en-US"/>
        </w:rPr>
        <w:t xml:space="preserve"> такого заявления.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Заявление, представленное заявителем либо его представителем через МФЦ, регистрируется уполномоченным органом в день поступления от МФЦ.</w:t>
      </w:r>
    </w:p>
    <w:p w:rsidR="001713AA" w:rsidRPr="00494E5B" w:rsidRDefault="001713AA" w:rsidP="00494E5B">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Заявление, поступившее в электронной форме на РПГУ, регистрируется уполномоченным органом в день его поступления в случае отсутствия автоматической регистрации запросов на ЕПГУ, РПГУ.</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Заявление, поступившее в нерабочее время, регистрируется уполномоченным органом в первый рабочий день.</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xml:space="preserve">2.15. </w:t>
      </w:r>
      <w:proofErr w:type="gramStart"/>
      <w:r w:rsidRPr="00494E5B">
        <w:rPr>
          <w:rFonts w:eastAsiaTheme="minorHAnsi"/>
          <w:bCs/>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494E5B">
        <w:rPr>
          <w:rFonts w:eastAsiaTheme="minorHAnsi"/>
          <w:bCs/>
          <w:sz w:val="28"/>
          <w:szCs w:val="28"/>
          <w:lang w:eastAsia="en-US"/>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494E5B">
        <w:rPr>
          <w:rFonts w:eastAsiaTheme="minorHAnsi"/>
          <w:bCs/>
          <w:sz w:val="28"/>
          <w:szCs w:val="28"/>
          <w:lang w:eastAsia="en-US"/>
        </w:rPr>
        <w:lastRenderedPageBreak/>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494E5B">
        <w:rPr>
          <w:rFonts w:eastAsiaTheme="minorHAnsi"/>
          <w:bCs/>
          <w:sz w:val="28"/>
          <w:szCs w:val="28"/>
          <w:lang w:eastAsia="en-US"/>
        </w:rPr>
        <w:t xml:space="preserve"> Российской Федерации о социальной защите инвалидов.</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Зал ожидания, места для заполнения запросов и приема заявителей оборудуются стульями, и (или) кресельными секциями, и (или) скамьями.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Информационные стенды должны располагаться в месте, доступном для просмотра (в том числе при большом количестве посетителей).</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xml:space="preserve">2.15.2. Для обеспечения доступности получения муниципальной услуги </w:t>
      </w:r>
      <w:proofErr w:type="spellStart"/>
      <w:r w:rsidRPr="00494E5B">
        <w:rPr>
          <w:rFonts w:eastAsiaTheme="minorHAnsi"/>
          <w:bCs/>
          <w:sz w:val="28"/>
          <w:szCs w:val="28"/>
          <w:lang w:eastAsia="en-US"/>
        </w:rPr>
        <w:t>маломобильными</w:t>
      </w:r>
      <w:proofErr w:type="spellEnd"/>
      <w:r w:rsidRPr="00494E5B">
        <w:rPr>
          <w:rFonts w:eastAsiaTheme="minorHAnsi"/>
          <w:bCs/>
          <w:sz w:val="28"/>
          <w:szCs w:val="28"/>
          <w:lang w:eastAsia="en-US"/>
        </w:rPr>
        <w:t xml:space="preserve"> группами населения здания и сооружения, в которых оказывается услуга, оборудуются согласно нормативным требованиям </w:t>
      </w:r>
      <w:proofErr w:type="spellStart"/>
      <w:r w:rsidRPr="00494E5B">
        <w:rPr>
          <w:rFonts w:eastAsiaTheme="minorHAnsi"/>
          <w:bCs/>
          <w:sz w:val="28"/>
          <w:szCs w:val="28"/>
          <w:lang w:eastAsia="en-US"/>
        </w:rPr>
        <w:t>СНиП</w:t>
      </w:r>
      <w:proofErr w:type="spellEnd"/>
      <w:r w:rsidRPr="00494E5B">
        <w:rPr>
          <w:rFonts w:eastAsiaTheme="minorHAnsi"/>
          <w:bCs/>
          <w:sz w:val="28"/>
          <w:szCs w:val="28"/>
          <w:lang w:eastAsia="en-US"/>
        </w:rPr>
        <w:t xml:space="preserve"> 35-01-2001 "Доступность зданий и сооружений для </w:t>
      </w:r>
      <w:proofErr w:type="spellStart"/>
      <w:r w:rsidRPr="00494E5B">
        <w:rPr>
          <w:rFonts w:eastAsiaTheme="minorHAnsi"/>
          <w:bCs/>
          <w:sz w:val="28"/>
          <w:szCs w:val="28"/>
          <w:lang w:eastAsia="en-US"/>
        </w:rPr>
        <w:t>маломобильных</w:t>
      </w:r>
      <w:proofErr w:type="spellEnd"/>
      <w:r w:rsidRPr="00494E5B">
        <w:rPr>
          <w:rFonts w:eastAsiaTheme="minorHAnsi"/>
          <w:bCs/>
          <w:sz w:val="28"/>
          <w:szCs w:val="28"/>
          <w:lang w:eastAsia="en-US"/>
        </w:rPr>
        <w:t xml:space="preserve"> групп населения".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xml:space="preserve">В кабинете по приему </w:t>
      </w:r>
      <w:proofErr w:type="spellStart"/>
      <w:r w:rsidRPr="00494E5B">
        <w:rPr>
          <w:rFonts w:eastAsiaTheme="minorHAnsi"/>
          <w:bCs/>
          <w:sz w:val="28"/>
          <w:szCs w:val="28"/>
          <w:lang w:eastAsia="en-US"/>
        </w:rPr>
        <w:t>маломобильных</w:t>
      </w:r>
      <w:proofErr w:type="spellEnd"/>
      <w:r w:rsidRPr="00494E5B">
        <w:rPr>
          <w:rFonts w:eastAsiaTheme="minorHAnsi"/>
          <w:bCs/>
          <w:sz w:val="28"/>
          <w:szCs w:val="28"/>
          <w:lang w:eastAsia="en-US"/>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xml:space="preserve">-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w:t>
      </w:r>
      <w:r w:rsidRPr="00494E5B">
        <w:rPr>
          <w:rFonts w:eastAsiaTheme="minorHAnsi"/>
          <w:bCs/>
          <w:sz w:val="28"/>
          <w:szCs w:val="28"/>
          <w:lang w:eastAsia="en-US"/>
        </w:rPr>
        <w:lastRenderedPageBreak/>
        <w:t>сопровождающему лицу или по его желанию вызывает автотранспорт и оказывает содействие при его посадке.</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При обращении граждан с недостатками зрения работники уполномоченного органа предпринимают следующие действия: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94E5B">
        <w:rPr>
          <w:rFonts w:eastAsiaTheme="minorHAnsi"/>
          <w:bCs/>
          <w:sz w:val="28"/>
          <w:szCs w:val="28"/>
          <w:lang w:eastAsia="en-US"/>
        </w:rPr>
        <w:t>слабовидящих</w:t>
      </w:r>
      <w:proofErr w:type="gramEnd"/>
      <w:r w:rsidRPr="00494E5B">
        <w:rPr>
          <w:rFonts w:eastAsiaTheme="minorHAnsi"/>
          <w:bCs/>
          <w:sz w:val="28"/>
          <w:szCs w:val="28"/>
          <w:lang w:eastAsia="en-US"/>
        </w:rPr>
        <w:t xml:space="preserve"> с крупным шрифтом;</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При обращении гражданина с дефектами слуха работники уполномоченного органа предпринимают следующие действия: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94E5B">
        <w:rPr>
          <w:rFonts w:eastAsiaTheme="minorHAnsi"/>
          <w:bCs/>
          <w:sz w:val="28"/>
          <w:szCs w:val="28"/>
          <w:lang w:eastAsia="en-US"/>
        </w:rPr>
        <w:t>сурдопереводчика</w:t>
      </w:r>
      <w:proofErr w:type="spellEnd"/>
      <w:r w:rsidRPr="00494E5B">
        <w:rPr>
          <w:rFonts w:eastAsiaTheme="minorHAnsi"/>
          <w:bCs/>
          <w:sz w:val="28"/>
          <w:szCs w:val="28"/>
          <w:lang w:eastAsia="en-US"/>
        </w:rPr>
        <w:t>);</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xml:space="preserve">2.15.3. Требования к комфортности и доступности предоставления государственной услуги в МФЦ устанавливаются </w:t>
      </w:r>
      <w:hyperlink r:id="rId12" w:history="1">
        <w:r w:rsidRPr="00494E5B">
          <w:rPr>
            <w:rFonts w:eastAsiaTheme="minorHAnsi"/>
            <w:bCs/>
            <w:sz w:val="28"/>
            <w:szCs w:val="28"/>
            <w:lang w:eastAsia="en-US"/>
          </w:rPr>
          <w:t>постановлением</w:t>
        </w:r>
      </w:hyperlink>
      <w:r w:rsidRPr="00494E5B">
        <w:rPr>
          <w:rFonts w:eastAsiaTheme="minorHAnsi"/>
          <w:bCs/>
          <w:sz w:val="28"/>
          <w:szCs w:val="28"/>
          <w:lang w:eastAsia="en-US"/>
        </w:rPr>
        <w:t xml:space="preserve"> Правительства Российской Федерации от 22.12.2012 N 1376 "Об утверждении </w:t>
      </w:r>
      <w:proofErr w:type="gramStart"/>
      <w:r w:rsidRPr="00494E5B">
        <w:rPr>
          <w:rFonts w:eastAsiaTheme="minorHAnsi"/>
          <w:bCs/>
          <w:sz w:val="28"/>
          <w:szCs w:val="28"/>
          <w:lang w:eastAsia="en-US"/>
        </w:rPr>
        <w:t>Правил организации деятельности многофункциональных центров предоставления государственных</w:t>
      </w:r>
      <w:proofErr w:type="gramEnd"/>
      <w:r w:rsidRPr="00494E5B">
        <w:rPr>
          <w:rFonts w:eastAsiaTheme="minorHAnsi"/>
          <w:bCs/>
          <w:sz w:val="28"/>
          <w:szCs w:val="28"/>
          <w:lang w:eastAsia="en-US"/>
        </w:rPr>
        <w:t xml:space="preserve"> и муниципальных услуг".</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2.16. Показатели доступности и качества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Количество взаимодействий заявителя с сотрудником уполномоченного органа при предоставлении муниципальной услуги - 2.</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2.16.1. Иными показателями качества и доступности предоставления муниципальной услуги являются: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возможность выбора заявителем форм обращения за получением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своевременность предоставления муниципальной услуги в соответствии со стандартом ее предоставления;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возможность получения информации о ходе предоставления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отсутствие обоснованных жалоб со стороны заявителя по результатам предоставления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xml:space="preserve">2.16.2. Уполномоченным органом обеспечивается создание инвалидам и иным </w:t>
      </w:r>
      <w:proofErr w:type="spellStart"/>
      <w:r w:rsidRPr="00494E5B">
        <w:rPr>
          <w:rFonts w:eastAsiaTheme="minorHAnsi"/>
          <w:bCs/>
          <w:sz w:val="28"/>
          <w:szCs w:val="28"/>
          <w:lang w:eastAsia="en-US"/>
        </w:rPr>
        <w:t>маломобильным</w:t>
      </w:r>
      <w:proofErr w:type="spellEnd"/>
      <w:r w:rsidRPr="00494E5B">
        <w:rPr>
          <w:rFonts w:eastAsiaTheme="minorHAnsi"/>
          <w:bCs/>
          <w:sz w:val="28"/>
          <w:szCs w:val="28"/>
          <w:lang w:eastAsia="en-US"/>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94E5B">
        <w:rPr>
          <w:rFonts w:eastAsiaTheme="minorHAnsi"/>
          <w:bCs/>
          <w:sz w:val="28"/>
          <w:szCs w:val="28"/>
          <w:lang w:eastAsia="en-US"/>
        </w:rPr>
        <w:t>сурдопереводчика</w:t>
      </w:r>
      <w:proofErr w:type="spellEnd"/>
      <w:r w:rsidRPr="00494E5B">
        <w:rPr>
          <w:rFonts w:eastAsiaTheme="minorHAnsi"/>
          <w:bCs/>
          <w:sz w:val="28"/>
          <w:szCs w:val="28"/>
          <w:lang w:eastAsia="en-US"/>
        </w:rPr>
        <w:t xml:space="preserve">, </w:t>
      </w:r>
      <w:proofErr w:type="spellStart"/>
      <w:r w:rsidRPr="00494E5B">
        <w:rPr>
          <w:rFonts w:eastAsiaTheme="minorHAnsi"/>
          <w:bCs/>
          <w:sz w:val="28"/>
          <w:szCs w:val="28"/>
          <w:lang w:eastAsia="en-US"/>
        </w:rPr>
        <w:t>тифлосурдопереводчика</w:t>
      </w:r>
      <w:proofErr w:type="spellEnd"/>
      <w:r w:rsidRPr="00494E5B">
        <w:rPr>
          <w:rFonts w:eastAsiaTheme="minorHAnsi"/>
          <w:bCs/>
          <w:sz w:val="28"/>
          <w:szCs w:val="28"/>
          <w:lang w:eastAsia="en-US"/>
        </w:rPr>
        <w:t>;</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оказание помощи инвалидам в преодолении барьеров, мешающих получению муниципальной услуги наравне с другими лицами.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для получения информации по вопросам предоставления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для подачи заявления и документов;</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для получения информации о ходе предоставления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для получения результата предоставления муниципальной услуги.</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Продолжительность взаимодействия заявителя со специалистом уполномоченного органа не может превышать 15 минут.</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2.16.4.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t>2.17.1. Предоставление муниципальной услуги по экстерриториальному принципу невозможно.</w:t>
      </w:r>
    </w:p>
    <w:p w:rsidR="001713AA" w:rsidRPr="00494E5B"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494E5B">
        <w:rPr>
          <w:rFonts w:eastAsiaTheme="minorHAnsi"/>
          <w:bCs/>
          <w:sz w:val="28"/>
          <w:szCs w:val="28"/>
          <w:lang w:eastAsia="en-US"/>
        </w:rPr>
        <w:lastRenderedPageBreak/>
        <w:t xml:space="preserve">2.17.2. Заявитель вправе обратиться за предоставлением муниципальной услуги и подать документы, указанные в </w:t>
      </w:r>
      <w:hyperlink w:anchor="Par55" w:history="1">
        <w:r w:rsidRPr="00494E5B">
          <w:rPr>
            <w:rFonts w:eastAsiaTheme="minorHAnsi"/>
            <w:bCs/>
            <w:sz w:val="28"/>
            <w:szCs w:val="28"/>
            <w:lang w:eastAsia="en-US"/>
          </w:rPr>
          <w:t>пункте 2.6.1</w:t>
        </w:r>
      </w:hyperlink>
      <w:r w:rsidRPr="00494E5B">
        <w:rPr>
          <w:rFonts w:eastAsiaTheme="minorHAnsi"/>
          <w:bCs/>
          <w:sz w:val="28"/>
          <w:szCs w:val="28"/>
          <w:lang w:eastAsia="en-US"/>
        </w:rPr>
        <w:t xml:space="preserve"> административного регламента в электронной форме через РПГУ с использованием электронных документов, подписанных электронной подписью в соответствии с требованиями Федерального </w:t>
      </w:r>
      <w:hyperlink r:id="rId13" w:history="1">
        <w:r w:rsidRPr="00494E5B">
          <w:rPr>
            <w:rFonts w:eastAsiaTheme="minorHAnsi"/>
            <w:bCs/>
            <w:sz w:val="28"/>
            <w:szCs w:val="28"/>
            <w:lang w:eastAsia="en-US"/>
          </w:rPr>
          <w:t>закона</w:t>
        </w:r>
      </w:hyperlink>
      <w:r w:rsidRPr="00494E5B">
        <w:rPr>
          <w:rFonts w:eastAsiaTheme="minorHAnsi"/>
          <w:bCs/>
          <w:sz w:val="28"/>
          <w:szCs w:val="28"/>
          <w:lang w:eastAsia="en-US"/>
        </w:rPr>
        <w:t xml:space="preserve"> "Об электронной подписи".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Уполномоченный орган обеспечивает информирование заявителей о возможности получения муниципальной услуги через РПГУ.</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Обращение за услугой через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2.17.3. При предоставлении муниципальной услуги в электронной форме посредством РПГУ заявителю обеспечивается: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получение информации о порядке и сроках предоставления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запись на прием в уполномоченный орган для подачи заявления и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формирование запроса;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прием и регистрация уполномоченным органом запроса и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получение результата предоставления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получение сведений о ходе выполнения запроса;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осуществление оценки качества предоставления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2.17.4. При формировании запроса в электронном виде заявителю обеспечивается: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а) возможность копирования и сохранения запроса и иных документов, необходимых для предоставления услуги;</w:t>
      </w:r>
    </w:p>
    <w:p w:rsidR="00B61F57" w:rsidRPr="00B61F57" w:rsidRDefault="00B61F57" w:rsidP="001713AA">
      <w:pPr>
        <w:suppressAutoHyphens w:val="0"/>
        <w:autoSpaceDE w:val="0"/>
        <w:autoSpaceDN w:val="0"/>
        <w:adjustRightInd w:val="0"/>
        <w:spacing w:before="280"/>
        <w:ind w:firstLine="540"/>
        <w:jc w:val="both"/>
        <w:rPr>
          <w:rFonts w:eastAsiaTheme="minorHAnsi"/>
          <w:bCs/>
          <w:sz w:val="28"/>
          <w:szCs w:val="28"/>
          <w:lang w:eastAsia="en-US"/>
        </w:rPr>
      </w:pPr>
    </w:p>
    <w:p w:rsidR="00B61F57" w:rsidRPr="00B61F57" w:rsidRDefault="00B61F57" w:rsidP="001713AA">
      <w:pPr>
        <w:suppressAutoHyphens w:val="0"/>
        <w:autoSpaceDE w:val="0"/>
        <w:autoSpaceDN w:val="0"/>
        <w:adjustRightInd w:val="0"/>
        <w:spacing w:before="280"/>
        <w:ind w:firstLine="540"/>
        <w:jc w:val="both"/>
        <w:rPr>
          <w:rFonts w:eastAsiaTheme="minorHAnsi"/>
          <w:bCs/>
          <w:sz w:val="28"/>
          <w:szCs w:val="28"/>
          <w:lang w:eastAsia="en-US"/>
        </w:rPr>
      </w:pP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б) возможность печати на бумажном носителе копии электронной формы запроса;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w:t>
      </w:r>
      <w:proofErr w:type="gramEnd"/>
      <w:r w:rsidRPr="00B61F57">
        <w:rPr>
          <w:rFonts w:eastAsiaTheme="minorHAnsi"/>
          <w:bCs/>
          <w:sz w:val="28"/>
          <w:szCs w:val="28"/>
          <w:lang w:eastAsia="en-US"/>
        </w:rPr>
        <w:t xml:space="preserve"> системе идентификац</w:t>
      </w:r>
      <w:proofErr w:type="gramStart"/>
      <w:r w:rsidRPr="00B61F57">
        <w:rPr>
          <w:rFonts w:eastAsiaTheme="minorHAnsi"/>
          <w:bCs/>
          <w:sz w:val="28"/>
          <w:szCs w:val="28"/>
          <w:lang w:eastAsia="en-US"/>
        </w:rPr>
        <w:t>ии и ау</w:t>
      </w:r>
      <w:proofErr w:type="gramEnd"/>
      <w:r w:rsidRPr="00B61F57">
        <w:rPr>
          <w:rFonts w:eastAsiaTheme="minorHAnsi"/>
          <w:bCs/>
          <w:sz w:val="28"/>
          <w:szCs w:val="28"/>
          <w:lang w:eastAsia="en-US"/>
        </w:rPr>
        <w:t>тентификации;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spellStart"/>
      <w:r w:rsidRPr="00B61F57">
        <w:rPr>
          <w:rFonts w:eastAsiaTheme="minorHAnsi"/>
          <w:bCs/>
          <w:sz w:val="28"/>
          <w:szCs w:val="28"/>
          <w:lang w:eastAsia="en-US"/>
        </w:rPr>
        <w:t>д</w:t>
      </w:r>
      <w:proofErr w:type="spellEnd"/>
      <w:r w:rsidRPr="00B61F57">
        <w:rPr>
          <w:rFonts w:eastAsiaTheme="minorHAnsi"/>
          <w:bCs/>
          <w:sz w:val="28"/>
          <w:szCs w:val="28"/>
          <w:lang w:eastAsia="en-US"/>
        </w:rPr>
        <w:t xml:space="preserve">) возможность вернуться на любой из этапов заполнения электронной формы запроса без </w:t>
      </w:r>
      <w:proofErr w:type="gramStart"/>
      <w:r w:rsidRPr="00B61F57">
        <w:rPr>
          <w:rFonts w:eastAsiaTheme="minorHAnsi"/>
          <w:bCs/>
          <w:sz w:val="28"/>
          <w:szCs w:val="28"/>
          <w:lang w:eastAsia="en-US"/>
        </w:rPr>
        <w:t>потери</w:t>
      </w:r>
      <w:proofErr w:type="gramEnd"/>
      <w:r w:rsidRPr="00B61F57">
        <w:rPr>
          <w:rFonts w:eastAsiaTheme="minorHAnsi"/>
          <w:bCs/>
          <w:sz w:val="28"/>
          <w:szCs w:val="28"/>
          <w:lang w:eastAsia="en-US"/>
        </w:rPr>
        <w:t xml:space="preserve"> ранее введенной информации;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е) возможность доступа заявителя на РПГУ к ранее поданным им запросам.</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roofErr w:type="gramEnd"/>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2.17.5. Результат муниципальной услуги выдается в форме электронного документа посредством РПГУ, подписанного уполномоченным должностным лицом с использованием усиленной квалифицированной </w:t>
      </w:r>
      <w:r w:rsidRPr="00B61F57">
        <w:rPr>
          <w:rFonts w:eastAsiaTheme="minorHAnsi"/>
          <w:bCs/>
          <w:sz w:val="28"/>
          <w:szCs w:val="28"/>
          <w:lang w:eastAsia="en-US"/>
        </w:rPr>
        <w:lastRenderedPageBreak/>
        <w:t>электронной подписи, в случае, если это указано в заявлении на предоставление муниципальной услуги, направленном через РПГУ.</w:t>
      </w:r>
    </w:p>
    <w:p w:rsidR="001713AA" w:rsidRPr="00B61F57" w:rsidRDefault="001713AA" w:rsidP="00B61F57">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РПГУ, о получении результата услуги на бумажном носителе) заявителю на РПГУ обеспечивается запись на прием в уполномоченный орган, при этом заявителю обеспечивается возможность:</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записи в любые свободные для приема дату и время в пределах установленного в уполномоченном органе графика приема заявителей.</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4" w:history="1">
        <w:r w:rsidRPr="00B61F57">
          <w:rPr>
            <w:rFonts w:eastAsiaTheme="minorHAnsi"/>
            <w:bCs/>
            <w:color w:val="0000FF"/>
            <w:sz w:val="28"/>
            <w:szCs w:val="28"/>
            <w:lang w:eastAsia="en-US"/>
          </w:rPr>
          <w:t>частью 18 статьи 14.1</w:t>
        </w:r>
      </w:hyperlink>
      <w:r w:rsidRPr="00B61F57">
        <w:rPr>
          <w:rFonts w:eastAsiaTheme="minorHAnsi"/>
          <w:bCs/>
          <w:sz w:val="28"/>
          <w:szCs w:val="28"/>
          <w:lang w:eastAsia="en-US"/>
        </w:rPr>
        <w:t xml:space="preserve"> Федерального закона от 27 июля 2006 года N</w:t>
      </w:r>
      <w:proofErr w:type="gramEnd"/>
      <w:r w:rsidRPr="00B61F57">
        <w:rPr>
          <w:rFonts w:eastAsiaTheme="minorHAnsi"/>
          <w:bCs/>
          <w:sz w:val="28"/>
          <w:szCs w:val="28"/>
          <w:lang w:eastAsia="en-US"/>
        </w:rPr>
        <w:t xml:space="preserve"> 149-ФЗ "Об информации, информационных технологиях и о защите информации".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2) единой системы идентификац</w:t>
      </w:r>
      <w:proofErr w:type="gramStart"/>
      <w:r w:rsidRPr="00B61F57">
        <w:rPr>
          <w:rFonts w:eastAsiaTheme="minorHAnsi"/>
          <w:bCs/>
          <w:sz w:val="28"/>
          <w:szCs w:val="28"/>
          <w:lang w:eastAsia="en-US"/>
        </w:rPr>
        <w:t>ии и ау</w:t>
      </w:r>
      <w:proofErr w:type="gramEnd"/>
      <w:r w:rsidRPr="00B61F57">
        <w:rPr>
          <w:rFonts w:eastAsiaTheme="minorHAnsi"/>
          <w:bCs/>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1713AA" w:rsidRDefault="001713AA" w:rsidP="001713AA">
      <w:pPr>
        <w:suppressAutoHyphens w:val="0"/>
        <w:autoSpaceDE w:val="0"/>
        <w:autoSpaceDN w:val="0"/>
        <w:adjustRightInd w:val="0"/>
        <w:jc w:val="center"/>
        <w:outlineLvl w:val="0"/>
        <w:rPr>
          <w:rFonts w:eastAsiaTheme="minorHAnsi"/>
          <w:b/>
          <w:bCs/>
          <w:sz w:val="28"/>
          <w:szCs w:val="28"/>
          <w:lang w:eastAsia="en-US"/>
        </w:rPr>
      </w:pPr>
      <w:r w:rsidRPr="001713AA">
        <w:rPr>
          <w:rFonts w:eastAsiaTheme="minorHAnsi"/>
          <w:b/>
          <w:bCs/>
          <w:sz w:val="28"/>
          <w:szCs w:val="28"/>
          <w:lang w:eastAsia="en-US"/>
        </w:rPr>
        <w:t>3. Состав, последовательность и сроки выполнения</w:t>
      </w:r>
    </w:p>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sidRPr="001713AA">
        <w:rPr>
          <w:rFonts w:eastAsiaTheme="minorHAnsi"/>
          <w:b/>
          <w:bCs/>
          <w:sz w:val="28"/>
          <w:szCs w:val="28"/>
          <w:lang w:eastAsia="en-US"/>
        </w:rPr>
        <w:t>административных процедур, требования к порядку</w:t>
      </w:r>
    </w:p>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sidRPr="001713AA">
        <w:rPr>
          <w:rFonts w:eastAsiaTheme="minorHAnsi"/>
          <w:b/>
          <w:bCs/>
          <w:sz w:val="28"/>
          <w:szCs w:val="28"/>
          <w:lang w:eastAsia="en-US"/>
        </w:rPr>
        <w:t>их выполнения, в том числе особенности выполнения</w:t>
      </w:r>
    </w:p>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sidRPr="001713AA">
        <w:rPr>
          <w:rFonts w:eastAsiaTheme="minorHAnsi"/>
          <w:b/>
          <w:bCs/>
          <w:sz w:val="28"/>
          <w:szCs w:val="28"/>
          <w:lang w:eastAsia="en-US"/>
        </w:rPr>
        <w:t>административных процедур в электронной форме</w:t>
      </w: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B61F57" w:rsidRDefault="001713AA" w:rsidP="001713AA">
      <w:pPr>
        <w:suppressAutoHyphens w:val="0"/>
        <w:autoSpaceDE w:val="0"/>
        <w:autoSpaceDN w:val="0"/>
        <w:adjustRightInd w:val="0"/>
        <w:ind w:firstLine="540"/>
        <w:jc w:val="both"/>
        <w:rPr>
          <w:rFonts w:eastAsiaTheme="minorHAnsi"/>
          <w:bCs/>
          <w:sz w:val="28"/>
          <w:szCs w:val="28"/>
          <w:lang w:eastAsia="en-US"/>
        </w:rPr>
      </w:pPr>
      <w:r w:rsidRPr="00B61F57">
        <w:rPr>
          <w:rFonts w:eastAsiaTheme="minorHAnsi"/>
          <w:bCs/>
          <w:sz w:val="28"/>
          <w:szCs w:val="28"/>
          <w:lang w:eastAsia="en-US"/>
        </w:rPr>
        <w:t>3.1. Предоставление муниципальной услуги включает в себя следующие административные процедуры:</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1) прием и регистрация заявления и документов на предоставление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lastRenderedPageBreak/>
        <w:t>2) принятие решения о выдаче разрешения либо отказе в выдаче разрешения;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 выдача (направление) разрешения, либо отказа в выдаче разрешения.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3.1.1. Прием и регистрация заявления и документов на предоставление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3.1.1.1. Основанием для начала административной процедуры является: личное обращение заявителя в уполномоченный орган либо через МФЦ с заявлением; поступление заявления и копий документов в электронной форме через РПГУ; поступление заявления и копий документов посредством почтового отправления.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3.1.1.2. При личном обращении заявителя в уполномоченный орган специалист уполномоченного органа, ответственный за прием и выдачу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В ходе приема документов от заявителя специалист, ответственный за прием и выдачу документов, удостоверяется, что:</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1) текст в заявлении поддается прочтению;</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2) в заявлении указаны фамилия, имя, отчество (последнее - при наличии) физического лица либо наименование юридического лица;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 заявление подписано уполномоченным лицом;</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4) приложены документы, необходимые для предоставления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 который входит в общий срок предоставления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Критерий принятия решения: поступление заявления и приложенных к нему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Результатом административной процедуры является прием и регистрация заявления и прилагаемых к нему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Зарегистрированное заявление о предоставлении муниципальной услуги и прилагаемые к нему документы в день регистрации передаются начальнику </w:t>
      </w:r>
      <w:r w:rsidRPr="00B61F57">
        <w:rPr>
          <w:rFonts w:eastAsiaTheme="minorHAnsi"/>
          <w:bCs/>
          <w:sz w:val="28"/>
          <w:szCs w:val="28"/>
          <w:lang w:eastAsia="en-US"/>
        </w:rPr>
        <w:lastRenderedPageBreak/>
        <w:t>отдела, который отписывает (распределяет) поступившие документы специалистам отдела для дальнейшего исполнения.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3.1.1.3. При поступлении заявления и документов в уполномоченный орган посредством почтового отправления, специалист, ответственный за прием и выдачу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проверяет правильность </w:t>
      </w:r>
      <w:proofErr w:type="spellStart"/>
      <w:r w:rsidRPr="00B61F57">
        <w:rPr>
          <w:rFonts w:eastAsiaTheme="minorHAnsi"/>
          <w:bCs/>
          <w:sz w:val="28"/>
          <w:szCs w:val="28"/>
          <w:lang w:eastAsia="en-US"/>
        </w:rPr>
        <w:t>адресности</w:t>
      </w:r>
      <w:proofErr w:type="spellEnd"/>
      <w:r w:rsidRPr="00B61F57">
        <w:rPr>
          <w:rFonts w:eastAsiaTheme="minorHAnsi"/>
          <w:bCs/>
          <w:sz w:val="28"/>
          <w:szCs w:val="28"/>
          <w:lang w:eastAsia="en-US"/>
        </w:rPr>
        <w:t xml:space="preserve"> корреспонденции. Ошибочно (не по адресу) присланные письма возвращаются в организацию почтовой связи </w:t>
      </w:r>
      <w:proofErr w:type="gramStart"/>
      <w:r w:rsidRPr="00B61F57">
        <w:rPr>
          <w:rFonts w:eastAsiaTheme="minorHAnsi"/>
          <w:bCs/>
          <w:sz w:val="28"/>
          <w:szCs w:val="28"/>
          <w:lang w:eastAsia="en-US"/>
        </w:rPr>
        <w:t>невскрытыми</w:t>
      </w:r>
      <w:proofErr w:type="gramEnd"/>
      <w:r w:rsidRPr="00B61F57">
        <w:rPr>
          <w:rFonts w:eastAsiaTheme="minorHAnsi"/>
          <w:bCs/>
          <w:sz w:val="28"/>
          <w:szCs w:val="28"/>
          <w:lang w:eastAsia="en-US"/>
        </w:rPr>
        <w:t>;</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вскрывает конверты, проверяет наличие в них заявления и документов, обязанность по предоставлению которых возложена на заявителя;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 который входит в общий срок предоставления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Критерий принятия решения: поступление заявления и прилагаемых к нему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Результатом административной процедуры является прием и регистрация заявления и прилагаемых к нему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Зарегистрированное заявление о предоставлении муниципальной услуги и прилагаемые к нему документы в день регистрации передаются начальнику отдела, который отписывает (распределяет) поступившие документы специалистам отдела для дальнейшего исполнения.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3.1.1.4. Прием и регистрация заявления и прилагаемых к нему документов в форме электронных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При направлении заявления в электронной форме заявителю необходимо заполнить на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На РПГУ размещается образец заполнения электронной формы заявления (запроса).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Специалист, ответственный за прием и выдачу документов, при поступлении заявления и документов в электронном виде:</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проверяет электронные образы документов на отсутствие компьютерных вирусов и искаженной информации;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регистрирует документы в системе документооборота;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формирует и направляет заявителю электронное уведомление через РПГУ о том, что направленное им заявление получено и зарегистрировано.</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Зарегистрированное заявление о предоставлении муниципальной услуги и прилагаемые к нему документы в день регистрации передаются начальнику отдела, который отписывает (распределяет) поступившие документы специалистам отдела для дальнейшего исполнения.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Максимальный срок выполнения административной процедуры по приему и регистрации заявления и прилагаемых к нему документов в форме электронных документов составляет 1 рабочий день, который входит в общий срок предоставления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Критерий принятия решения: поступление заявления и прилагаемых к нему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Результатом административной процедуры является прием, регистрация заявления и прилагаемых к нему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3.1.2. Принятие решения о выдаче разрешения либо отказе в выдаче разрешения.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Основанием для начала административной процедуры является получение уполномоченным специалистом отдела документов, указанных в </w:t>
      </w:r>
      <w:hyperlink w:anchor="Par55" w:history="1">
        <w:r w:rsidRPr="00B61F57">
          <w:rPr>
            <w:rFonts w:eastAsiaTheme="minorHAnsi"/>
            <w:bCs/>
            <w:color w:val="0000FF"/>
            <w:sz w:val="28"/>
            <w:szCs w:val="28"/>
            <w:lang w:eastAsia="en-US"/>
          </w:rPr>
          <w:t>пункте 2.6.1</w:t>
        </w:r>
      </w:hyperlink>
      <w:r w:rsidRPr="00B61F57">
        <w:rPr>
          <w:rFonts w:eastAsiaTheme="minorHAnsi"/>
          <w:bCs/>
          <w:sz w:val="28"/>
          <w:szCs w:val="28"/>
          <w:lang w:eastAsia="en-US"/>
        </w:rPr>
        <w:t xml:space="preserve"> административного регламента.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Ответственным за выполнение административной процедуры является начальник отдела.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Уполномоченный специалист проводит проверку:</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1) наличия документов, необходимых для принятия решения;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2) соответствия представленных документов законодательству Российской Федерации.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lastRenderedPageBreak/>
        <w:t xml:space="preserve">По итогам проверки документов, учитывая основания, указанные в </w:t>
      </w:r>
      <w:hyperlink w:anchor="Par89" w:history="1">
        <w:r w:rsidRPr="00B61F57">
          <w:rPr>
            <w:rFonts w:eastAsiaTheme="minorHAnsi"/>
            <w:bCs/>
            <w:color w:val="0000FF"/>
            <w:sz w:val="28"/>
            <w:szCs w:val="28"/>
            <w:lang w:eastAsia="en-US"/>
          </w:rPr>
          <w:t>подпункте 2.9</w:t>
        </w:r>
      </w:hyperlink>
      <w:r w:rsidRPr="00B61F57">
        <w:rPr>
          <w:rFonts w:eastAsiaTheme="minorHAnsi"/>
          <w:bCs/>
          <w:sz w:val="28"/>
          <w:szCs w:val="28"/>
          <w:lang w:eastAsia="en-US"/>
        </w:rPr>
        <w:t xml:space="preserve"> административного регламента, уполномоченный специалист подготавливает либо проект решения о выдаче разрешения, либо проект отказа с указанием причин отказа.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Подготовленный проект решения о выдаче разрешения, либо отказа передается (направляется в электронном виде) уполномоченным специалистом начальнику отдела.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Начальник отдела проверяет правильность подготовленного уполномоченным специалистом проекта.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В случае согласия и отсутствия замечаний к проекту начальник отдела подписывает решение и передает его уполномоченному специалисту, подготавливавшему проект.</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Уполномоченный специалист осуществляет регистрацию решения и передает его специалисту, ответственному за прием и выдачу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Максимальный срок выполнения данной административной процедуры составляет 20 рабочих дней.</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Результатом административной процедуры является поступление к специалисту, ответственному за прием и выдачу документов, решения для выдачи заявителю.</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Результат выполнения административной процедуры фиксируется в установленном порядке, в том числе в системе документооборота.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3.1.3. Выдача (направление) разрешения, либо отказа в выдаче разрешения.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3.1.3.1. Выдача документов по результатам предоставления муниципальной услуги в уполномоченном органе.</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Основанием для начала процедуры выдачи документов является поступление к специалисту, ответственному за прием и выдачу документов, соответствующего решения, обращение заявителя для получения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Для получения результатов предоставления муниципальной услуги заявитель предъявляет документ, удостоверяющий личность заявителя.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Специалист, ответственный за прием и выдачу документов, при выдаче результата предоставления услуги на бумажном носителе:</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1) устанавливает личность заявителя;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2) находит решение либо отказ, подлежащие выдаче заявителю;</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lastRenderedPageBreak/>
        <w:t>3) выдает заявителю один экземпляр решения, либо отказа;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4) вносит запись о выдаче заявителю документов в журнал регистрации;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5) отказывает в выдаче документов в случаях:</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за выдачей документов обратилось лицо, не являющееся заявителем;</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обратившееся лицо отказалось предъявить документ, удостоверяющий его личность.</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Если заявитель, не согласившись с решением (отказом), отказался проставить свою подпись в получении документов, документы ему не выдаются и специалист, ответственный за прием и выдачу документов, на копии заявления проставляет отметку об отказе в получении путем внесения слов "Получить документы отказался", заверяет своей подписью.</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документов или сообщить почтовый адрес, по которому</w:t>
      </w:r>
      <w:proofErr w:type="gramEnd"/>
      <w:r w:rsidRPr="00B61F57">
        <w:rPr>
          <w:rFonts w:eastAsiaTheme="minorHAnsi"/>
          <w:bCs/>
          <w:sz w:val="28"/>
          <w:szCs w:val="28"/>
          <w:lang w:eastAsia="en-US"/>
        </w:rPr>
        <w:t xml:space="preserve"> ему эти документы могут быть направлены посредством почтового отправления.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В случае подачи заявителем документов в электронном виде посредством РПГУ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(отказ) и направляет заявителю через РПГУ либо направляет в форме электронного документа. Оригинал решения (отказа) заявитель вправе получить в уполномоченном органе.</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Срок выполнения административной процедуры - 1 рабочий день, который входит в общий срок предоставления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Критерий принятия решения: наличие основания для начала процедуры выдачи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Результат административной процедуры: выдача заявителю решения (отказа) в бумажном виде или в форме электронного документа.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B61F57" w:rsidRDefault="001713AA" w:rsidP="001713AA">
      <w:pPr>
        <w:suppressAutoHyphens w:val="0"/>
        <w:autoSpaceDE w:val="0"/>
        <w:autoSpaceDN w:val="0"/>
        <w:adjustRightInd w:val="0"/>
        <w:jc w:val="center"/>
        <w:outlineLvl w:val="0"/>
        <w:rPr>
          <w:rFonts w:eastAsiaTheme="minorHAnsi"/>
          <w:bCs/>
          <w:sz w:val="28"/>
          <w:szCs w:val="28"/>
          <w:lang w:eastAsia="en-US"/>
        </w:rPr>
      </w:pPr>
      <w:r w:rsidRPr="00B61F57">
        <w:rPr>
          <w:rFonts w:eastAsiaTheme="minorHAnsi"/>
          <w:bCs/>
          <w:sz w:val="28"/>
          <w:szCs w:val="28"/>
          <w:lang w:eastAsia="en-US"/>
        </w:rPr>
        <w:t xml:space="preserve">4. Формы </w:t>
      </w:r>
      <w:proofErr w:type="gramStart"/>
      <w:r w:rsidRPr="00B61F57">
        <w:rPr>
          <w:rFonts w:eastAsiaTheme="minorHAnsi"/>
          <w:bCs/>
          <w:sz w:val="28"/>
          <w:szCs w:val="28"/>
          <w:lang w:eastAsia="en-US"/>
        </w:rPr>
        <w:t>контроля за</w:t>
      </w:r>
      <w:proofErr w:type="gramEnd"/>
      <w:r w:rsidRPr="00B61F57">
        <w:rPr>
          <w:rFonts w:eastAsiaTheme="minorHAnsi"/>
          <w:bCs/>
          <w:sz w:val="28"/>
          <w:szCs w:val="28"/>
          <w:lang w:eastAsia="en-US"/>
        </w:rPr>
        <w:t xml:space="preserve"> исполнением регламента</w:t>
      </w:r>
    </w:p>
    <w:p w:rsidR="001713AA" w:rsidRPr="00B61F57" w:rsidRDefault="001713AA" w:rsidP="001713AA">
      <w:pPr>
        <w:suppressAutoHyphens w:val="0"/>
        <w:autoSpaceDE w:val="0"/>
        <w:autoSpaceDN w:val="0"/>
        <w:adjustRightInd w:val="0"/>
        <w:jc w:val="both"/>
        <w:rPr>
          <w:rFonts w:eastAsiaTheme="minorHAnsi"/>
          <w:bCs/>
          <w:sz w:val="28"/>
          <w:szCs w:val="28"/>
          <w:lang w:eastAsia="en-US"/>
        </w:rPr>
      </w:pPr>
    </w:p>
    <w:p w:rsidR="001713AA" w:rsidRPr="00B61F57" w:rsidRDefault="001713AA" w:rsidP="001713AA">
      <w:pPr>
        <w:suppressAutoHyphens w:val="0"/>
        <w:autoSpaceDE w:val="0"/>
        <w:autoSpaceDN w:val="0"/>
        <w:adjustRightInd w:val="0"/>
        <w:ind w:firstLine="540"/>
        <w:jc w:val="both"/>
        <w:rPr>
          <w:rFonts w:eastAsiaTheme="minorHAnsi"/>
          <w:bCs/>
          <w:sz w:val="28"/>
          <w:szCs w:val="28"/>
          <w:lang w:eastAsia="en-US"/>
        </w:rPr>
      </w:pPr>
      <w:r w:rsidRPr="00B61F57">
        <w:rPr>
          <w:rFonts w:eastAsiaTheme="minorHAnsi"/>
          <w:bCs/>
          <w:sz w:val="28"/>
          <w:szCs w:val="28"/>
          <w:lang w:eastAsia="en-US"/>
        </w:rPr>
        <w:t xml:space="preserve">4.1. Порядок осуществления текущего </w:t>
      </w:r>
      <w:proofErr w:type="gramStart"/>
      <w:r w:rsidRPr="00B61F57">
        <w:rPr>
          <w:rFonts w:eastAsiaTheme="minorHAnsi"/>
          <w:bCs/>
          <w:sz w:val="28"/>
          <w:szCs w:val="28"/>
          <w:lang w:eastAsia="en-US"/>
        </w:rPr>
        <w:t>контроля за</w:t>
      </w:r>
      <w:proofErr w:type="gramEnd"/>
      <w:r w:rsidRPr="00B61F57">
        <w:rPr>
          <w:rFonts w:eastAsiaTheme="minorHAnsi"/>
          <w:bCs/>
          <w:sz w:val="28"/>
          <w:szCs w:val="28"/>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B61F57">
        <w:rPr>
          <w:rFonts w:eastAsiaTheme="minorHAnsi"/>
          <w:bCs/>
          <w:sz w:val="28"/>
          <w:szCs w:val="28"/>
          <w:lang w:eastAsia="en-US"/>
        </w:rPr>
        <w:lastRenderedPageBreak/>
        <w:t>устанавливающих требования к предоставлению муниципальной услуги, а также принятием ими решений.</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Текущий </w:t>
      </w:r>
      <w:proofErr w:type="gramStart"/>
      <w:r w:rsidRPr="00B61F57">
        <w:rPr>
          <w:rFonts w:eastAsiaTheme="minorHAnsi"/>
          <w:bCs/>
          <w:sz w:val="28"/>
          <w:szCs w:val="28"/>
          <w:lang w:eastAsia="en-US"/>
        </w:rPr>
        <w:t>контроль за</w:t>
      </w:r>
      <w:proofErr w:type="gramEnd"/>
      <w:r w:rsidRPr="00B61F57">
        <w:rPr>
          <w:rFonts w:eastAsiaTheme="minorHAnsi"/>
          <w:bCs/>
          <w:sz w:val="28"/>
          <w:szCs w:val="28"/>
          <w:lang w:eastAsia="en-US"/>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заместитель Главы</w:t>
      </w:r>
      <w:r w:rsidRPr="001713AA">
        <w:rPr>
          <w:rFonts w:eastAsiaTheme="minorHAnsi"/>
          <w:b/>
          <w:bCs/>
          <w:sz w:val="28"/>
          <w:szCs w:val="28"/>
          <w:lang w:eastAsia="en-US"/>
        </w:rPr>
        <w:t xml:space="preserve"> </w:t>
      </w:r>
      <w:proofErr w:type="spellStart"/>
      <w:r w:rsidR="00B61F57" w:rsidRPr="00B61F57">
        <w:rPr>
          <w:rFonts w:eastAsiaTheme="minorHAnsi"/>
          <w:bCs/>
          <w:sz w:val="28"/>
          <w:szCs w:val="28"/>
          <w:lang w:eastAsia="en-US"/>
        </w:rPr>
        <w:t>Таштагольского</w:t>
      </w:r>
      <w:proofErr w:type="spellEnd"/>
      <w:r w:rsidR="00B61F57" w:rsidRPr="00B61F57">
        <w:rPr>
          <w:rFonts w:eastAsiaTheme="minorHAnsi"/>
          <w:bCs/>
          <w:sz w:val="28"/>
          <w:szCs w:val="28"/>
          <w:lang w:eastAsia="en-US"/>
        </w:rPr>
        <w:t xml:space="preserve"> муниципального района</w:t>
      </w:r>
      <w:r w:rsidRPr="00B61F57">
        <w:rPr>
          <w:rFonts w:eastAsiaTheme="minorHAnsi"/>
          <w:bCs/>
          <w:sz w:val="28"/>
          <w:szCs w:val="28"/>
          <w:lang w:eastAsia="en-US"/>
        </w:rPr>
        <w:t>, руководитель аппарата.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61F57">
        <w:rPr>
          <w:rFonts w:eastAsiaTheme="minorHAnsi"/>
          <w:bCs/>
          <w:sz w:val="28"/>
          <w:szCs w:val="28"/>
          <w:lang w:eastAsia="en-US"/>
        </w:rPr>
        <w:t>контроля за</w:t>
      </w:r>
      <w:proofErr w:type="gramEnd"/>
      <w:r w:rsidRPr="00B61F57">
        <w:rPr>
          <w:rFonts w:eastAsiaTheme="minorHAnsi"/>
          <w:bCs/>
          <w:sz w:val="28"/>
          <w:szCs w:val="28"/>
          <w:lang w:eastAsia="en-US"/>
        </w:rPr>
        <w:t xml:space="preserve"> полнотой и качеством предоставления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Контроль за</w:t>
      </w:r>
      <w:proofErr w:type="gramEnd"/>
      <w:r w:rsidRPr="00B61F57">
        <w:rPr>
          <w:rFonts w:eastAsiaTheme="minorHAnsi"/>
          <w:bCs/>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Проверки полноты и качества предоставления муниципальной услуги осуществляются на основании приказа заместителя Главы </w:t>
      </w:r>
      <w:proofErr w:type="spellStart"/>
      <w:r w:rsidR="00B61F57" w:rsidRPr="00B61F57">
        <w:rPr>
          <w:rFonts w:eastAsiaTheme="minorHAnsi"/>
          <w:bCs/>
          <w:sz w:val="28"/>
          <w:szCs w:val="28"/>
          <w:lang w:eastAsia="en-US"/>
        </w:rPr>
        <w:t>Таштагольского</w:t>
      </w:r>
      <w:proofErr w:type="spellEnd"/>
      <w:r w:rsidR="00B61F57" w:rsidRPr="00B61F57">
        <w:rPr>
          <w:rFonts w:eastAsiaTheme="minorHAnsi"/>
          <w:bCs/>
          <w:sz w:val="28"/>
          <w:szCs w:val="28"/>
          <w:lang w:eastAsia="en-US"/>
        </w:rPr>
        <w:t xml:space="preserve"> муниципального района</w:t>
      </w:r>
      <w:r w:rsidRPr="00B61F57">
        <w:rPr>
          <w:rFonts w:eastAsiaTheme="minorHAnsi"/>
          <w:bCs/>
          <w:sz w:val="28"/>
          <w:szCs w:val="28"/>
          <w:lang w:eastAsia="en-US"/>
        </w:rPr>
        <w:t>, руководителя аппарата.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Проверки могут быть плановыми и внеплановыми. Порядок и периодичность плановых проверок устанавливаются заместителем Главы </w:t>
      </w:r>
      <w:proofErr w:type="spellStart"/>
      <w:r w:rsidR="00B61F57" w:rsidRPr="00B61F57">
        <w:rPr>
          <w:rFonts w:eastAsiaTheme="minorHAnsi"/>
          <w:bCs/>
          <w:sz w:val="28"/>
          <w:szCs w:val="28"/>
          <w:lang w:eastAsia="en-US"/>
        </w:rPr>
        <w:t>Таштагольского</w:t>
      </w:r>
      <w:proofErr w:type="spellEnd"/>
      <w:r w:rsidR="00B61F57" w:rsidRPr="00B61F57">
        <w:rPr>
          <w:rFonts w:eastAsiaTheme="minorHAnsi"/>
          <w:bCs/>
          <w:sz w:val="28"/>
          <w:szCs w:val="28"/>
          <w:lang w:eastAsia="en-US"/>
        </w:rPr>
        <w:t xml:space="preserve"> муниципального района</w:t>
      </w:r>
      <w:r w:rsidRPr="00B61F57">
        <w:rPr>
          <w:rFonts w:eastAsiaTheme="minorHAnsi"/>
          <w:bCs/>
          <w:sz w:val="28"/>
          <w:szCs w:val="28"/>
          <w:lang w:eastAsia="en-US"/>
        </w:rPr>
        <w:t>, руководителем аппарата.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Периодичность осуществления плановых проверок - не реже одного раза в квартал.</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B61F57">
        <w:rPr>
          <w:rFonts w:eastAsiaTheme="minorHAnsi"/>
          <w:bCs/>
          <w:sz w:val="28"/>
          <w:szCs w:val="28"/>
          <w:lang w:eastAsia="en-US"/>
        </w:rPr>
        <w:lastRenderedPageBreak/>
        <w:t>услуги, виновные должностные лица несут ответственность в соответствии с законодательством Российской Федерации.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Начальник отдела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4.4. Положения, характеризующие требования к порядку и формам </w:t>
      </w:r>
      <w:proofErr w:type="gramStart"/>
      <w:r w:rsidRPr="00B61F57">
        <w:rPr>
          <w:rFonts w:eastAsiaTheme="minorHAnsi"/>
          <w:bCs/>
          <w:sz w:val="28"/>
          <w:szCs w:val="28"/>
          <w:lang w:eastAsia="en-US"/>
        </w:rPr>
        <w:t>контроля за</w:t>
      </w:r>
      <w:proofErr w:type="gramEnd"/>
      <w:r w:rsidRPr="00B61F57">
        <w:rPr>
          <w:rFonts w:eastAsiaTheme="minorHAnsi"/>
          <w:bCs/>
          <w:sz w:val="28"/>
          <w:szCs w:val="28"/>
          <w:lang w:eastAsia="en-US"/>
        </w:rPr>
        <w:t xml:space="preserve"> предоставлением муниципальной услуги, в том числе со стороны граждан, их объединений и организаций.</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Контроль за</w:t>
      </w:r>
      <w:proofErr w:type="gramEnd"/>
      <w:r w:rsidRPr="00B61F57">
        <w:rPr>
          <w:rFonts w:eastAsiaTheme="minorHAnsi"/>
          <w:bCs/>
          <w:sz w:val="28"/>
          <w:szCs w:val="28"/>
          <w:lang w:eastAsia="en-US"/>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713AA" w:rsidRPr="00B61F57" w:rsidRDefault="001713AA" w:rsidP="001713AA">
      <w:pPr>
        <w:suppressAutoHyphens w:val="0"/>
        <w:autoSpaceDE w:val="0"/>
        <w:autoSpaceDN w:val="0"/>
        <w:adjustRightInd w:val="0"/>
        <w:jc w:val="both"/>
        <w:rPr>
          <w:rFonts w:eastAsiaTheme="minorHAnsi"/>
          <w:bCs/>
          <w:sz w:val="28"/>
          <w:szCs w:val="28"/>
          <w:lang w:eastAsia="en-US"/>
        </w:rPr>
      </w:pPr>
    </w:p>
    <w:p w:rsidR="001713AA" w:rsidRPr="00B61F57" w:rsidRDefault="001713AA" w:rsidP="001713AA">
      <w:pPr>
        <w:suppressAutoHyphens w:val="0"/>
        <w:autoSpaceDE w:val="0"/>
        <w:autoSpaceDN w:val="0"/>
        <w:adjustRightInd w:val="0"/>
        <w:jc w:val="center"/>
        <w:outlineLvl w:val="0"/>
        <w:rPr>
          <w:rFonts w:eastAsiaTheme="minorHAnsi"/>
          <w:bCs/>
          <w:sz w:val="28"/>
          <w:szCs w:val="28"/>
          <w:lang w:eastAsia="en-US"/>
        </w:rPr>
      </w:pPr>
      <w:r w:rsidRPr="00B61F57">
        <w:rPr>
          <w:rFonts w:eastAsiaTheme="minorHAnsi"/>
          <w:bCs/>
          <w:sz w:val="28"/>
          <w:szCs w:val="28"/>
          <w:lang w:eastAsia="en-US"/>
        </w:rPr>
        <w:t>5. Досудебный (внесудебный) порядок обжалования решений</w:t>
      </w:r>
    </w:p>
    <w:p w:rsidR="001713AA" w:rsidRPr="00B61F57" w:rsidRDefault="001713AA" w:rsidP="001713AA">
      <w:pPr>
        <w:suppressAutoHyphens w:val="0"/>
        <w:autoSpaceDE w:val="0"/>
        <w:autoSpaceDN w:val="0"/>
        <w:adjustRightInd w:val="0"/>
        <w:jc w:val="center"/>
        <w:rPr>
          <w:rFonts w:eastAsiaTheme="minorHAnsi"/>
          <w:bCs/>
          <w:sz w:val="28"/>
          <w:szCs w:val="28"/>
          <w:lang w:eastAsia="en-US"/>
        </w:rPr>
      </w:pPr>
      <w:r w:rsidRPr="00B61F57">
        <w:rPr>
          <w:rFonts w:eastAsiaTheme="minorHAnsi"/>
          <w:bCs/>
          <w:sz w:val="28"/>
          <w:szCs w:val="28"/>
          <w:lang w:eastAsia="en-US"/>
        </w:rPr>
        <w:t>и действий (бездействия) органа, предоставляющего</w:t>
      </w:r>
    </w:p>
    <w:p w:rsidR="001713AA" w:rsidRPr="00B61F57" w:rsidRDefault="001713AA" w:rsidP="001713AA">
      <w:pPr>
        <w:suppressAutoHyphens w:val="0"/>
        <w:autoSpaceDE w:val="0"/>
        <w:autoSpaceDN w:val="0"/>
        <w:adjustRightInd w:val="0"/>
        <w:jc w:val="center"/>
        <w:rPr>
          <w:rFonts w:eastAsiaTheme="minorHAnsi"/>
          <w:bCs/>
          <w:sz w:val="28"/>
          <w:szCs w:val="28"/>
          <w:lang w:eastAsia="en-US"/>
        </w:rPr>
      </w:pPr>
      <w:r w:rsidRPr="00B61F57">
        <w:rPr>
          <w:rFonts w:eastAsiaTheme="minorHAnsi"/>
          <w:bCs/>
          <w:sz w:val="28"/>
          <w:szCs w:val="28"/>
          <w:lang w:eastAsia="en-US"/>
        </w:rPr>
        <w:t>муниципальную услугу, МФЦ, организаций, а также</w:t>
      </w:r>
    </w:p>
    <w:p w:rsidR="001713AA" w:rsidRPr="00B61F57" w:rsidRDefault="001713AA" w:rsidP="001713AA">
      <w:pPr>
        <w:suppressAutoHyphens w:val="0"/>
        <w:autoSpaceDE w:val="0"/>
        <w:autoSpaceDN w:val="0"/>
        <w:adjustRightInd w:val="0"/>
        <w:jc w:val="center"/>
        <w:rPr>
          <w:rFonts w:eastAsiaTheme="minorHAnsi"/>
          <w:bCs/>
          <w:sz w:val="28"/>
          <w:szCs w:val="28"/>
          <w:lang w:eastAsia="en-US"/>
        </w:rPr>
      </w:pPr>
      <w:r w:rsidRPr="00B61F57">
        <w:rPr>
          <w:rFonts w:eastAsiaTheme="minorHAnsi"/>
          <w:bCs/>
          <w:sz w:val="28"/>
          <w:szCs w:val="28"/>
          <w:lang w:eastAsia="en-US"/>
        </w:rPr>
        <w:t>их должностных лиц</w:t>
      </w:r>
    </w:p>
    <w:p w:rsidR="001713AA" w:rsidRPr="00B61F57" w:rsidRDefault="001713AA" w:rsidP="001713AA">
      <w:pPr>
        <w:suppressAutoHyphens w:val="0"/>
        <w:autoSpaceDE w:val="0"/>
        <w:autoSpaceDN w:val="0"/>
        <w:adjustRightInd w:val="0"/>
        <w:jc w:val="both"/>
        <w:rPr>
          <w:rFonts w:eastAsiaTheme="minorHAnsi"/>
          <w:bCs/>
          <w:sz w:val="28"/>
          <w:szCs w:val="28"/>
          <w:lang w:eastAsia="en-US"/>
        </w:rPr>
      </w:pPr>
    </w:p>
    <w:p w:rsidR="001713AA" w:rsidRPr="00B61F57" w:rsidRDefault="001713AA" w:rsidP="001713AA">
      <w:pPr>
        <w:suppressAutoHyphens w:val="0"/>
        <w:autoSpaceDE w:val="0"/>
        <w:autoSpaceDN w:val="0"/>
        <w:adjustRightInd w:val="0"/>
        <w:ind w:firstLine="540"/>
        <w:jc w:val="both"/>
        <w:rPr>
          <w:rFonts w:eastAsiaTheme="minorHAnsi"/>
          <w:bCs/>
          <w:sz w:val="28"/>
          <w:szCs w:val="28"/>
          <w:lang w:eastAsia="en-US"/>
        </w:rPr>
      </w:pPr>
      <w:r w:rsidRPr="00B61F57">
        <w:rPr>
          <w:rFonts w:eastAsiaTheme="minorHAnsi"/>
          <w:bCs/>
          <w:sz w:val="28"/>
          <w:szCs w:val="28"/>
          <w:lang w:eastAsia="en-US"/>
        </w:rPr>
        <w:t xml:space="preserve">5.1. Информация для заявителя о его праве подать жалобу на решение и (или) действие (бездействие) администрации </w:t>
      </w:r>
      <w:proofErr w:type="spellStart"/>
      <w:r w:rsidR="00B61F57" w:rsidRPr="00B61F57">
        <w:rPr>
          <w:rFonts w:eastAsiaTheme="minorHAnsi"/>
          <w:bCs/>
          <w:sz w:val="28"/>
          <w:szCs w:val="28"/>
          <w:lang w:eastAsia="en-US"/>
        </w:rPr>
        <w:t>Таштагольского</w:t>
      </w:r>
      <w:proofErr w:type="spellEnd"/>
      <w:r w:rsidR="00B61F57" w:rsidRPr="00B61F57">
        <w:rPr>
          <w:rFonts w:eastAsiaTheme="minorHAnsi"/>
          <w:bCs/>
          <w:sz w:val="28"/>
          <w:szCs w:val="28"/>
          <w:lang w:eastAsia="en-US"/>
        </w:rPr>
        <w:t xml:space="preserve"> муниципального района</w:t>
      </w:r>
      <w:r w:rsidRPr="00B61F57">
        <w:rPr>
          <w:rFonts w:eastAsiaTheme="minorHAnsi"/>
          <w:bCs/>
          <w:sz w:val="28"/>
          <w:szCs w:val="28"/>
          <w:lang w:eastAsia="en-US"/>
        </w:rPr>
        <w:t xml:space="preserve"> и (или) ее должностных лиц, муниципальных служащих при предоставлении муниципальной услуги (далее - жалоба).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lastRenderedPageBreak/>
        <w:t>5.2. Предмет жалобы.</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Предметом жалобы являются решения и действия (бездействие) уполномоченного органа, должностного лица либо муниципального служащего.</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Заявитель может обратиться с жалобой, в том числе в следующих случаях:</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1) нарушение срока регистрации заявления о предоставлении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2) нарушение срока предоставления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8) нарушение срока или порядка выдачи документов по результатам предоставления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B61F57">
        <w:rPr>
          <w:rFonts w:eastAsiaTheme="minorHAnsi"/>
          <w:bCs/>
          <w:sz w:val="28"/>
          <w:szCs w:val="28"/>
          <w:lang w:eastAsia="en-US"/>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5" w:history="1">
        <w:r w:rsidRPr="00B61F57">
          <w:rPr>
            <w:rFonts w:eastAsiaTheme="minorHAnsi"/>
            <w:bCs/>
            <w:sz w:val="28"/>
            <w:szCs w:val="28"/>
            <w:lang w:eastAsia="en-US"/>
          </w:rPr>
          <w:t>пунктом 4 части 1 статьи 7</w:t>
        </w:r>
      </w:hyperlink>
      <w:r w:rsidRPr="00B61F57">
        <w:rPr>
          <w:rFonts w:eastAsiaTheme="minorHAnsi"/>
          <w:bCs/>
          <w:sz w:val="28"/>
          <w:szCs w:val="28"/>
          <w:lang w:eastAsia="en-US"/>
        </w:rPr>
        <w:t xml:space="preserve"> Федерального закона от 27.07.2010 N 210-ФЗ "Об организации предоставления государственных и муниципальных услуг".</w:t>
      </w:r>
      <w:proofErr w:type="gramEnd"/>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Жалоба должна содержать:</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5.3. Орган местного самоуправления и уполномоченные на рассмотрение жалобы должностные лица, которым может быть направлена жалоба.</w:t>
      </w:r>
    </w:p>
    <w:p w:rsidR="001713AA" w:rsidRPr="001713AA" w:rsidRDefault="001713AA" w:rsidP="001713AA">
      <w:pPr>
        <w:suppressAutoHyphens w:val="0"/>
        <w:autoSpaceDE w:val="0"/>
        <w:autoSpaceDN w:val="0"/>
        <w:adjustRightInd w:val="0"/>
        <w:spacing w:before="280"/>
        <w:ind w:firstLine="540"/>
        <w:jc w:val="both"/>
        <w:rPr>
          <w:rFonts w:eastAsiaTheme="minorHAnsi"/>
          <w:b/>
          <w:bCs/>
          <w:sz w:val="28"/>
          <w:szCs w:val="28"/>
          <w:lang w:eastAsia="en-US"/>
        </w:rPr>
      </w:pPr>
      <w:r w:rsidRPr="00B61F57">
        <w:rPr>
          <w:rFonts w:eastAsiaTheme="minorHAnsi"/>
          <w:bCs/>
          <w:sz w:val="28"/>
          <w:szCs w:val="28"/>
          <w:lang w:eastAsia="en-US"/>
        </w:rPr>
        <w:t>Жалоба на решение, действие (бездействие) должностных лиц уполномоченного органа при предоставлении муниципальной услуги может быть под</w:t>
      </w:r>
      <w:r w:rsidR="00B61F57">
        <w:rPr>
          <w:rFonts w:eastAsiaTheme="minorHAnsi"/>
          <w:bCs/>
          <w:sz w:val="28"/>
          <w:szCs w:val="28"/>
          <w:lang w:eastAsia="en-US"/>
        </w:rPr>
        <w:t>ана в А</w:t>
      </w:r>
      <w:r w:rsidRPr="00B61F57">
        <w:rPr>
          <w:rFonts w:eastAsiaTheme="minorHAnsi"/>
          <w:bCs/>
          <w:sz w:val="28"/>
          <w:szCs w:val="28"/>
          <w:lang w:eastAsia="en-US"/>
        </w:rPr>
        <w:t>дминистрацию</w:t>
      </w:r>
      <w:r w:rsidRPr="001713AA">
        <w:rPr>
          <w:rFonts w:eastAsiaTheme="minorHAnsi"/>
          <w:b/>
          <w:bCs/>
          <w:sz w:val="28"/>
          <w:szCs w:val="28"/>
          <w:lang w:eastAsia="en-US"/>
        </w:rPr>
        <w:t xml:space="preserve"> </w:t>
      </w:r>
      <w:proofErr w:type="spellStart"/>
      <w:r w:rsidR="00B61F57" w:rsidRPr="00B61F57">
        <w:rPr>
          <w:rFonts w:eastAsiaTheme="minorHAnsi"/>
          <w:bCs/>
          <w:sz w:val="28"/>
          <w:szCs w:val="28"/>
          <w:lang w:eastAsia="en-US"/>
        </w:rPr>
        <w:t>Таштагольского</w:t>
      </w:r>
      <w:proofErr w:type="spellEnd"/>
      <w:r w:rsidR="00B61F57" w:rsidRPr="00B61F57">
        <w:rPr>
          <w:rFonts w:eastAsiaTheme="minorHAnsi"/>
          <w:bCs/>
          <w:sz w:val="28"/>
          <w:szCs w:val="28"/>
          <w:lang w:eastAsia="en-US"/>
        </w:rPr>
        <w:t xml:space="preserve"> муниципального района</w:t>
      </w:r>
      <w:r w:rsidRPr="001713AA">
        <w:rPr>
          <w:rFonts w:eastAsiaTheme="minorHAnsi"/>
          <w:b/>
          <w:bCs/>
          <w:sz w:val="28"/>
          <w:szCs w:val="28"/>
          <w:lang w:eastAsia="en-US"/>
        </w:rPr>
        <w:t>.</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Жалоба на решение, действия (бездействие) ответственного специалиста - муниципального служащего подается начальнику отдела.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Жалоба на решение, действия (бездействие) начальника отдела подается заместителю Главы </w:t>
      </w:r>
      <w:proofErr w:type="spellStart"/>
      <w:r w:rsidR="00B61F57" w:rsidRPr="00B61F57">
        <w:rPr>
          <w:rFonts w:eastAsiaTheme="minorHAnsi"/>
          <w:bCs/>
          <w:sz w:val="28"/>
          <w:szCs w:val="28"/>
          <w:lang w:eastAsia="en-US"/>
        </w:rPr>
        <w:t>Таштагольского</w:t>
      </w:r>
      <w:proofErr w:type="spellEnd"/>
      <w:r w:rsidR="00B61F57" w:rsidRPr="00B61F57">
        <w:rPr>
          <w:rFonts w:eastAsiaTheme="minorHAnsi"/>
          <w:bCs/>
          <w:sz w:val="28"/>
          <w:szCs w:val="28"/>
          <w:lang w:eastAsia="en-US"/>
        </w:rPr>
        <w:t xml:space="preserve"> муниципального района</w:t>
      </w:r>
      <w:r w:rsidRPr="00B61F57">
        <w:rPr>
          <w:rFonts w:eastAsiaTheme="minorHAnsi"/>
          <w:bCs/>
          <w:sz w:val="28"/>
          <w:szCs w:val="28"/>
          <w:lang w:eastAsia="en-US"/>
        </w:rPr>
        <w:t>, руководителю аппарата.</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Жалоба на решение, действия (бездействие) заместителя Главы </w:t>
      </w:r>
      <w:proofErr w:type="spellStart"/>
      <w:r w:rsidR="00B61F57" w:rsidRPr="00B61F57">
        <w:rPr>
          <w:rFonts w:eastAsiaTheme="minorHAnsi"/>
          <w:bCs/>
          <w:sz w:val="28"/>
          <w:szCs w:val="28"/>
          <w:lang w:eastAsia="en-US"/>
        </w:rPr>
        <w:t>Таштагольского</w:t>
      </w:r>
      <w:proofErr w:type="spellEnd"/>
      <w:r w:rsidR="00B61F57" w:rsidRPr="00B61F57">
        <w:rPr>
          <w:rFonts w:eastAsiaTheme="minorHAnsi"/>
          <w:bCs/>
          <w:sz w:val="28"/>
          <w:szCs w:val="28"/>
          <w:lang w:eastAsia="en-US"/>
        </w:rPr>
        <w:t xml:space="preserve"> муниципального района</w:t>
      </w:r>
      <w:r w:rsidRPr="00B61F57">
        <w:rPr>
          <w:rFonts w:eastAsiaTheme="minorHAnsi"/>
          <w:bCs/>
          <w:sz w:val="28"/>
          <w:szCs w:val="28"/>
          <w:lang w:eastAsia="en-US"/>
        </w:rPr>
        <w:t xml:space="preserve">, руководителя аппарата подается Главе </w:t>
      </w:r>
      <w:proofErr w:type="spellStart"/>
      <w:r w:rsidR="00B61F57" w:rsidRPr="00B61F57">
        <w:rPr>
          <w:rFonts w:eastAsiaTheme="minorHAnsi"/>
          <w:bCs/>
          <w:sz w:val="28"/>
          <w:szCs w:val="28"/>
          <w:lang w:eastAsia="en-US"/>
        </w:rPr>
        <w:t>Таштагольского</w:t>
      </w:r>
      <w:proofErr w:type="spellEnd"/>
      <w:r w:rsidR="00B61F57" w:rsidRPr="00B61F57">
        <w:rPr>
          <w:rFonts w:eastAsiaTheme="minorHAnsi"/>
          <w:bCs/>
          <w:sz w:val="28"/>
          <w:szCs w:val="28"/>
          <w:lang w:eastAsia="en-US"/>
        </w:rPr>
        <w:t xml:space="preserve"> муниципального района</w:t>
      </w:r>
      <w:r w:rsidRPr="00B61F57">
        <w:rPr>
          <w:rFonts w:eastAsiaTheme="minorHAnsi"/>
          <w:bCs/>
          <w:sz w:val="28"/>
          <w:szCs w:val="28"/>
          <w:lang w:eastAsia="en-US"/>
        </w:rPr>
        <w:t>.</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5.4. Порядок подачи и рассмотрения жалобы.</w:t>
      </w:r>
    </w:p>
    <w:p w:rsidR="00B61F57" w:rsidRDefault="00B61F57" w:rsidP="001713AA">
      <w:pPr>
        <w:suppressAutoHyphens w:val="0"/>
        <w:autoSpaceDE w:val="0"/>
        <w:autoSpaceDN w:val="0"/>
        <w:adjustRightInd w:val="0"/>
        <w:spacing w:before="280"/>
        <w:ind w:firstLine="540"/>
        <w:jc w:val="both"/>
        <w:rPr>
          <w:rFonts w:eastAsiaTheme="minorHAnsi"/>
          <w:bCs/>
          <w:sz w:val="28"/>
          <w:szCs w:val="28"/>
          <w:lang w:eastAsia="en-US"/>
        </w:rPr>
      </w:pPr>
    </w:p>
    <w:p w:rsidR="00B61F57" w:rsidRDefault="00B61F57" w:rsidP="001713AA">
      <w:pPr>
        <w:suppressAutoHyphens w:val="0"/>
        <w:autoSpaceDE w:val="0"/>
        <w:autoSpaceDN w:val="0"/>
        <w:adjustRightInd w:val="0"/>
        <w:spacing w:before="280"/>
        <w:ind w:firstLine="540"/>
        <w:jc w:val="both"/>
        <w:rPr>
          <w:rFonts w:eastAsiaTheme="minorHAnsi"/>
          <w:bCs/>
          <w:sz w:val="28"/>
          <w:szCs w:val="28"/>
          <w:lang w:eastAsia="en-US"/>
        </w:rPr>
      </w:pP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Жалоба подается в письменной форме на бумажном носителе, в электронной форме в орган, предоставляющий муниципальную услугу.</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Жалоба на решения и действия (бездействие) уполномоченного органа, должностного лица администрации </w:t>
      </w:r>
      <w:proofErr w:type="spellStart"/>
      <w:r w:rsidR="00B61F57" w:rsidRPr="00B61F57">
        <w:rPr>
          <w:rFonts w:eastAsiaTheme="minorHAnsi"/>
          <w:bCs/>
          <w:sz w:val="28"/>
          <w:szCs w:val="28"/>
          <w:lang w:eastAsia="en-US"/>
        </w:rPr>
        <w:t>Таштагольского</w:t>
      </w:r>
      <w:proofErr w:type="spellEnd"/>
      <w:r w:rsidR="00B61F57" w:rsidRPr="00B61F57">
        <w:rPr>
          <w:rFonts w:eastAsiaTheme="minorHAnsi"/>
          <w:bCs/>
          <w:sz w:val="28"/>
          <w:szCs w:val="28"/>
          <w:lang w:eastAsia="en-US"/>
        </w:rPr>
        <w:t xml:space="preserve"> муниципального района </w:t>
      </w:r>
      <w:r w:rsidRPr="00B61F57">
        <w:rPr>
          <w:rFonts w:eastAsiaTheme="minorHAnsi"/>
          <w:bCs/>
          <w:sz w:val="28"/>
          <w:szCs w:val="28"/>
          <w:lang w:eastAsia="en-US"/>
        </w:rPr>
        <w:t>либо муниципального служащего может быть направлена по почте, через МФЦ, на официальный сайт уполномоченного органа, на портал обеспечения градостроительной деятельности, через РПГУ, а также может быть принята при личном приеме заявителя.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В случае</w:t>
      </w:r>
      <w:proofErr w:type="gramStart"/>
      <w:r w:rsidRPr="00B61F57">
        <w:rPr>
          <w:rFonts w:eastAsiaTheme="minorHAnsi"/>
          <w:bCs/>
          <w:sz w:val="28"/>
          <w:szCs w:val="28"/>
          <w:lang w:eastAsia="en-US"/>
        </w:rPr>
        <w:t>,</w:t>
      </w:r>
      <w:proofErr w:type="gramEnd"/>
      <w:r w:rsidRPr="00B61F57">
        <w:rPr>
          <w:rFonts w:eastAsiaTheme="minorHAnsi"/>
          <w:bCs/>
          <w:sz w:val="28"/>
          <w:szCs w:val="28"/>
          <w:lang w:eastAsia="en-U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1) оформленная в соответствии с законодательством Российской Федерации доверенность (для физических лиц);</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В случае</w:t>
      </w:r>
      <w:proofErr w:type="gramStart"/>
      <w:r w:rsidRPr="00B61F57">
        <w:rPr>
          <w:rFonts w:eastAsiaTheme="minorHAnsi"/>
          <w:bCs/>
          <w:sz w:val="28"/>
          <w:szCs w:val="28"/>
          <w:lang w:eastAsia="en-US"/>
        </w:rPr>
        <w:t>,</w:t>
      </w:r>
      <w:proofErr w:type="gramEnd"/>
      <w:r w:rsidRPr="00B61F57">
        <w:rPr>
          <w:rFonts w:eastAsiaTheme="minorHAnsi"/>
          <w:bCs/>
          <w:sz w:val="28"/>
          <w:szCs w:val="28"/>
          <w:lang w:eastAsia="en-US"/>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При этом срок рассмотрения жалобы исчисляется со дня регистрации жалобы в уполномоченном на ее рассмотрение органе.</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5.5. Сроки рассмотрения жалобы.</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Жалоба, поступившая в уполномоченный на ее рассмотрение орган, подлежит регистрации не позднее следующего рабочего дня со дня ее </w:t>
      </w:r>
      <w:r w:rsidRPr="00B61F57">
        <w:rPr>
          <w:rFonts w:eastAsiaTheme="minorHAnsi"/>
          <w:bCs/>
          <w:sz w:val="28"/>
          <w:szCs w:val="28"/>
          <w:lang w:eastAsia="en-US"/>
        </w:rPr>
        <w:lastRenderedPageBreak/>
        <w:t>поступления. Жалоба рассматривается в течение 15 рабочих дней со дня ее регистрации.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 муниципальными правовыми актами.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Оснований для приостановления рассмотрения жалобы законодательством Российской Федерации и законодательством Кемеровской области - Кузбасса, муниципальными правовыми актами не предусмотрено.</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5.7. Результат рассмотрения жалобы.</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По результатам рассмотрения жалобы принимается одно из следующих решений:</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2) в удовлетворении жалобы отказывается.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В удовлетворении жалобы отказывается в следующих случаях:</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1) жалоба признана необоснованной;</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2) наличие вступившего в законную силу решения суда, арбитражного суда по жалобе о том же предмете и по тем же основаниям;</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 подача жалобы лицом, полномочия которого не подтверждены в порядке, установленном законодательством Российской Федерации;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4) наличие решения по жалобе, принятого ранее в отношении того же заявителя и по тому же предмету жалобы.</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В случае установления в ходе или по результатам </w:t>
      </w:r>
      <w:proofErr w:type="gramStart"/>
      <w:r w:rsidRPr="00B61F57">
        <w:rPr>
          <w:rFonts w:eastAsiaTheme="minorHAnsi"/>
          <w:bCs/>
          <w:sz w:val="28"/>
          <w:szCs w:val="28"/>
          <w:lang w:eastAsia="en-US"/>
        </w:rPr>
        <w:t>рассмотрения жалобы признаков состава административного правонарушения</w:t>
      </w:r>
      <w:proofErr w:type="gramEnd"/>
      <w:r w:rsidRPr="00B61F57">
        <w:rPr>
          <w:rFonts w:eastAsiaTheme="minorHAnsi"/>
          <w:bCs/>
          <w:sz w:val="28"/>
          <w:szCs w:val="28"/>
          <w:lang w:eastAsia="en-US"/>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lastRenderedPageBreak/>
        <w:t>5.8. Порядок информирования заявителя о результатах рассмотрения жалобы.</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В ответе по результатам рассмотрения жалобы указываются: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2) номер, дата, место принятия решения, включая сведения о должностном лице, решение или действие (бездействие) которого обжалуется;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 фамилия, имя, отчество (последнее - при наличии) или наименование заявителя;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4) основания для принятия решения по жалобе;</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5) принятое по жалобе решение;</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7) сведения о порядке обжалования принятого по жалобе решения.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Ответ по результатам рассмотрения жалобы подписывается уполномоченным на рассмотрение жалобы должностным лицом.</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5.9. Порядок обжалования решения по жалобе.</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5.10. Право заявителя на получение информации и документов, необходимых для обоснования и рассмотрения жалобы.</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5.11. Способы информирования заявителей о порядке подачи и рассмотрения жалобы.</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 xml:space="preserve">Информация о порядке подачи и рассмотрения жалобы размещается на официальном сайте уполномоченного органа, на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w:t>
      </w:r>
      <w:r w:rsidRPr="00B61F57">
        <w:rPr>
          <w:rFonts w:eastAsiaTheme="minorHAnsi"/>
          <w:bCs/>
          <w:sz w:val="28"/>
          <w:szCs w:val="28"/>
          <w:lang w:eastAsia="en-US"/>
        </w:rPr>
        <w:lastRenderedPageBreak/>
        <w:t>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1713AA" w:rsidRPr="001713AA" w:rsidRDefault="001713AA" w:rsidP="001713AA">
      <w:pPr>
        <w:suppressAutoHyphens w:val="0"/>
        <w:autoSpaceDE w:val="0"/>
        <w:autoSpaceDN w:val="0"/>
        <w:adjustRightInd w:val="0"/>
        <w:spacing w:before="280"/>
        <w:ind w:firstLine="540"/>
        <w:jc w:val="both"/>
        <w:rPr>
          <w:rFonts w:eastAsiaTheme="minorHAnsi"/>
          <w:b/>
          <w:bCs/>
          <w:sz w:val="28"/>
          <w:szCs w:val="28"/>
          <w:lang w:eastAsia="en-US"/>
        </w:rPr>
      </w:pPr>
      <w:bookmarkStart w:id="3" w:name="Par379"/>
      <w:bookmarkEnd w:id="3"/>
      <w:r w:rsidRPr="00B61F57">
        <w:rPr>
          <w:rFonts w:eastAsiaTheme="minorHAnsi"/>
          <w:bCs/>
          <w:sz w:val="28"/>
          <w:szCs w:val="28"/>
          <w:lang w:eastAsia="en-US"/>
        </w:rPr>
        <w:t xml:space="preserve">5.12. </w:t>
      </w:r>
      <w:proofErr w:type="gramStart"/>
      <w:r w:rsidRPr="00B61F57">
        <w:rPr>
          <w:rFonts w:eastAsiaTheme="minorHAnsi"/>
          <w:bCs/>
          <w:sz w:val="28"/>
          <w:szCs w:val="28"/>
          <w:lang w:eastAsia="en-US"/>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16" w:history="1">
        <w:r w:rsidRPr="00B61F57">
          <w:rPr>
            <w:rFonts w:eastAsiaTheme="minorHAnsi"/>
            <w:bCs/>
            <w:sz w:val="28"/>
            <w:szCs w:val="28"/>
            <w:lang w:eastAsia="en-US"/>
          </w:rPr>
          <w:t>законом</w:t>
        </w:r>
      </w:hyperlink>
      <w:r w:rsidRPr="00B61F57">
        <w:rPr>
          <w:rFonts w:eastAsiaTheme="minorHAnsi"/>
          <w:bCs/>
          <w:sz w:val="28"/>
          <w:szCs w:val="28"/>
          <w:lang w:eastAsia="en-US"/>
        </w:rPr>
        <w:t xml:space="preserve"> от 27.07.2010 N 210-ФЗ "Об организации предоставления государственных и муниципальных услуг", </w:t>
      </w:r>
      <w:hyperlink r:id="rId17" w:history="1">
        <w:r w:rsidRPr="00B61F57">
          <w:rPr>
            <w:rFonts w:eastAsiaTheme="minorHAnsi"/>
            <w:bCs/>
            <w:sz w:val="28"/>
            <w:szCs w:val="28"/>
            <w:lang w:eastAsia="en-US"/>
          </w:rPr>
          <w:t>постановлением</w:t>
        </w:r>
      </w:hyperlink>
      <w:r w:rsidRPr="00B61F57">
        <w:rPr>
          <w:rFonts w:eastAsiaTheme="minorHAnsi"/>
          <w:bCs/>
          <w:sz w:val="28"/>
          <w:szCs w:val="28"/>
          <w:lang w:eastAsia="en-US"/>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w:t>
      </w:r>
      <w:proofErr w:type="gramEnd"/>
      <w:r w:rsidRPr="00B61F57">
        <w:rPr>
          <w:rFonts w:eastAsiaTheme="minorHAnsi"/>
          <w:bCs/>
          <w:sz w:val="28"/>
          <w:szCs w:val="28"/>
          <w:lang w:eastAsia="en-US"/>
        </w:rPr>
        <w:t xml:space="preserve"> </w:t>
      </w:r>
      <w:proofErr w:type="gramStart"/>
      <w:r w:rsidRPr="00B61F57">
        <w:rPr>
          <w:rFonts w:eastAsiaTheme="minorHAnsi"/>
          <w:bCs/>
          <w:sz w:val="28"/>
          <w:szCs w:val="28"/>
          <w:lang w:eastAsia="en-US"/>
        </w:rPr>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w:t>
      </w:r>
      <w:proofErr w:type="gramEnd"/>
      <w:r w:rsidRPr="00B61F57">
        <w:rPr>
          <w:rFonts w:eastAsiaTheme="minorHAnsi"/>
          <w:bCs/>
          <w:sz w:val="28"/>
          <w:szCs w:val="28"/>
          <w:lang w:eastAsia="en-US"/>
        </w:rPr>
        <w:t xml:space="preserve"> их работников" и </w:t>
      </w:r>
      <w:hyperlink r:id="rId18" w:history="1">
        <w:r w:rsidRPr="00B61F57">
          <w:rPr>
            <w:rFonts w:eastAsiaTheme="minorHAnsi"/>
            <w:bCs/>
            <w:sz w:val="28"/>
            <w:szCs w:val="28"/>
            <w:lang w:eastAsia="en-US"/>
          </w:rPr>
          <w:t>постановлением</w:t>
        </w:r>
      </w:hyperlink>
      <w:r w:rsidRPr="00B61F57">
        <w:rPr>
          <w:rFonts w:eastAsiaTheme="minorHAnsi"/>
          <w:bCs/>
          <w:sz w:val="28"/>
          <w:szCs w:val="28"/>
          <w:lang w:eastAsia="en-US"/>
        </w:rP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sidRPr="001713AA">
        <w:rPr>
          <w:rFonts w:eastAsiaTheme="minorHAnsi"/>
          <w:b/>
          <w:bCs/>
          <w:sz w:val="28"/>
          <w:szCs w:val="28"/>
          <w:lang w:eastAsia="en-US"/>
        </w:rPr>
        <w:t>.</w:t>
      </w: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B61F57" w:rsidRDefault="001713AA" w:rsidP="001713AA">
      <w:pPr>
        <w:suppressAutoHyphens w:val="0"/>
        <w:autoSpaceDE w:val="0"/>
        <w:autoSpaceDN w:val="0"/>
        <w:adjustRightInd w:val="0"/>
        <w:jc w:val="center"/>
        <w:outlineLvl w:val="0"/>
        <w:rPr>
          <w:rFonts w:eastAsiaTheme="minorHAnsi"/>
          <w:bCs/>
          <w:sz w:val="28"/>
          <w:szCs w:val="28"/>
          <w:lang w:eastAsia="en-US"/>
        </w:rPr>
      </w:pPr>
      <w:r w:rsidRPr="00B61F57">
        <w:rPr>
          <w:rFonts w:eastAsiaTheme="minorHAnsi"/>
          <w:bCs/>
          <w:sz w:val="28"/>
          <w:szCs w:val="28"/>
          <w:lang w:eastAsia="en-US"/>
        </w:rPr>
        <w:t xml:space="preserve">6. Особенности выполнения </w:t>
      </w:r>
      <w:proofErr w:type="gramStart"/>
      <w:r w:rsidRPr="00B61F57">
        <w:rPr>
          <w:rFonts w:eastAsiaTheme="minorHAnsi"/>
          <w:bCs/>
          <w:sz w:val="28"/>
          <w:szCs w:val="28"/>
          <w:lang w:eastAsia="en-US"/>
        </w:rPr>
        <w:t>административных</w:t>
      </w:r>
      <w:proofErr w:type="gramEnd"/>
    </w:p>
    <w:p w:rsidR="001713AA" w:rsidRPr="00B61F57" w:rsidRDefault="001713AA" w:rsidP="001713AA">
      <w:pPr>
        <w:suppressAutoHyphens w:val="0"/>
        <w:autoSpaceDE w:val="0"/>
        <w:autoSpaceDN w:val="0"/>
        <w:adjustRightInd w:val="0"/>
        <w:jc w:val="center"/>
        <w:rPr>
          <w:rFonts w:eastAsiaTheme="minorHAnsi"/>
          <w:bCs/>
          <w:sz w:val="28"/>
          <w:szCs w:val="28"/>
          <w:lang w:eastAsia="en-US"/>
        </w:rPr>
      </w:pPr>
      <w:r w:rsidRPr="00B61F57">
        <w:rPr>
          <w:rFonts w:eastAsiaTheme="minorHAnsi"/>
          <w:bCs/>
          <w:sz w:val="28"/>
          <w:szCs w:val="28"/>
          <w:lang w:eastAsia="en-US"/>
        </w:rPr>
        <w:t>процедур (действий) в МФЦ</w:t>
      </w:r>
    </w:p>
    <w:p w:rsidR="001713AA" w:rsidRPr="00B61F57" w:rsidRDefault="001713AA" w:rsidP="001713AA">
      <w:pPr>
        <w:suppressAutoHyphens w:val="0"/>
        <w:autoSpaceDE w:val="0"/>
        <w:autoSpaceDN w:val="0"/>
        <w:adjustRightInd w:val="0"/>
        <w:jc w:val="both"/>
        <w:rPr>
          <w:rFonts w:eastAsiaTheme="minorHAnsi"/>
          <w:bCs/>
          <w:sz w:val="28"/>
          <w:szCs w:val="28"/>
          <w:lang w:eastAsia="en-US"/>
        </w:rPr>
      </w:pPr>
    </w:p>
    <w:p w:rsidR="001713AA" w:rsidRPr="00B61F57" w:rsidRDefault="001713AA" w:rsidP="001713AA">
      <w:pPr>
        <w:suppressAutoHyphens w:val="0"/>
        <w:autoSpaceDE w:val="0"/>
        <w:autoSpaceDN w:val="0"/>
        <w:adjustRightInd w:val="0"/>
        <w:ind w:firstLine="540"/>
        <w:jc w:val="both"/>
        <w:rPr>
          <w:rFonts w:eastAsiaTheme="minorHAnsi"/>
          <w:bCs/>
          <w:sz w:val="28"/>
          <w:szCs w:val="28"/>
          <w:lang w:eastAsia="en-US"/>
        </w:rPr>
      </w:pPr>
      <w:r w:rsidRPr="00B61F57">
        <w:rPr>
          <w:rFonts w:eastAsiaTheme="minorHAnsi"/>
          <w:bCs/>
          <w:sz w:val="28"/>
          <w:szCs w:val="28"/>
          <w:lang w:eastAsia="en-US"/>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bookmarkStart w:id="4" w:name="Par386"/>
      <w:bookmarkEnd w:id="4"/>
      <w:r w:rsidRPr="00B61F57">
        <w:rPr>
          <w:rFonts w:eastAsiaTheme="minorHAnsi"/>
          <w:bCs/>
          <w:sz w:val="28"/>
          <w:szCs w:val="28"/>
          <w:lang w:eastAsia="en-US"/>
        </w:rPr>
        <w:t xml:space="preserve">6.3. </w:t>
      </w:r>
      <w:proofErr w:type="gramStart"/>
      <w:r w:rsidRPr="00B61F57">
        <w:rPr>
          <w:rFonts w:eastAsiaTheme="minorHAnsi"/>
          <w:bCs/>
          <w:sz w:val="28"/>
          <w:szCs w:val="28"/>
          <w:lang w:eastAsia="en-US"/>
        </w:rPr>
        <w:t>Информация по вопросам предоставления муниципальной услуги, 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Информирование о порядке предоставления муниципальной услуги осуществляется в соответствии с графиком работы МФЦ.</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lastRenderedPageBreak/>
        <w:t>6.4. При личном обращении заявителя в МФЦ сотрудник, ответственный за прием документов:</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устанавливает личность заявителя на основании документа, удостоверяющего его личность;</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 проверяет представленное </w:t>
      </w:r>
      <w:hyperlink w:anchor="Par444" w:history="1">
        <w:r w:rsidRPr="00B61F57">
          <w:rPr>
            <w:rFonts w:eastAsiaTheme="minorHAnsi"/>
            <w:bCs/>
            <w:sz w:val="28"/>
            <w:szCs w:val="28"/>
            <w:lang w:eastAsia="en-US"/>
          </w:rPr>
          <w:t>заявление</w:t>
        </w:r>
      </w:hyperlink>
      <w:r w:rsidRPr="00B61F57">
        <w:rPr>
          <w:rFonts w:eastAsiaTheme="minorHAnsi"/>
          <w:bCs/>
          <w:sz w:val="28"/>
          <w:szCs w:val="28"/>
          <w:lang w:eastAsia="en-US"/>
        </w:rPr>
        <w:t xml:space="preserve"> по форме согласно приложению N 1 к настоящему административному регламенту о предоставлении муниципальной услуги, и документы на предмет:</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1) текст в заявлении поддается прочтению;</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2) в заявлении указаны фамилия, имя, отчество (последнее - при наличии) физического лица;</w:t>
      </w:r>
      <w:proofErr w:type="gramEnd"/>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3) заявление подписано уполномоченным лицом;</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4) приложены документы, необходимые для предоставления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5) соответствие данных документа, удостоверяющего личность, данным, указанным в заявлении и необходимых документах;</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 делает копии подлинников представленных документов, в том числе по отдельным документам без взимания платы в соответствии с </w:t>
      </w:r>
      <w:hyperlink r:id="rId19" w:history="1">
        <w:r w:rsidRPr="00B61F57">
          <w:rPr>
            <w:rFonts w:eastAsiaTheme="minorHAnsi"/>
            <w:bCs/>
            <w:sz w:val="28"/>
            <w:szCs w:val="28"/>
            <w:lang w:eastAsia="en-US"/>
          </w:rPr>
          <w:t>постановлением</w:t>
        </w:r>
      </w:hyperlink>
      <w:r w:rsidRPr="00B61F57">
        <w:rPr>
          <w:rFonts w:eastAsiaTheme="minorHAnsi"/>
          <w:bCs/>
          <w:sz w:val="28"/>
          <w:szCs w:val="28"/>
          <w:lang w:eastAsia="en-US"/>
        </w:rPr>
        <w:t xml:space="preserve"> Правительства Российской Федерации от 22.12.2012 N 1376 "Об утверждении </w:t>
      </w:r>
      <w:proofErr w:type="gramStart"/>
      <w:r w:rsidRPr="00B61F57">
        <w:rPr>
          <w:rFonts w:eastAsiaTheme="minorHAnsi"/>
          <w:bCs/>
          <w:sz w:val="28"/>
          <w:szCs w:val="28"/>
          <w:lang w:eastAsia="en-US"/>
        </w:rPr>
        <w:t>Правил организации деятельности многофункциональных центров предоставления государственных</w:t>
      </w:r>
      <w:proofErr w:type="gramEnd"/>
      <w:r w:rsidRPr="00B61F57">
        <w:rPr>
          <w:rFonts w:eastAsiaTheme="minorHAnsi"/>
          <w:bCs/>
          <w:sz w:val="28"/>
          <w:szCs w:val="28"/>
          <w:lang w:eastAsia="en-US"/>
        </w:rPr>
        <w:t xml:space="preserve"> и муниципальных услуг", заверяет их, возвращает заявителю подлинники документов. При </w:t>
      </w:r>
      <w:proofErr w:type="gramStart"/>
      <w:r w:rsidRPr="00B61F57">
        <w:rPr>
          <w:rFonts w:eastAsiaTheme="minorHAnsi"/>
          <w:bCs/>
          <w:sz w:val="28"/>
          <w:szCs w:val="28"/>
          <w:lang w:eastAsia="en-US"/>
        </w:rPr>
        <w:t>заверении соответствия</w:t>
      </w:r>
      <w:proofErr w:type="gramEnd"/>
      <w:r w:rsidRPr="00B61F57">
        <w:rPr>
          <w:rFonts w:eastAsiaTheme="minorHAnsi"/>
          <w:bCs/>
          <w:sz w:val="28"/>
          <w:szCs w:val="28"/>
          <w:lang w:eastAsia="en-US"/>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заполняет сведения о заявителе и представленных документах в автоматизированной информационной системе (АИС МФЦ);</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выдает расписку в получении документов на предоставление услуги, сформированную в АИС МФЦ;</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уведомляет заявителя о том, что невостребованные документы хранятся в МФЦ в течение 30 дней, после чего передаются в уполномоченный орган.</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Pr="00B61F57">
        <w:rPr>
          <w:rFonts w:eastAsiaTheme="minorHAnsi"/>
          <w:bCs/>
          <w:sz w:val="28"/>
          <w:szCs w:val="28"/>
          <w:lang w:eastAsia="en-US"/>
        </w:rPr>
        <w:lastRenderedPageBreak/>
        <w:t>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6.6.1. Ответственность за выдачу результата предоставления муниципальной услуги несет сотрудник МФЦ, уполномоченный руководителем МФЦ.</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proofErr w:type="gramStart"/>
      <w:r w:rsidRPr="00B61F57">
        <w:rPr>
          <w:rFonts w:eastAsiaTheme="minorHAnsi"/>
          <w:bCs/>
          <w:sz w:val="28"/>
          <w:szCs w:val="28"/>
          <w:lang w:eastAsia="en-US"/>
        </w:rPr>
        <w:t>Если заявитель, не согласившись с решением либо отказом,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путем внесения слов "Получить документы отказался", заверяет своей подписью.</w:t>
      </w:r>
      <w:proofErr w:type="gramEnd"/>
      <w:r w:rsidRPr="00B61F57">
        <w:rPr>
          <w:rFonts w:eastAsiaTheme="minorHAnsi"/>
          <w:bCs/>
          <w:sz w:val="28"/>
          <w:szCs w:val="28"/>
          <w:lang w:eastAsia="en-US"/>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Невостребованные документы хранятся в МФЦ в течение 30 дней, после чего передаются в уполномоченный орган.</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t xml:space="preserve">6.7. </w:t>
      </w:r>
      <w:proofErr w:type="gramStart"/>
      <w:r w:rsidRPr="00B61F57">
        <w:rPr>
          <w:rFonts w:eastAsiaTheme="minorHAnsi"/>
          <w:bCs/>
          <w:sz w:val="28"/>
          <w:szCs w:val="28"/>
          <w:lang w:eastAsia="en-US"/>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61F57">
        <w:rPr>
          <w:rFonts w:eastAsiaTheme="minorHAnsi"/>
          <w:bCs/>
          <w:sz w:val="28"/>
          <w:szCs w:val="28"/>
          <w:lang w:eastAsia="en-US"/>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1713AA" w:rsidRPr="00B61F57" w:rsidRDefault="001713AA" w:rsidP="001713AA">
      <w:pPr>
        <w:suppressAutoHyphens w:val="0"/>
        <w:autoSpaceDE w:val="0"/>
        <w:autoSpaceDN w:val="0"/>
        <w:adjustRightInd w:val="0"/>
        <w:spacing w:before="280"/>
        <w:ind w:firstLine="540"/>
        <w:jc w:val="both"/>
        <w:rPr>
          <w:rFonts w:eastAsiaTheme="minorHAnsi"/>
          <w:bCs/>
          <w:sz w:val="28"/>
          <w:szCs w:val="28"/>
          <w:lang w:eastAsia="en-US"/>
        </w:rPr>
      </w:pPr>
      <w:r w:rsidRPr="00B61F57">
        <w:rPr>
          <w:rFonts w:eastAsiaTheme="minorHAnsi"/>
          <w:bCs/>
          <w:sz w:val="28"/>
          <w:szCs w:val="28"/>
          <w:lang w:eastAsia="en-US"/>
        </w:rPr>
        <w:lastRenderedPageBreak/>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79" w:history="1">
        <w:r w:rsidRPr="00B61F57">
          <w:rPr>
            <w:rFonts w:eastAsiaTheme="minorHAnsi"/>
            <w:bCs/>
            <w:sz w:val="28"/>
            <w:szCs w:val="28"/>
            <w:lang w:eastAsia="en-US"/>
          </w:rPr>
          <w:t>пунктом 5.12</w:t>
        </w:r>
      </w:hyperlink>
      <w:r w:rsidRPr="00B61F57">
        <w:rPr>
          <w:rFonts w:eastAsiaTheme="minorHAnsi"/>
          <w:bCs/>
          <w:sz w:val="28"/>
          <w:szCs w:val="28"/>
          <w:lang w:eastAsia="en-US"/>
        </w:rPr>
        <w:t xml:space="preserve"> настоящего административного регламента.</w:t>
      </w: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B61F57" w:rsidRDefault="00B61F57" w:rsidP="001713AA">
      <w:pPr>
        <w:suppressAutoHyphens w:val="0"/>
        <w:autoSpaceDE w:val="0"/>
        <w:autoSpaceDN w:val="0"/>
        <w:adjustRightInd w:val="0"/>
        <w:jc w:val="right"/>
        <w:outlineLvl w:val="0"/>
        <w:rPr>
          <w:rFonts w:eastAsiaTheme="minorHAnsi"/>
          <w:b/>
          <w:bCs/>
          <w:sz w:val="28"/>
          <w:szCs w:val="28"/>
          <w:lang w:eastAsia="en-US"/>
        </w:rPr>
      </w:pPr>
    </w:p>
    <w:p w:rsidR="001713AA" w:rsidRPr="00817FA5" w:rsidRDefault="001713AA" w:rsidP="001713AA">
      <w:pPr>
        <w:suppressAutoHyphens w:val="0"/>
        <w:autoSpaceDE w:val="0"/>
        <w:autoSpaceDN w:val="0"/>
        <w:adjustRightInd w:val="0"/>
        <w:jc w:val="right"/>
        <w:outlineLvl w:val="0"/>
        <w:rPr>
          <w:rFonts w:eastAsiaTheme="minorHAnsi"/>
          <w:bCs/>
          <w:sz w:val="28"/>
          <w:szCs w:val="28"/>
          <w:lang w:eastAsia="en-US"/>
        </w:rPr>
      </w:pPr>
      <w:r w:rsidRPr="00817FA5">
        <w:rPr>
          <w:rFonts w:eastAsiaTheme="minorHAnsi"/>
          <w:bCs/>
          <w:sz w:val="28"/>
          <w:szCs w:val="28"/>
          <w:lang w:eastAsia="en-US"/>
        </w:rPr>
        <w:t>Приложение N 1</w:t>
      </w:r>
    </w:p>
    <w:p w:rsidR="001713AA" w:rsidRPr="00817FA5" w:rsidRDefault="001713AA" w:rsidP="001713AA">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к административному регламенту</w:t>
      </w:r>
    </w:p>
    <w:p w:rsidR="001713AA" w:rsidRPr="00817FA5" w:rsidRDefault="001713AA" w:rsidP="001713AA">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предоставления муниципальной услуги</w:t>
      </w:r>
    </w:p>
    <w:p w:rsidR="001713AA" w:rsidRPr="00817FA5" w:rsidRDefault="001713AA" w:rsidP="001713AA">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"Выдача разрешений на выполнение</w:t>
      </w:r>
    </w:p>
    <w:p w:rsidR="001713AA" w:rsidRPr="00817FA5" w:rsidRDefault="001713AA" w:rsidP="001713AA">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авиационных работ, парашютных прыжков,</w:t>
      </w:r>
    </w:p>
    <w:p w:rsidR="001713AA" w:rsidRPr="00817FA5" w:rsidRDefault="001713AA" w:rsidP="001713AA">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демонстрационных полетов воздушных</w:t>
      </w:r>
    </w:p>
    <w:p w:rsidR="001713AA" w:rsidRPr="00817FA5" w:rsidRDefault="001713AA" w:rsidP="001713AA">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судов, полетов беспилотных воздушных судов</w:t>
      </w:r>
    </w:p>
    <w:p w:rsidR="001713AA" w:rsidRPr="00817FA5" w:rsidRDefault="001713AA" w:rsidP="001713AA">
      <w:pPr>
        <w:suppressAutoHyphens w:val="0"/>
        <w:autoSpaceDE w:val="0"/>
        <w:autoSpaceDN w:val="0"/>
        <w:adjustRightInd w:val="0"/>
        <w:jc w:val="right"/>
        <w:rPr>
          <w:rFonts w:eastAsiaTheme="minorHAnsi"/>
          <w:bCs/>
          <w:sz w:val="28"/>
          <w:szCs w:val="28"/>
          <w:lang w:eastAsia="en-US"/>
        </w:rPr>
      </w:pPr>
      <w:proofErr w:type="gramStart"/>
      <w:r w:rsidRPr="00817FA5">
        <w:rPr>
          <w:rFonts w:eastAsiaTheme="minorHAnsi"/>
          <w:bCs/>
          <w:sz w:val="28"/>
          <w:szCs w:val="28"/>
          <w:lang w:eastAsia="en-US"/>
        </w:rPr>
        <w:t>(за исключением полетов беспилотных</w:t>
      </w:r>
      <w:proofErr w:type="gramEnd"/>
    </w:p>
    <w:p w:rsidR="001713AA" w:rsidRPr="00817FA5" w:rsidRDefault="001713AA" w:rsidP="001713AA">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 xml:space="preserve">воздушных судов с </w:t>
      </w:r>
      <w:proofErr w:type="gramStart"/>
      <w:r w:rsidRPr="00817FA5">
        <w:rPr>
          <w:rFonts w:eastAsiaTheme="minorHAnsi"/>
          <w:bCs/>
          <w:sz w:val="28"/>
          <w:szCs w:val="28"/>
          <w:lang w:eastAsia="en-US"/>
        </w:rPr>
        <w:t>максимальной</w:t>
      </w:r>
      <w:proofErr w:type="gramEnd"/>
      <w:r w:rsidRPr="00817FA5">
        <w:rPr>
          <w:rFonts w:eastAsiaTheme="minorHAnsi"/>
          <w:bCs/>
          <w:sz w:val="28"/>
          <w:szCs w:val="28"/>
          <w:lang w:eastAsia="en-US"/>
        </w:rPr>
        <w:t xml:space="preserve"> взлетной</w:t>
      </w:r>
    </w:p>
    <w:p w:rsidR="001713AA" w:rsidRPr="00817FA5" w:rsidRDefault="001713AA" w:rsidP="001713AA">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массой менее 0,25 кг), подъемов</w:t>
      </w:r>
    </w:p>
    <w:p w:rsidR="00817FA5" w:rsidRPr="00817FA5" w:rsidRDefault="001713AA" w:rsidP="001713AA">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 xml:space="preserve">привязанных аэростатов </w:t>
      </w:r>
      <w:proofErr w:type="gramStart"/>
      <w:r w:rsidRPr="00817FA5">
        <w:rPr>
          <w:rFonts w:eastAsiaTheme="minorHAnsi"/>
          <w:bCs/>
          <w:sz w:val="28"/>
          <w:szCs w:val="28"/>
          <w:lang w:eastAsia="en-US"/>
        </w:rPr>
        <w:t>над</w:t>
      </w:r>
      <w:proofErr w:type="gramEnd"/>
      <w:r w:rsidRPr="00817FA5">
        <w:rPr>
          <w:rFonts w:eastAsiaTheme="minorHAnsi"/>
          <w:bCs/>
          <w:sz w:val="28"/>
          <w:szCs w:val="28"/>
          <w:lang w:eastAsia="en-US"/>
        </w:rPr>
        <w:t xml:space="preserve"> </w:t>
      </w:r>
    </w:p>
    <w:p w:rsidR="001713AA" w:rsidRPr="00817FA5" w:rsidRDefault="00817FA5" w:rsidP="001713AA">
      <w:pPr>
        <w:suppressAutoHyphens w:val="0"/>
        <w:autoSpaceDE w:val="0"/>
        <w:autoSpaceDN w:val="0"/>
        <w:adjustRightInd w:val="0"/>
        <w:jc w:val="right"/>
        <w:rPr>
          <w:rFonts w:eastAsiaTheme="minorHAnsi"/>
          <w:bCs/>
          <w:sz w:val="28"/>
          <w:szCs w:val="28"/>
          <w:lang w:eastAsia="en-US"/>
        </w:rPr>
      </w:pPr>
      <w:proofErr w:type="spellStart"/>
      <w:r w:rsidRPr="00817FA5">
        <w:rPr>
          <w:rFonts w:eastAsiaTheme="minorHAnsi"/>
          <w:bCs/>
          <w:sz w:val="28"/>
          <w:szCs w:val="28"/>
          <w:lang w:eastAsia="en-US"/>
        </w:rPr>
        <w:t>Таштагольским</w:t>
      </w:r>
      <w:proofErr w:type="spellEnd"/>
      <w:r w:rsidRPr="00817FA5">
        <w:rPr>
          <w:rFonts w:eastAsiaTheme="minorHAnsi"/>
          <w:bCs/>
          <w:sz w:val="28"/>
          <w:szCs w:val="28"/>
          <w:lang w:eastAsia="en-US"/>
        </w:rPr>
        <w:t xml:space="preserve"> муниципальным районом</w:t>
      </w:r>
      <w:r w:rsidR="001713AA" w:rsidRPr="00817FA5">
        <w:rPr>
          <w:rFonts w:eastAsiaTheme="minorHAnsi"/>
          <w:bCs/>
          <w:sz w:val="28"/>
          <w:szCs w:val="28"/>
          <w:lang w:eastAsia="en-US"/>
        </w:rPr>
        <w:t>,</w:t>
      </w:r>
    </w:p>
    <w:p w:rsidR="001713AA" w:rsidRPr="00817FA5" w:rsidRDefault="001713AA" w:rsidP="001713AA">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 xml:space="preserve">а также на посадку (взлет) на </w:t>
      </w:r>
      <w:proofErr w:type="gramStart"/>
      <w:r w:rsidRPr="00817FA5">
        <w:rPr>
          <w:rFonts w:eastAsiaTheme="minorHAnsi"/>
          <w:bCs/>
          <w:sz w:val="28"/>
          <w:szCs w:val="28"/>
          <w:lang w:eastAsia="en-US"/>
        </w:rPr>
        <w:t>расположенные</w:t>
      </w:r>
      <w:proofErr w:type="gramEnd"/>
    </w:p>
    <w:p w:rsidR="00817FA5" w:rsidRPr="00817FA5" w:rsidRDefault="001713AA" w:rsidP="001713AA">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 xml:space="preserve">в границах </w:t>
      </w:r>
      <w:proofErr w:type="spellStart"/>
      <w:r w:rsidR="00817FA5" w:rsidRPr="00817FA5">
        <w:rPr>
          <w:rFonts w:eastAsiaTheme="minorHAnsi"/>
          <w:bCs/>
          <w:sz w:val="28"/>
          <w:szCs w:val="28"/>
          <w:lang w:eastAsia="en-US"/>
        </w:rPr>
        <w:t>Таштагольского</w:t>
      </w:r>
      <w:proofErr w:type="spellEnd"/>
      <w:r w:rsidR="00817FA5" w:rsidRPr="00817FA5">
        <w:rPr>
          <w:rFonts w:eastAsiaTheme="minorHAnsi"/>
          <w:bCs/>
          <w:sz w:val="28"/>
          <w:szCs w:val="28"/>
          <w:lang w:eastAsia="en-US"/>
        </w:rPr>
        <w:t xml:space="preserve"> </w:t>
      </w:r>
      <w:proofErr w:type="gramStart"/>
      <w:r w:rsidR="00817FA5" w:rsidRPr="00817FA5">
        <w:rPr>
          <w:rFonts w:eastAsiaTheme="minorHAnsi"/>
          <w:bCs/>
          <w:sz w:val="28"/>
          <w:szCs w:val="28"/>
          <w:lang w:eastAsia="en-US"/>
        </w:rPr>
        <w:t>муниципального</w:t>
      </w:r>
      <w:proofErr w:type="gramEnd"/>
      <w:r w:rsidR="00817FA5" w:rsidRPr="00817FA5">
        <w:rPr>
          <w:rFonts w:eastAsiaTheme="minorHAnsi"/>
          <w:bCs/>
          <w:sz w:val="28"/>
          <w:szCs w:val="28"/>
          <w:lang w:eastAsia="en-US"/>
        </w:rPr>
        <w:t xml:space="preserve"> </w:t>
      </w:r>
    </w:p>
    <w:p w:rsidR="001713AA" w:rsidRPr="00817FA5" w:rsidRDefault="00817FA5" w:rsidP="001713AA">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 xml:space="preserve">района </w:t>
      </w:r>
      <w:r w:rsidR="001713AA" w:rsidRPr="00817FA5">
        <w:rPr>
          <w:rFonts w:eastAsiaTheme="minorHAnsi"/>
          <w:bCs/>
          <w:sz w:val="28"/>
          <w:szCs w:val="28"/>
          <w:lang w:eastAsia="en-US"/>
        </w:rPr>
        <w:t>площадки,</w:t>
      </w:r>
    </w:p>
    <w:p w:rsidR="001713AA" w:rsidRPr="00817FA5" w:rsidRDefault="001713AA" w:rsidP="001713AA">
      <w:pPr>
        <w:suppressAutoHyphens w:val="0"/>
        <w:autoSpaceDE w:val="0"/>
        <w:autoSpaceDN w:val="0"/>
        <w:adjustRightInd w:val="0"/>
        <w:jc w:val="right"/>
        <w:rPr>
          <w:rFonts w:eastAsiaTheme="minorHAnsi"/>
          <w:bCs/>
          <w:sz w:val="28"/>
          <w:szCs w:val="28"/>
          <w:lang w:eastAsia="en-US"/>
        </w:rPr>
      </w:pPr>
      <w:proofErr w:type="gramStart"/>
      <w:r w:rsidRPr="00817FA5">
        <w:rPr>
          <w:rFonts w:eastAsiaTheme="minorHAnsi"/>
          <w:bCs/>
          <w:sz w:val="28"/>
          <w:szCs w:val="28"/>
          <w:lang w:eastAsia="en-US"/>
        </w:rPr>
        <w:t>сведения</w:t>
      </w:r>
      <w:proofErr w:type="gramEnd"/>
      <w:r w:rsidRPr="00817FA5">
        <w:rPr>
          <w:rFonts w:eastAsiaTheme="minorHAnsi"/>
          <w:bCs/>
          <w:sz w:val="28"/>
          <w:szCs w:val="28"/>
          <w:lang w:eastAsia="en-US"/>
        </w:rPr>
        <w:t xml:space="preserve"> о которых не опубликованы</w:t>
      </w:r>
    </w:p>
    <w:p w:rsidR="001713AA" w:rsidRPr="00817FA5" w:rsidRDefault="001713AA" w:rsidP="001713AA">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в документах аэронавигационной информации"</w:t>
      </w: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____________________________________________________</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(полное наименование органа местного самоуправления)</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от ______________________________</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w:t>
      </w:r>
      <w:proofErr w:type="gramStart"/>
      <w:r w:rsidRPr="001713AA">
        <w:rPr>
          <w:rFonts w:ascii="Courier New" w:eastAsiaTheme="minorHAnsi" w:hAnsi="Courier New" w:cs="Courier New"/>
          <w:sz w:val="20"/>
          <w:szCs w:val="20"/>
          <w:lang w:eastAsia="en-US"/>
        </w:rPr>
        <w:t>(наименование заявителя</w:t>
      </w:r>
      <w:proofErr w:type="gramEnd"/>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_________________________________</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_________________________________</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почтовый индекс</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_________________________________</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и адрес, адрес электронной почты)</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тел.:</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bookmarkStart w:id="5" w:name="Par444"/>
      <w:bookmarkEnd w:id="5"/>
      <w:r w:rsidRPr="001713AA">
        <w:rPr>
          <w:rFonts w:ascii="Courier New" w:eastAsiaTheme="minorHAnsi" w:hAnsi="Courier New" w:cs="Courier New"/>
          <w:sz w:val="20"/>
          <w:szCs w:val="20"/>
          <w:lang w:eastAsia="en-US"/>
        </w:rPr>
        <w:t xml:space="preserve">                       </w:t>
      </w:r>
      <w:r w:rsidRPr="001713AA">
        <w:rPr>
          <w:rFonts w:ascii="Courier New" w:eastAsiaTheme="minorHAnsi" w:hAnsi="Courier New" w:cs="Courier New"/>
          <w:b/>
          <w:bCs/>
          <w:sz w:val="20"/>
          <w:szCs w:val="20"/>
          <w:lang w:eastAsia="en-US"/>
        </w:rPr>
        <w:t>Заявление о выдаче разрешения</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gramStart"/>
      <w:r w:rsidRPr="001713AA">
        <w:rPr>
          <w:rFonts w:ascii="Courier New" w:eastAsiaTheme="minorHAnsi" w:hAnsi="Courier New" w:cs="Courier New"/>
          <w:sz w:val="20"/>
          <w:szCs w:val="20"/>
          <w:lang w:eastAsia="en-US"/>
        </w:rPr>
        <w:t>Прошу  выдать  разрешение  на  ___________________________ (указывается вид</w:t>
      </w:r>
      <w:proofErr w:type="gramEnd"/>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деятельности  из  числа следующих: выполнение авиационных работ, парашютных</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прыжков,  демонстрационных  полетов  воздушных  судов,  полетов беспилотных</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gramStart"/>
      <w:r w:rsidRPr="001713AA">
        <w:rPr>
          <w:rFonts w:ascii="Courier New" w:eastAsiaTheme="minorHAnsi" w:hAnsi="Courier New" w:cs="Courier New"/>
          <w:sz w:val="20"/>
          <w:szCs w:val="20"/>
          <w:lang w:eastAsia="en-US"/>
        </w:rPr>
        <w:t>воздушных  судов  (за  исключением  полетов  беспилотных  воздушных судов с</w:t>
      </w:r>
      <w:proofErr w:type="gramEnd"/>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максимальной   взлетной   массой   менее  0,25  кг),  подъемов  привязанных</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аэростатов   над   городом   Кемерово,   а  также  на  посадку  (взлет)  </w:t>
      </w:r>
      <w:proofErr w:type="gramStart"/>
      <w:r w:rsidRPr="001713AA">
        <w:rPr>
          <w:rFonts w:ascii="Courier New" w:eastAsiaTheme="minorHAnsi" w:hAnsi="Courier New" w:cs="Courier New"/>
          <w:sz w:val="20"/>
          <w:szCs w:val="20"/>
          <w:lang w:eastAsia="en-US"/>
        </w:rPr>
        <w:t>на</w:t>
      </w:r>
      <w:proofErr w:type="gramEnd"/>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расположенные  в  границах  города Кемерово площадки, сведения о которых не</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proofErr w:type="gramStart"/>
      <w:r w:rsidRPr="001713AA">
        <w:rPr>
          <w:rFonts w:ascii="Courier New" w:eastAsiaTheme="minorHAnsi" w:hAnsi="Courier New" w:cs="Courier New"/>
          <w:sz w:val="20"/>
          <w:szCs w:val="20"/>
          <w:lang w:eastAsia="en-US"/>
        </w:rPr>
        <w:t>опубликованы      в      документах      аэронавигационной      информации)</w:t>
      </w:r>
      <w:proofErr w:type="gramEnd"/>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__________________________________________</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___________________________________________________________________________</w:t>
      </w:r>
    </w:p>
    <w:p w:rsidR="001713AA" w:rsidRPr="00817FA5"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w:t>
      </w:r>
      <w:proofErr w:type="gramStart"/>
      <w:r w:rsidRPr="001713AA">
        <w:rPr>
          <w:rFonts w:ascii="Courier New" w:eastAsiaTheme="minorHAnsi" w:hAnsi="Courier New" w:cs="Courier New"/>
          <w:sz w:val="20"/>
          <w:szCs w:val="20"/>
          <w:lang w:eastAsia="en-US"/>
        </w:rPr>
        <w:t xml:space="preserve">(указывается информация, перечисленная в </w:t>
      </w:r>
      <w:hyperlink w:anchor="Par55" w:history="1">
        <w:r w:rsidRPr="00817FA5">
          <w:rPr>
            <w:rFonts w:ascii="Courier New" w:eastAsiaTheme="minorHAnsi" w:hAnsi="Courier New" w:cs="Courier New"/>
            <w:sz w:val="20"/>
            <w:szCs w:val="20"/>
            <w:lang w:eastAsia="en-US"/>
          </w:rPr>
          <w:t>пункте 2.6.1</w:t>
        </w:r>
      </w:hyperlink>
      <w:r w:rsidRPr="00817FA5">
        <w:rPr>
          <w:rFonts w:ascii="Courier New" w:eastAsiaTheme="minorHAnsi" w:hAnsi="Courier New" w:cs="Courier New"/>
          <w:sz w:val="20"/>
          <w:szCs w:val="20"/>
          <w:lang w:eastAsia="en-US"/>
        </w:rPr>
        <w:t xml:space="preserve"> административного</w:t>
      </w:r>
      <w:proofErr w:type="gramEnd"/>
    </w:p>
    <w:p w:rsidR="001713AA" w:rsidRPr="00817FA5"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817FA5">
        <w:rPr>
          <w:rFonts w:ascii="Courier New" w:eastAsiaTheme="minorHAnsi" w:hAnsi="Courier New" w:cs="Courier New"/>
          <w:sz w:val="20"/>
          <w:szCs w:val="20"/>
          <w:lang w:eastAsia="en-US"/>
        </w:rPr>
        <w:t xml:space="preserve">                        регламента применительно </w:t>
      </w:r>
      <w:proofErr w:type="gramStart"/>
      <w:r w:rsidRPr="00817FA5">
        <w:rPr>
          <w:rFonts w:ascii="Courier New" w:eastAsiaTheme="minorHAnsi" w:hAnsi="Courier New" w:cs="Courier New"/>
          <w:sz w:val="20"/>
          <w:szCs w:val="20"/>
          <w:lang w:eastAsia="en-US"/>
        </w:rPr>
        <w:t>к</w:t>
      </w:r>
      <w:proofErr w:type="gramEnd"/>
    </w:p>
    <w:p w:rsidR="001713AA" w:rsidRPr="00817FA5"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817FA5">
        <w:rPr>
          <w:rFonts w:ascii="Courier New" w:eastAsiaTheme="minorHAnsi" w:hAnsi="Courier New" w:cs="Courier New"/>
          <w:sz w:val="20"/>
          <w:szCs w:val="20"/>
          <w:lang w:eastAsia="en-US"/>
        </w:rPr>
        <w:t>___________________________________________________________________________</w:t>
      </w:r>
    </w:p>
    <w:p w:rsidR="001713AA" w:rsidRPr="00817FA5"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817FA5">
        <w:rPr>
          <w:rFonts w:ascii="Courier New" w:eastAsiaTheme="minorHAnsi" w:hAnsi="Courier New" w:cs="Courier New"/>
          <w:sz w:val="20"/>
          <w:szCs w:val="20"/>
          <w:lang w:eastAsia="en-US"/>
        </w:rPr>
        <w:t xml:space="preserve">                      заявленному виду деятельности)</w:t>
      </w:r>
    </w:p>
    <w:p w:rsidR="001713AA" w:rsidRPr="00817FA5"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1713AA" w:rsidRPr="00817FA5"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817FA5">
        <w:rPr>
          <w:rFonts w:ascii="Courier New" w:eastAsiaTheme="minorHAnsi" w:hAnsi="Courier New" w:cs="Courier New"/>
          <w:sz w:val="20"/>
          <w:szCs w:val="20"/>
          <w:lang w:eastAsia="en-US"/>
        </w:rPr>
        <w:t xml:space="preserve">С  целью  предоставления  муниципальной услуги в соответствии с </w:t>
      </w:r>
      <w:proofErr w:type="gramStart"/>
      <w:r w:rsidRPr="00817FA5">
        <w:rPr>
          <w:rFonts w:ascii="Courier New" w:eastAsiaTheme="minorHAnsi" w:hAnsi="Courier New" w:cs="Courier New"/>
          <w:sz w:val="20"/>
          <w:szCs w:val="20"/>
          <w:lang w:eastAsia="en-US"/>
        </w:rPr>
        <w:t>Федеральным</w:t>
      </w:r>
      <w:proofErr w:type="gramEnd"/>
    </w:p>
    <w:p w:rsidR="001713AA" w:rsidRPr="00817FA5" w:rsidRDefault="004F24E4"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hyperlink r:id="rId20" w:history="1">
        <w:r w:rsidR="001713AA" w:rsidRPr="00817FA5">
          <w:rPr>
            <w:rFonts w:ascii="Courier New" w:eastAsiaTheme="minorHAnsi" w:hAnsi="Courier New" w:cs="Courier New"/>
            <w:sz w:val="20"/>
            <w:szCs w:val="20"/>
            <w:lang w:eastAsia="en-US"/>
          </w:rPr>
          <w:t>законом</w:t>
        </w:r>
      </w:hyperlink>
      <w:r w:rsidR="001713AA" w:rsidRPr="00817FA5">
        <w:rPr>
          <w:rFonts w:ascii="Courier New" w:eastAsiaTheme="minorHAnsi" w:hAnsi="Courier New" w:cs="Courier New"/>
          <w:sz w:val="20"/>
          <w:szCs w:val="20"/>
          <w:lang w:eastAsia="en-US"/>
        </w:rPr>
        <w:t xml:space="preserve"> от 27.07.2006 N 152-ФЗ "О персональных данных" даю свое согласие </w:t>
      </w:r>
      <w:proofErr w:type="gramStart"/>
      <w:r w:rsidR="001713AA" w:rsidRPr="00817FA5">
        <w:rPr>
          <w:rFonts w:ascii="Courier New" w:eastAsiaTheme="minorHAnsi" w:hAnsi="Courier New" w:cs="Courier New"/>
          <w:sz w:val="20"/>
          <w:szCs w:val="20"/>
          <w:lang w:eastAsia="en-US"/>
        </w:rPr>
        <w:t>на</w:t>
      </w:r>
      <w:proofErr w:type="gramEnd"/>
    </w:p>
    <w:p w:rsidR="001713AA" w:rsidRPr="00817FA5"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817FA5">
        <w:rPr>
          <w:rFonts w:ascii="Courier New" w:eastAsiaTheme="minorHAnsi" w:hAnsi="Courier New" w:cs="Courier New"/>
          <w:sz w:val="20"/>
          <w:szCs w:val="20"/>
          <w:lang w:eastAsia="en-US"/>
        </w:rPr>
        <w:t>проверку  и  обработку, включая сбор, систематизацию, накопление, уточнение</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817FA5">
        <w:rPr>
          <w:rFonts w:ascii="Courier New" w:eastAsiaTheme="minorHAnsi" w:hAnsi="Courier New" w:cs="Courier New"/>
          <w:sz w:val="20"/>
          <w:szCs w:val="20"/>
          <w:lang w:eastAsia="en-US"/>
        </w:rPr>
        <w:t>(обновление,  изменение), использование,</w:t>
      </w:r>
      <w:r w:rsidRPr="001713AA">
        <w:rPr>
          <w:rFonts w:ascii="Courier New" w:eastAsiaTheme="minorHAnsi" w:hAnsi="Courier New" w:cs="Courier New"/>
          <w:sz w:val="20"/>
          <w:szCs w:val="20"/>
          <w:lang w:eastAsia="en-US"/>
        </w:rPr>
        <w:t xml:space="preserve"> распространение (в т.ч. передачу),</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обезличивание,  уничтожение  с  использованием средств  автоматизации и/или</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без использования таких средств полученных персональных данных.</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"__" _____________ 20__ г.     _____________________  _____________________</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(Ф.И.О.)        (подпись заявителя)</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К заявлению прилагаю:</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1)</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2)</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3)</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"___" _____________ 20__ г.      ____________________  ____________________</w:t>
      </w:r>
    </w:p>
    <w:p w:rsidR="001713AA" w:rsidRPr="001713AA" w:rsidRDefault="001713AA" w:rsidP="001713AA">
      <w:pPr>
        <w:suppressAutoHyphens w:val="0"/>
        <w:autoSpaceDE w:val="0"/>
        <w:autoSpaceDN w:val="0"/>
        <w:adjustRightInd w:val="0"/>
        <w:jc w:val="both"/>
        <w:outlineLvl w:val="0"/>
        <w:rPr>
          <w:rFonts w:ascii="Courier New" w:eastAsiaTheme="minorHAnsi" w:hAnsi="Courier New" w:cs="Courier New"/>
          <w:sz w:val="20"/>
          <w:szCs w:val="20"/>
          <w:lang w:eastAsia="en-US"/>
        </w:rPr>
      </w:pPr>
      <w:r w:rsidRPr="001713AA">
        <w:rPr>
          <w:rFonts w:ascii="Courier New" w:eastAsiaTheme="minorHAnsi" w:hAnsi="Courier New" w:cs="Courier New"/>
          <w:sz w:val="20"/>
          <w:szCs w:val="20"/>
          <w:lang w:eastAsia="en-US"/>
        </w:rPr>
        <w:t xml:space="preserve">                                        (Ф.И.О.)       (подпись заявителя)</w:t>
      </w: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817FA5" w:rsidRDefault="001713AA" w:rsidP="001713AA">
      <w:pPr>
        <w:suppressAutoHyphens w:val="0"/>
        <w:autoSpaceDE w:val="0"/>
        <w:autoSpaceDN w:val="0"/>
        <w:adjustRightInd w:val="0"/>
        <w:jc w:val="right"/>
        <w:outlineLvl w:val="0"/>
        <w:rPr>
          <w:rFonts w:eastAsiaTheme="minorHAnsi"/>
          <w:bCs/>
          <w:sz w:val="28"/>
          <w:szCs w:val="28"/>
          <w:lang w:eastAsia="en-US"/>
        </w:rPr>
      </w:pPr>
      <w:r w:rsidRPr="00817FA5">
        <w:rPr>
          <w:rFonts w:eastAsiaTheme="minorHAnsi"/>
          <w:bCs/>
          <w:sz w:val="28"/>
          <w:szCs w:val="28"/>
          <w:lang w:eastAsia="en-US"/>
        </w:rPr>
        <w:t>Приложение N 2</w:t>
      </w:r>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к административному регламенту</w:t>
      </w:r>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предоставления муниципальной услуги</w:t>
      </w:r>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"Выдача разрешений на выполнение</w:t>
      </w:r>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авиационных работ, парашютных прыжков,</w:t>
      </w:r>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демонстрационных полетов воздушных</w:t>
      </w:r>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судов, полетов беспилотных воздушных судов</w:t>
      </w:r>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proofErr w:type="gramStart"/>
      <w:r w:rsidRPr="00817FA5">
        <w:rPr>
          <w:rFonts w:eastAsiaTheme="minorHAnsi"/>
          <w:bCs/>
          <w:sz w:val="28"/>
          <w:szCs w:val="28"/>
          <w:lang w:eastAsia="en-US"/>
        </w:rPr>
        <w:t>(за исключением полетов беспилотных</w:t>
      </w:r>
      <w:proofErr w:type="gramEnd"/>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 xml:space="preserve">воздушных судов с </w:t>
      </w:r>
      <w:proofErr w:type="gramStart"/>
      <w:r w:rsidRPr="00817FA5">
        <w:rPr>
          <w:rFonts w:eastAsiaTheme="minorHAnsi"/>
          <w:bCs/>
          <w:sz w:val="28"/>
          <w:szCs w:val="28"/>
          <w:lang w:eastAsia="en-US"/>
        </w:rPr>
        <w:t>максимальной</w:t>
      </w:r>
      <w:proofErr w:type="gramEnd"/>
      <w:r w:rsidRPr="00817FA5">
        <w:rPr>
          <w:rFonts w:eastAsiaTheme="minorHAnsi"/>
          <w:bCs/>
          <w:sz w:val="28"/>
          <w:szCs w:val="28"/>
          <w:lang w:eastAsia="en-US"/>
        </w:rPr>
        <w:t xml:space="preserve"> взлетной</w:t>
      </w:r>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массой менее 0,25 кг), подъемов</w:t>
      </w:r>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 xml:space="preserve">привязанных аэростатов </w:t>
      </w:r>
      <w:proofErr w:type="gramStart"/>
      <w:r w:rsidRPr="00817FA5">
        <w:rPr>
          <w:rFonts w:eastAsiaTheme="minorHAnsi"/>
          <w:bCs/>
          <w:sz w:val="28"/>
          <w:szCs w:val="28"/>
          <w:lang w:eastAsia="en-US"/>
        </w:rPr>
        <w:t>над</w:t>
      </w:r>
      <w:proofErr w:type="gramEnd"/>
      <w:r w:rsidRPr="00817FA5">
        <w:rPr>
          <w:rFonts w:eastAsiaTheme="minorHAnsi"/>
          <w:bCs/>
          <w:sz w:val="28"/>
          <w:szCs w:val="28"/>
          <w:lang w:eastAsia="en-US"/>
        </w:rPr>
        <w:t xml:space="preserve"> </w:t>
      </w:r>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proofErr w:type="spellStart"/>
      <w:r w:rsidRPr="00817FA5">
        <w:rPr>
          <w:rFonts w:eastAsiaTheme="minorHAnsi"/>
          <w:bCs/>
          <w:sz w:val="28"/>
          <w:szCs w:val="28"/>
          <w:lang w:eastAsia="en-US"/>
        </w:rPr>
        <w:t>Таштагольским</w:t>
      </w:r>
      <w:proofErr w:type="spellEnd"/>
      <w:r w:rsidRPr="00817FA5">
        <w:rPr>
          <w:rFonts w:eastAsiaTheme="minorHAnsi"/>
          <w:bCs/>
          <w:sz w:val="28"/>
          <w:szCs w:val="28"/>
          <w:lang w:eastAsia="en-US"/>
        </w:rPr>
        <w:t xml:space="preserve"> муниципальным районом,</w:t>
      </w:r>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 xml:space="preserve">а также на посадку (взлет) на </w:t>
      </w:r>
      <w:proofErr w:type="gramStart"/>
      <w:r w:rsidRPr="00817FA5">
        <w:rPr>
          <w:rFonts w:eastAsiaTheme="minorHAnsi"/>
          <w:bCs/>
          <w:sz w:val="28"/>
          <w:szCs w:val="28"/>
          <w:lang w:eastAsia="en-US"/>
        </w:rPr>
        <w:t>расположенные</w:t>
      </w:r>
      <w:proofErr w:type="gramEnd"/>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 xml:space="preserve">в границах </w:t>
      </w:r>
      <w:proofErr w:type="spellStart"/>
      <w:r w:rsidRPr="00817FA5">
        <w:rPr>
          <w:rFonts w:eastAsiaTheme="minorHAnsi"/>
          <w:bCs/>
          <w:sz w:val="28"/>
          <w:szCs w:val="28"/>
          <w:lang w:eastAsia="en-US"/>
        </w:rPr>
        <w:t>Таштагольского</w:t>
      </w:r>
      <w:proofErr w:type="spellEnd"/>
      <w:r w:rsidRPr="00817FA5">
        <w:rPr>
          <w:rFonts w:eastAsiaTheme="minorHAnsi"/>
          <w:bCs/>
          <w:sz w:val="28"/>
          <w:szCs w:val="28"/>
          <w:lang w:eastAsia="en-US"/>
        </w:rPr>
        <w:t xml:space="preserve"> </w:t>
      </w:r>
      <w:proofErr w:type="gramStart"/>
      <w:r w:rsidRPr="00817FA5">
        <w:rPr>
          <w:rFonts w:eastAsiaTheme="minorHAnsi"/>
          <w:bCs/>
          <w:sz w:val="28"/>
          <w:szCs w:val="28"/>
          <w:lang w:eastAsia="en-US"/>
        </w:rPr>
        <w:t>муниципального</w:t>
      </w:r>
      <w:proofErr w:type="gramEnd"/>
      <w:r w:rsidRPr="00817FA5">
        <w:rPr>
          <w:rFonts w:eastAsiaTheme="minorHAnsi"/>
          <w:bCs/>
          <w:sz w:val="28"/>
          <w:szCs w:val="28"/>
          <w:lang w:eastAsia="en-US"/>
        </w:rPr>
        <w:t xml:space="preserve"> </w:t>
      </w:r>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района площадки,</w:t>
      </w:r>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proofErr w:type="gramStart"/>
      <w:r w:rsidRPr="00817FA5">
        <w:rPr>
          <w:rFonts w:eastAsiaTheme="minorHAnsi"/>
          <w:bCs/>
          <w:sz w:val="28"/>
          <w:szCs w:val="28"/>
          <w:lang w:eastAsia="en-US"/>
        </w:rPr>
        <w:t>сведения</w:t>
      </w:r>
      <w:proofErr w:type="gramEnd"/>
      <w:r w:rsidRPr="00817FA5">
        <w:rPr>
          <w:rFonts w:eastAsiaTheme="minorHAnsi"/>
          <w:bCs/>
          <w:sz w:val="28"/>
          <w:szCs w:val="28"/>
          <w:lang w:eastAsia="en-US"/>
        </w:rPr>
        <w:t xml:space="preserve"> о которых не опубликованы</w:t>
      </w:r>
    </w:p>
    <w:p w:rsidR="00817FA5" w:rsidRPr="00817FA5" w:rsidRDefault="00817FA5" w:rsidP="00817FA5">
      <w:pPr>
        <w:suppressAutoHyphens w:val="0"/>
        <w:autoSpaceDE w:val="0"/>
        <w:autoSpaceDN w:val="0"/>
        <w:adjustRightInd w:val="0"/>
        <w:jc w:val="right"/>
        <w:rPr>
          <w:rFonts w:eastAsiaTheme="minorHAnsi"/>
          <w:bCs/>
          <w:sz w:val="28"/>
          <w:szCs w:val="28"/>
          <w:lang w:eastAsia="en-US"/>
        </w:rPr>
      </w:pPr>
      <w:r w:rsidRPr="00817FA5">
        <w:rPr>
          <w:rFonts w:eastAsiaTheme="minorHAnsi"/>
          <w:bCs/>
          <w:sz w:val="28"/>
          <w:szCs w:val="28"/>
          <w:lang w:eastAsia="en-US"/>
        </w:rPr>
        <w:t>в документах аэронавигационной информации"</w:t>
      </w: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sidRPr="001713AA">
        <w:rPr>
          <w:rFonts w:eastAsiaTheme="minorHAnsi"/>
          <w:b/>
          <w:bCs/>
          <w:sz w:val="28"/>
          <w:szCs w:val="28"/>
          <w:lang w:eastAsia="en-US"/>
        </w:rPr>
        <w:t>БЛОК-СХЕМА</w:t>
      </w:r>
    </w:p>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sidRPr="001713AA">
        <w:rPr>
          <w:rFonts w:eastAsiaTheme="minorHAnsi"/>
          <w:b/>
          <w:bCs/>
          <w:sz w:val="28"/>
          <w:szCs w:val="28"/>
          <w:lang w:eastAsia="en-US"/>
        </w:rPr>
        <w:t>ПРЕДОСТАВЛЕНИЯ МУНИЦИПАЛЬНОЙ УСЛУГИ</w:t>
      </w: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tblPr>
      <w:tblGrid>
        <w:gridCol w:w="3104"/>
        <w:gridCol w:w="2870"/>
        <w:gridCol w:w="3061"/>
      </w:tblGrid>
      <w:tr w:rsidR="001713AA" w:rsidRPr="001713AA">
        <w:tc>
          <w:tcPr>
            <w:tcW w:w="3104" w:type="dxa"/>
            <w:tcBorders>
              <w:right w:val="single" w:sz="4" w:space="0" w:color="auto"/>
            </w:tcBorders>
          </w:tcPr>
          <w:p w:rsidR="001713AA" w:rsidRPr="001713AA" w:rsidRDefault="001713AA" w:rsidP="001713AA">
            <w:pPr>
              <w:suppressAutoHyphens w:val="0"/>
              <w:autoSpaceDE w:val="0"/>
              <w:autoSpaceDN w:val="0"/>
              <w:adjustRightInd w:val="0"/>
              <w:rPr>
                <w:rFonts w:eastAsiaTheme="minorHAnsi"/>
                <w:b/>
                <w:bCs/>
                <w:sz w:val="28"/>
                <w:szCs w:val="28"/>
                <w:lang w:eastAsia="en-US"/>
              </w:rPr>
            </w:pPr>
          </w:p>
        </w:tc>
        <w:tc>
          <w:tcPr>
            <w:tcW w:w="2870" w:type="dxa"/>
            <w:tcBorders>
              <w:top w:val="single" w:sz="4" w:space="0" w:color="auto"/>
              <w:left w:val="single" w:sz="4" w:space="0" w:color="auto"/>
              <w:bottom w:val="single" w:sz="4" w:space="0" w:color="auto"/>
              <w:right w:val="single" w:sz="4" w:space="0" w:color="auto"/>
            </w:tcBorders>
          </w:tcPr>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sidRPr="001713AA">
              <w:rPr>
                <w:rFonts w:eastAsiaTheme="minorHAnsi"/>
                <w:b/>
                <w:bCs/>
                <w:sz w:val="28"/>
                <w:szCs w:val="28"/>
                <w:lang w:eastAsia="en-US"/>
              </w:rPr>
              <w:t>Заявитель</w:t>
            </w:r>
          </w:p>
        </w:tc>
        <w:tc>
          <w:tcPr>
            <w:tcW w:w="3061" w:type="dxa"/>
            <w:tcBorders>
              <w:left w:val="single" w:sz="4" w:space="0" w:color="auto"/>
            </w:tcBorders>
          </w:tcPr>
          <w:p w:rsidR="001713AA" w:rsidRPr="001713AA" w:rsidRDefault="001713AA" w:rsidP="001713AA">
            <w:pPr>
              <w:suppressAutoHyphens w:val="0"/>
              <w:autoSpaceDE w:val="0"/>
              <w:autoSpaceDN w:val="0"/>
              <w:adjustRightInd w:val="0"/>
              <w:rPr>
                <w:rFonts w:eastAsiaTheme="minorHAnsi"/>
                <w:b/>
                <w:bCs/>
                <w:sz w:val="28"/>
                <w:szCs w:val="28"/>
                <w:lang w:eastAsia="en-US"/>
              </w:rPr>
            </w:pPr>
          </w:p>
        </w:tc>
      </w:tr>
      <w:tr w:rsidR="001713AA" w:rsidRPr="001713AA">
        <w:tc>
          <w:tcPr>
            <w:tcW w:w="9035" w:type="dxa"/>
            <w:gridSpan w:val="3"/>
            <w:tcBorders>
              <w:bottom w:val="single" w:sz="4" w:space="0" w:color="auto"/>
            </w:tcBorders>
          </w:tcPr>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Pr>
                <w:rFonts w:eastAsiaTheme="minorHAnsi"/>
                <w:b/>
                <w:bCs/>
                <w:noProof/>
                <w:position w:val="-12"/>
                <w:sz w:val="28"/>
                <w:szCs w:val="28"/>
                <w:lang w:eastAsia="ru-RU"/>
              </w:rPr>
              <w:drawing>
                <wp:inline distT="0" distB="0" distL="0" distR="0">
                  <wp:extent cx="238760" cy="3340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38760" cy="334010"/>
                          </a:xfrm>
                          <a:prstGeom prst="rect">
                            <a:avLst/>
                          </a:prstGeom>
                          <a:noFill/>
                          <a:ln w="9525">
                            <a:noFill/>
                            <a:miter lim="800000"/>
                            <a:headEnd/>
                            <a:tailEnd/>
                          </a:ln>
                        </pic:spPr>
                      </pic:pic>
                    </a:graphicData>
                  </a:graphic>
                </wp:inline>
              </w:drawing>
            </w:r>
          </w:p>
        </w:tc>
      </w:tr>
      <w:tr w:rsidR="001713AA" w:rsidRPr="001713AA">
        <w:tc>
          <w:tcPr>
            <w:tcW w:w="9035" w:type="dxa"/>
            <w:gridSpan w:val="3"/>
            <w:tcBorders>
              <w:top w:val="single" w:sz="4" w:space="0" w:color="auto"/>
              <w:left w:val="single" w:sz="4" w:space="0" w:color="auto"/>
              <w:bottom w:val="single" w:sz="4" w:space="0" w:color="auto"/>
              <w:right w:val="single" w:sz="4" w:space="0" w:color="auto"/>
            </w:tcBorders>
          </w:tcPr>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sidRPr="001713AA">
              <w:rPr>
                <w:rFonts w:eastAsiaTheme="minorHAnsi"/>
                <w:b/>
                <w:bCs/>
                <w:sz w:val="28"/>
                <w:szCs w:val="28"/>
                <w:lang w:eastAsia="en-US"/>
              </w:rPr>
              <w:t>Прием и регистрация заявления и документов на предоставление муниципальной услуги</w:t>
            </w:r>
          </w:p>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sidRPr="001713AA">
              <w:rPr>
                <w:rFonts w:eastAsiaTheme="minorHAnsi"/>
                <w:b/>
                <w:bCs/>
                <w:sz w:val="28"/>
                <w:szCs w:val="28"/>
                <w:lang w:eastAsia="en-US"/>
              </w:rPr>
              <w:t>Срок 1 рабочий день</w:t>
            </w:r>
          </w:p>
        </w:tc>
      </w:tr>
      <w:tr w:rsidR="001713AA" w:rsidRPr="001713AA">
        <w:tc>
          <w:tcPr>
            <w:tcW w:w="9035" w:type="dxa"/>
            <w:gridSpan w:val="3"/>
            <w:tcBorders>
              <w:top w:val="single" w:sz="4" w:space="0" w:color="auto"/>
              <w:bottom w:val="single" w:sz="4" w:space="0" w:color="auto"/>
            </w:tcBorders>
          </w:tcPr>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Pr>
                <w:rFonts w:eastAsiaTheme="minorHAnsi"/>
                <w:b/>
                <w:bCs/>
                <w:noProof/>
                <w:position w:val="-12"/>
                <w:sz w:val="28"/>
                <w:szCs w:val="28"/>
                <w:lang w:eastAsia="ru-RU"/>
              </w:rPr>
              <w:drawing>
                <wp:inline distT="0" distB="0" distL="0" distR="0">
                  <wp:extent cx="238760" cy="3340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38760" cy="334010"/>
                          </a:xfrm>
                          <a:prstGeom prst="rect">
                            <a:avLst/>
                          </a:prstGeom>
                          <a:noFill/>
                          <a:ln w="9525">
                            <a:noFill/>
                            <a:miter lim="800000"/>
                            <a:headEnd/>
                            <a:tailEnd/>
                          </a:ln>
                        </pic:spPr>
                      </pic:pic>
                    </a:graphicData>
                  </a:graphic>
                </wp:inline>
              </w:drawing>
            </w:r>
          </w:p>
        </w:tc>
      </w:tr>
      <w:tr w:rsidR="001713AA" w:rsidRPr="001713AA">
        <w:tc>
          <w:tcPr>
            <w:tcW w:w="9035" w:type="dxa"/>
            <w:gridSpan w:val="3"/>
            <w:tcBorders>
              <w:top w:val="single" w:sz="4" w:space="0" w:color="auto"/>
              <w:left w:val="single" w:sz="4" w:space="0" w:color="auto"/>
              <w:bottom w:val="single" w:sz="4" w:space="0" w:color="auto"/>
              <w:right w:val="single" w:sz="4" w:space="0" w:color="auto"/>
            </w:tcBorders>
          </w:tcPr>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sidRPr="001713AA">
              <w:rPr>
                <w:rFonts w:eastAsiaTheme="minorHAnsi"/>
                <w:b/>
                <w:bCs/>
                <w:sz w:val="28"/>
                <w:szCs w:val="28"/>
                <w:lang w:eastAsia="en-US"/>
              </w:rPr>
              <w:t>Принятие решения о выдаче разрешения либо отказе в выдаче разрешения</w:t>
            </w:r>
          </w:p>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sidRPr="001713AA">
              <w:rPr>
                <w:rFonts w:eastAsiaTheme="minorHAnsi"/>
                <w:b/>
                <w:bCs/>
                <w:sz w:val="28"/>
                <w:szCs w:val="28"/>
                <w:lang w:eastAsia="en-US"/>
              </w:rPr>
              <w:t>Срок 20 рабочих дней</w:t>
            </w:r>
          </w:p>
        </w:tc>
      </w:tr>
      <w:tr w:rsidR="001713AA" w:rsidRPr="001713AA">
        <w:tc>
          <w:tcPr>
            <w:tcW w:w="9035" w:type="dxa"/>
            <w:gridSpan w:val="3"/>
            <w:tcBorders>
              <w:top w:val="single" w:sz="4" w:space="0" w:color="auto"/>
              <w:bottom w:val="single" w:sz="4" w:space="0" w:color="auto"/>
            </w:tcBorders>
          </w:tcPr>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Pr>
                <w:rFonts w:eastAsiaTheme="minorHAnsi"/>
                <w:b/>
                <w:bCs/>
                <w:noProof/>
                <w:position w:val="-12"/>
                <w:sz w:val="28"/>
                <w:szCs w:val="28"/>
                <w:lang w:eastAsia="ru-RU"/>
              </w:rPr>
              <w:drawing>
                <wp:inline distT="0" distB="0" distL="0" distR="0">
                  <wp:extent cx="238760" cy="3340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238760" cy="334010"/>
                          </a:xfrm>
                          <a:prstGeom prst="rect">
                            <a:avLst/>
                          </a:prstGeom>
                          <a:noFill/>
                          <a:ln w="9525">
                            <a:noFill/>
                            <a:miter lim="800000"/>
                            <a:headEnd/>
                            <a:tailEnd/>
                          </a:ln>
                        </pic:spPr>
                      </pic:pic>
                    </a:graphicData>
                  </a:graphic>
                </wp:inline>
              </w:drawing>
            </w:r>
          </w:p>
        </w:tc>
      </w:tr>
      <w:tr w:rsidR="001713AA" w:rsidRPr="001713AA">
        <w:tc>
          <w:tcPr>
            <w:tcW w:w="9035" w:type="dxa"/>
            <w:gridSpan w:val="3"/>
            <w:tcBorders>
              <w:top w:val="single" w:sz="4" w:space="0" w:color="auto"/>
              <w:left w:val="single" w:sz="4" w:space="0" w:color="auto"/>
              <w:bottom w:val="single" w:sz="4" w:space="0" w:color="auto"/>
              <w:right w:val="single" w:sz="4" w:space="0" w:color="auto"/>
            </w:tcBorders>
          </w:tcPr>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sidRPr="001713AA">
              <w:rPr>
                <w:rFonts w:eastAsiaTheme="minorHAnsi"/>
                <w:b/>
                <w:bCs/>
                <w:sz w:val="28"/>
                <w:szCs w:val="28"/>
                <w:lang w:eastAsia="en-US"/>
              </w:rPr>
              <w:t>Выдача (направление) разрешения, либо отказа в выдаче разрешения</w:t>
            </w:r>
          </w:p>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sidRPr="001713AA">
              <w:rPr>
                <w:rFonts w:eastAsiaTheme="minorHAnsi"/>
                <w:b/>
                <w:bCs/>
                <w:sz w:val="28"/>
                <w:szCs w:val="28"/>
                <w:lang w:eastAsia="en-US"/>
              </w:rPr>
              <w:t>Срок 1 рабочий день</w:t>
            </w:r>
          </w:p>
        </w:tc>
      </w:tr>
      <w:tr w:rsidR="001713AA" w:rsidRPr="001713AA">
        <w:tc>
          <w:tcPr>
            <w:tcW w:w="9035" w:type="dxa"/>
            <w:gridSpan w:val="3"/>
            <w:tcBorders>
              <w:top w:val="single" w:sz="4" w:space="0" w:color="auto"/>
            </w:tcBorders>
          </w:tcPr>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Pr>
                <w:rFonts w:eastAsiaTheme="minorHAnsi"/>
                <w:b/>
                <w:bCs/>
                <w:noProof/>
                <w:position w:val="-12"/>
                <w:sz w:val="28"/>
                <w:szCs w:val="28"/>
                <w:lang w:eastAsia="ru-RU"/>
              </w:rPr>
              <w:drawing>
                <wp:inline distT="0" distB="0" distL="0" distR="0">
                  <wp:extent cx="238760" cy="3340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38760" cy="334010"/>
                          </a:xfrm>
                          <a:prstGeom prst="rect">
                            <a:avLst/>
                          </a:prstGeom>
                          <a:noFill/>
                          <a:ln w="9525">
                            <a:noFill/>
                            <a:miter lim="800000"/>
                            <a:headEnd/>
                            <a:tailEnd/>
                          </a:ln>
                        </pic:spPr>
                      </pic:pic>
                    </a:graphicData>
                  </a:graphic>
                </wp:inline>
              </w:drawing>
            </w:r>
          </w:p>
        </w:tc>
      </w:tr>
      <w:tr w:rsidR="001713AA" w:rsidRPr="001713AA">
        <w:tc>
          <w:tcPr>
            <w:tcW w:w="3104" w:type="dxa"/>
            <w:tcBorders>
              <w:right w:val="single" w:sz="4" w:space="0" w:color="auto"/>
            </w:tcBorders>
          </w:tcPr>
          <w:p w:rsidR="001713AA" w:rsidRPr="001713AA" w:rsidRDefault="001713AA" w:rsidP="001713AA">
            <w:pPr>
              <w:suppressAutoHyphens w:val="0"/>
              <w:autoSpaceDE w:val="0"/>
              <w:autoSpaceDN w:val="0"/>
              <w:adjustRightInd w:val="0"/>
              <w:rPr>
                <w:rFonts w:eastAsiaTheme="minorHAnsi"/>
                <w:b/>
                <w:bCs/>
                <w:sz w:val="28"/>
                <w:szCs w:val="28"/>
                <w:lang w:eastAsia="en-US"/>
              </w:rPr>
            </w:pPr>
          </w:p>
        </w:tc>
        <w:tc>
          <w:tcPr>
            <w:tcW w:w="2870" w:type="dxa"/>
            <w:tcBorders>
              <w:top w:val="single" w:sz="4" w:space="0" w:color="auto"/>
              <w:left w:val="single" w:sz="4" w:space="0" w:color="auto"/>
              <w:bottom w:val="single" w:sz="4" w:space="0" w:color="auto"/>
              <w:right w:val="single" w:sz="4" w:space="0" w:color="auto"/>
            </w:tcBorders>
          </w:tcPr>
          <w:p w:rsidR="001713AA" w:rsidRPr="001713AA" w:rsidRDefault="001713AA" w:rsidP="001713AA">
            <w:pPr>
              <w:suppressAutoHyphens w:val="0"/>
              <w:autoSpaceDE w:val="0"/>
              <w:autoSpaceDN w:val="0"/>
              <w:adjustRightInd w:val="0"/>
              <w:jc w:val="center"/>
              <w:rPr>
                <w:rFonts w:eastAsiaTheme="minorHAnsi"/>
                <w:b/>
                <w:bCs/>
                <w:sz w:val="28"/>
                <w:szCs w:val="28"/>
                <w:lang w:eastAsia="en-US"/>
              </w:rPr>
            </w:pPr>
            <w:r w:rsidRPr="001713AA">
              <w:rPr>
                <w:rFonts w:eastAsiaTheme="minorHAnsi"/>
                <w:b/>
                <w:bCs/>
                <w:sz w:val="28"/>
                <w:szCs w:val="28"/>
                <w:lang w:eastAsia="en-US"/>
              </w:rPr>
              <w:t>Заявитель</w:t>
            </w:r>
          </w:p>
        </w:tc>
        <w:tc>
          <w:tcPr>
            <w:tcW w:w="3061" w:type="dxa"/>
            <w:tcBorders>
              <w:left w:val="single" w:sz="4" w:space="0" w:color="auto"/>
            </w:tcBorders>
          </w:tcPr>
          <w:p w:rsidR="001713AA" w:rsidRPr="001713AA" w:rsidRDefault="001713AA" w:rsidP="001713AA">
            <w:pPr>
              <w:suppressAutoHyphens w:val="0"/>
              <w:autoSpaceDE w:val="0"/>
              <w:autoSpaceDN w:val="0"/>
              <w:adjustRightInd w:val="0"/>
              <w:rPr>
                <w:rFonts w:eastAsiaTheme="minorHAnsi"/>
                <w:b/>
                <w:bCs/>
                <w:sz w:val="28"/>
                <w:szCs w:val="28"/>
                <w:lang w:eastAsia="en-US"/>
              </w:rPr>
            </w:pPr>
          </w:p>
        </w:tc>
      </w:tr>
    </w:tbl>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1713AA" w:rsidRPr="001713AA" w:rsidRDefault="001713AA" w:rsidP="001713AA">
      <w:pPr>
        <w:suppressAutoHyphens w:val="0"/>
        <w:autoSpaceDE w:val="0"/>
        <w:autoSpaceDN w:val="0"/>
        <w:adjustRightInd w:val="0"/>
        <w:jc w:val="both"/>
        <w:rPr>
          <w:rFonts w:eastAsiaTheme="minorHAnsi"/>
          <w:b/>
          <w:bCs/>
          <w:sz w:val="28"/>
          <w:szCs w:val="28"/>
          <w:lang w:eastAsia="en-US"/>
        </w:rPr>
      </w:pPr>
    </w:p>
    <w:p w:rsidR="0025273A" w:rsidRPr="00410F42" w:rsidRDefault="0025273A" w:rsidP="001713AA">
      <w:pPr>
        <w:suppressAutoHyphens w:val="0"/>
        <w:autoSpaceDE w:val="0"/>
        <w:autoSpaceDN w:val="0"/>
        <w:adjustRightInd w:val="0"/>
        <w:jc w:val="center"/>
        <w:outlineLvl w:val="0"/>
        <w:rPr>
          <w:color w:val="171717" w:themeColor="background2" w:themeShade="1A"/>
          <w:sz w:val="28"/>
          <w:szCs w:val="28"/>
        </w:rPr>
      </w:pPr>
    </w:p>
    <w:sectPr w:rsidR="0025273A" w:rsidRPr="00410F42" w:rsidSect="001713AA">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907"/>
    <w:multiLevelType w:val="multilevel"/>
    <w:tmpl w:val="681444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0514B5D"/>
    <w:multiLevelType w:val="multilevel"/>
    <w:tmpl w:val="07A83C40"/>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40ED1546"/>
    <w:multiLevelType w:val="hybridMultilevel"/>
    <w:tmpl w:val="41EE9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2457"/>
    <w:rsid w:val="00000734"/>
    <w:rsid w:val="00007F5D"/>
    <w:rsid w:val="00016364"/>
    <w:rsid w:val="00037DE2"/>
    <w:rsid w:val="00056549"/>
    <w:rsid w:val="00073FD6"/>
    <w:rsid w:val="00092457"/>
    <w:rsid w:val="000E0512"/>
    <w:rsid w:val="000F62F1"/>
    <w:rsid w:val="00104340"/>
    <w:rsid w:val="001138A2"/>
    <w:rsid w:val="0012116C"/>
    <w:rsid w:val="00134E69"/>
    <w:rsid w:val="00146075"/>
    <w:rsid w:val="001533AD"/>
    <w:rsid w:val="0017016A"/>
    <w:rsid w:val="001713AA"/>
    <w:rsid w:val="001B3500"/>
    <w:rsid w:val="001B5041"/>
    <w:rsid w:val="001C406C"/>
    <w:rsid w:val="001E470C"/>
    <w:rsid w:val="001F29AD"/>
    <w:rsid w:val="00211C3D"/>
    <w:rsid w:val="0021244C"/>
    <w:rsid w:val="00242CE5"/>
    <w:rsid w:val="0025273A"/>
    <w:rsid w:val="00257995"/>
    <w:rsid w:val="0026501D"/>
    <w:rsid w:val="00277785"/>
    <w:rsid w:val="0029683D"/>
    <w:rsid w:val="002A3DB2"/>
    <w:rsid w:val="002B6AB9"/>
    <w:rsid w:val="002C71C6"/>
    <w:rsid w:val="00306164"/>
    <w:rsid w:val="003469BD"/>
    <w:rsid w:val="003542DB"/>
    <w:rsid w:val="003562B9"/>
    <w:rsid w:val="0035656C"/>
    <w:rsid w:val="00384075"/>
    <w:rsid w:val="003A0BF2"/>
    <w:rsid w:val="003D2C1E"/>
    <w:rsid w:val="00410F42"/>
    <w:rsid w:val="00426962"/>
    <w:rsid w:val="004313B3"/>
    <w:rsid w:val="00452651"/>
    <w:rsid w:val="00494E5B"/>
    <w:rsid w:val="00496746"/>
    <w:rsid w:val="004A14A9"/>
    <w:rsid w:val="004B582C"/>
    <w:rsid w:val="004E4CBC"/>
    <w:rsid w:val="004F24E4"/>
    <w:rsid w:val="004F2619"/>
    <w:rsid w:val="005145E5"/>
    <w:rsid w:val="00527F32"/>
    <w:rsid w:val="00532944"/>
    <w:rsid w:val="00550184"/>
    <w:rsid w:val="00594E0D"/>
    <w:rsid w:val="005A6E89"/>
    <w:rsid w:val="005D1673"/>
    <w:rsid w:val="00600FFB"/>
    <w:rsid w:val="00603E6C"/>
    <w:rsid w:val="00604249"/>
    <w:rsid w:val="006323D3"/>
    <w:rsid w:val="006527DB"/>
    <w:rsid w:val="00654408"/>
    <w:rsid w:val="006702A2"/>
    <w:rsid w:val="00681E84"/>
    <w:rsid w:val="006878F2"/>
    <w:rsid w:val="006945DB"/>
    <w:rsid w:val="006B68DB"/>
    <w:rsid w:val="006C13EA"/>
    <w:rsid w:val="006C532D"/>
    <w:rsid w:val="006D3BF3"/>
    <w:rsid w:val="006D5E1A"/>
    <w:rsid w:val="006D6381"/>
    <w:rsid w:val="006F3AE6"/>
    <w:rsid w:val="006F3F1F"/>
    <w:rsid w:val="007028A6"/>
    <w:rsid w:val="00717C68"/>
    <w:rsid w:val="00735390"/>
    <w:rsid w:val="00745391"/>
    <w:rsid w:val="00796EAA"/>
    <w:rsid w:val="007F136E"/>
    <w:rsid w:val="00816F89"/>
    <w:rsid w:val="00817FA5"/>
    <w:rsid w:val="008277CC"/>
    <w:rsid w:val="00835CEB"/>
    <w:rsid w:val="0083782C"/>
    <w:rsid w:val="00853313"/>
    <w:rsid w:val="00861138"/>
    <w:rsid w:val="00863289"/>
    <w:rsid w:val="0087307D"/>
    <w:rsid w:val="008825B1"/>
    <w:rsid w:val="008876C0"/>
    <w:rsid w:val="008B3680"/>
    <w:rsid w:val="008C2E57"/>
    <w:rsid w:val="008D2EFE"/>
    <w:rsid w:val="00955C1B"/>
    <w:rsid w:val="00990325"/>
    <w:rsid w:val="00991E22"/>
    <w:rsid w:val="009A34B0"/>
    <w:rsid w:val="009C5069"/>
    <w:rsid w:val="009D6998"/>
    <w:rsid w:val="009E7B39"/>
    <w:rsid w:val="009F214B"/>
    <w:rsid w:val="00A31157"/>
    <w:rsid w:val="00A44780"/>
    <w:rsid w:val="00A53886"/>
    <w:rsid w:val="00A8707A"/>
    <w:rsid w:val="00AA2FDE"/>
    <w:rsid w:val="00AB4D34"/>
    <w:rsid w:val="00AF49F7"/>
    <w:rsid w:val="00AF65A6"/>
    <w:rsid w:val="00AF6AA9"/>
    <w:rsid w:val="00B107B7"/>
    <w:rsid w:val="00B42823"/>
    <w:rsid w:val="00B61F57"/>
    <w:rsid w:val="00B62E31"/>
    <w:rsid w:val="00B73A26"/>
    <w:rsid w:val="00BC43C6"/>
    <w:rsid w:val="00BE2CEC"/>
    <w:rsid w:val="00C14247"/>
    <w:rsid w:val="00C41E46"/>
    <w:rsid w:val="00C45EC4"/>
    <w:rsid w:val="00C51C5E"/>
    <w:rsid w:val="00C52509"/>
    <w:rsid w:val="00C55C5F"/>
    <w:rsid w:val="00C570B5"/>
    <w:rsid w:val="00C85D2A"/>
    <w:rsid w:val="00CD6260"/>
    <w:rsid w:val="00CF54A6"/>
    <w:rsid w:val="00D160F9"/>
    <w:rsid w:val="00D4390B"/>
    <w:rsid w:val="00D617D1"/>
    <w:rsid w:val="00D91F8A"/>
    <w:rsid w:val="00D93139"/>
    <w:rsid w:val="00DB7686"/>
    <w:rsid w:val="00DC1F65"/>
    <w:rsid w:val="00DF5F9B"/>
    <w:rsid w:val="00DF71BB"/>
    <w:rsid w:val="00E01B88"/>
    <w:rsid w:val="00E16ACD"/>
    <w:rsid w:val="00E21DEC"/>
    <w:rsid w:val="00E41D83"/>
    <w:rsid w:val="00EB3D81"/>
    <w:rsid w:val="00EE7AEF"/>
    <w:rsid w:val="00F411EE"/>
    <w:rsid w:val="00F61F43"/>
    <w:rsid w:val="00F63DDD"/>
    <w:rsid w:val="00F70C87"/>
    <w:rsid w:val="00F8276A"/>
    <w:rsid w:val="00F95776"/>
    <w:rsid w:val="00FA5C7E"/>
    <w:rsid w:val="00FC24EA"/>
    <w:rsid w:val="00FC5505"/>
    <w:rsid w:val="00FE75DC"/>
    <w:rsid w:val="00FE7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8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2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924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24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4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245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w:basedOn w:val="a4"/>
    <w:rsid w:val="00EB3D81"/>
    <w:rPr>
      <w:rFonts w:cs="Mangal"/>
    </w:rPr>
  </w:style>
  <w:style w:type="paragraph" w:styleId="a5">
    <w:name w:val="Title"/>
    <w:basedOn w:val="a"/>
    <w:next w:val="a"/>
    <w:link w:val="a6"/>
    <w:qFormat/>
    <w:rsid w:val="00EB3D81"/>
    <w:pPr>
      <w:spacing w:before="240" w:after="60"/>
      <w:jc w:val="center"/>
      <w:outlineLvl w:val="0"/>
    </w:pPr>
    <w:rPr>
      <w:rFonts w:ascii="Calibri Light" w:hAnsi="Calibri Light"/>
      <w:b/>
      <w:bCs/>
      <w:kern w:val="28"/>
      <w:sz w:val="32"/>
      <w:szCs w:val="32"/>
    </w:rPr>
  </w:style>
  <w:style w:type="character" w:customStyle="1" w:styleId="a6">
    <w:name w:val="Название Знак"/>
    <w:basedOn w:val="a0"/>
    <w:link w:val="a5"/>
    <w:rsid w:val="00EB3D81"/>
    <w:rPr>
      <w:rFonts w:ascii="Calibri Light" w:eastAsia="Times New Roman" w:hAnsi="Calibri Light" w:cs="Times New Roman"/>
      <w:b/>
      <w:bCs/>
      <w:kern w:val="28"/>
      <w:sz w:val="32"/>
      <w:szCs w:val="32"/>
      <w:lang w:eastAsia="zh-CN"/>
    </w:rPr>
  </w:style>
  <w:style w:type="paragraph" w:styleId="a4">
    <w:name w:val="Body Text"/>
    <w:basedOn w:val="a"/>
    <w:link w:val="a7"/>
    <w:uiPriority w:val="99"/>
    <w:semiHidden/>
    <w:unhideWhenUsed/>
    <w:rsid w:val="00EB3D81"/>
    <w:pPr>
      <w:spacing w:after="120"/>
    </w:pPr>
  </w:style>
  <w:style w:type="character" w:customStyle="1" w:styleId="a7">
    <w:name w:val="Основной текст Знак"/>
    <w:basedOn w:val="a0"/>
    <w:link w:val="a4"/>
    <w:uiPriority w:val="99"/>
    <w:semiHidden/>
    <w:rsid w:val="00EB3D81"/>
    <w:rPr>
      <w:rFonts w:ascii="Times New Roman" w:eastAsia="Times New Roman" w:hAnsi="Times New Roman" w:cs="Times New Roman"/>
      <w:sz w:val="24"/>
      <w:szCs w:val="24"/>
      <w:lang w:eastAsia="zh-CN"/>
    </w:rPr>
  </w:style>
  <w:style w:type="paragraph" w:styleId="a8">
    <w:name w:val="No Spacing"/>
    <w:uiPriority w:val="1"/>
    <w:qFormat/>
    <w:rsid w:val="008876C0"/>
    <w:pPr>
      <w:suppressAutoHyphens/>
      <w:spacing w:after="0" w:line="240" w:lineRule="auto"/>
    </w:pPr>
    <w:rPr>
      <w:rFonts w:ascii="Times New Roman" w:eastAsia="Times New Roman" w:hAnsi="Times New Roman" w:cs="Times New Roman"/>
      <w:sz w:val="24"/>
      <w:szCs w:val="24"/>
      <w:lang w:eastAsia="zh-CN"/>
    </w:rPr>
  </w:style>
  <w:style w:type="character" w:customStyle="1" w:styleId="ConsPlusNormal0">
    <w:name w:val="ConsPlusNormal Знак"/>
    <w:link w:val="ConsPlusNormal"/>
    <w:locked/>
    <w:rsid w:val="006F3AE6"/>
    <w:rPr>
      <w:rFonts w:ascii="Calibri" w:eastAsia="Times New Roman" w:hAnsi="Calibri" w:cs="Calibri"/>
      <w:szCs w:val="20"/>
      <w:lang w:eastAsia="ru-RU"/>
    </w:rPr>
  </w:style>
  <w:style w:type="paragraph" w:styleId="a9">
    <w:name w:val="Balloon Text"/>
    <w:basedOn w:val="a"/>
    <w:link w:val="aa"/>
    <w:uiPriority w:val="99"/>
    <w:semiHidden/>
    <w:unhideWhenUsed/>
    <w:rsid w:val="0025273A"/>
    <w:rPr>
      <w:rFonts w:ascii="Segoe UI" w:hAnsi="Segoe UI" w:cs="Segoe UI"/>
      <w:sz w:val="18"/>
      <w:szCs w:val="18"/>
    </w:rPr>
  </w:style>
  <w:style w:type="character" w:customStyle="1" w:styleId="aa">
    <w:name w:val="Текст выноски Знак"/>
    <w:basedOn w:val="a0"/>
    <w:link w:val="a9"/>
    <w:uiPriority w:val="99"/>
    <w:semiHidden/>
    <w:rsid w:val="0025273A"/>
    <w:rPr>
      <w:rFonts w:ascii="Segoe UI" w:eastAsia="Times New Roman" w:hAnsi="Segoe UI" w:cs="Segoe UI"/>
      <w:sz w:val="18"/>
      <w:szCs w:val="18"/>
      <w:lang w:eastAsia="zh-CN"/>
    </w:rPr>
  </w:style>
  <w:style w:type="paragraph" w:styleId="ab">
    <w:name w:val="List Paragraph"/>
    <w:basedOn w:val="a"/>
    <w:uiPriority w:val="34"/>
    <w:qFormat/>
    <w:rsid w:val="001713AA"/>
    <w:pPr>
      <w:ind w:left="720"/>
      <w:contextualSpacing/>
    </w:pPr>
  </w:style>
  <w:style w:type="character" w:customStyle="1" w:styleId="organictextcontentspan">
    <w:name w:val="organictextcontentspan"/>
    <w:basedOn w:val="a0"/>
    <w:rsid w:val="00494E5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25B0D24FB10501F64056DCE9CACE3DFCC0409028BB4E523581BA87177CE4D6AC2BD82A29A3FB3673104FE076703F5F3747B39227A82423zFE" TargetMode="External"/><Relationship Id="rId13" Type="http://schemas.openxmlformats.org/officeDocument/2006/relationships/hyperlink" Target="consultantplus://offline/ref=84025C81F114EF99EBD76C0EB588814E4F95A3ABBDF5DDEF4077009E506A05F48454DD91CCBC82DF741109C81ECAhCH" TargetMode="External"/><Relationship Id="rId18" Type="http://schemas.openxmlformats.org/officeDocument/2006/relationships/hyperlink" Target="consultantplus://offline/ref=84025C81F114EF99EBD77203A3E4DD4B4896FAA7BAFBD2BF19285BC307630FA3D11BDCCD88E191DE7C110AC802AF03EEC6hDH"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hyperlink" Target="consultantplus://offline/ref=1E3F25B0D24FB10501F64056DCE9CACE3DFCC0439621BB4E523581BA87177CE4C4AC73D42A21BDF33266461EA622z2E" TargetMode="External"/><Relationship Id="rId12" Type="http://schemas.openxmlformats.org/officeDocument/2006/relationships/hyperlink" Target="consultantplus://offline/ref=84025C81F114EF99EBD76C0EB588814E4F95ADA3BAF6DDEF4077009E506A05F48454DD91CCBC82DF741109C81ECAhCH" TargetMode="External"/><Relationship Id="rId17" Type="http://schemas.openxmlformats.org/officeDocument/2006/relationships/hyperlink" Target="consultantplus://offline/ref=84025C81F114EF99EBD76C0EB588814E4F9DA4A9BEF5DDEF4077009E506A05F48454DD91CCBC82DF741109C81ECAhCH" TargetMode="External"/><Relationship Id="rId2" Type="http://schemas.openxmlformats.org/officeDocument/2006/relationships/numbering" Target="numbering.xml"/><Relationship Id="rId16" Type="http://schemas.openxmlformats.org/officeDocument/2006/relationships/hyperlink" Target="consultantplus://offline/ref=84025C81F114EF99EBD76C0EB588814E4F95ADADBBF2DDEF4077009E506A05F48454DD91CCBC82DF741109C81ECAhCH" TargetMode="External"/><Relationship Id="rId20" Type="http://schemas.openxmlformats.org/officeDocument/2006/relationships/hyperlink" Target="consultantplus://offline/ref=84025C81F114EF99EBD76C0EB588814E4F95ADABB6F0DDEF4077009E506A05F48454DD91CCBC82DF741109C81ECAhC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4025C81F114EF99EBD76C0EB588814E4F95ADADBBF2DDEF4077009E506A05F49654859FC9BD978A254B5EC51CA51DED6C59703E8DC4h8H" TargetMode="External"/><Relationship Id="rId5" Type="http://schemas.openxmlformats.org/officeDocument/2006/relationships/webSettings" Target="webSettings.xml"/><Relationship Id="rId15" Type="http://schemas.openxmlformats.org/officeDocument/2006/relationships/hyperlink" Target="consultantplus://offline/ref=84025C81F114EF99EBD76C0EB588814E4F95ADADBBF2DDEF4077009E506A05F49654859EC5B4978A254B5EC51CA51DED6C59703E8DC4h8H" TargetMode="External"/><Relationship Id="rId23" Type="http://schemas.openxmlformats.org/officeDocument/2006/relationships/theme" Target="theme/theme1.xml"/><Relationship Id="rId10" Type="http://schemas.openxmlformats.org/officeDocument/2006/relationships/hyperlink" Target="consultantplus://offline/ref=84025C81F114EF99EBD76C0EB588814E4F95ADADBBF2DDEF4077009E506A05F496548598CFBFC88F305A06C814B302EC7245723CC8hEH" TargetMode="External"/><Relationship Id="rId19" Type="http://schemas.openxmlformats.org/officeDocument/2006/relationships/hyperlink" Target="consultantplus://offline/ref=84025C81F114EF99EBD76C0EB588814E4F95ADA3BAF6DDEF4077009E506A05F48454DD91CCBC82DF741109C81ECAhCH" TargetMode="External"/><Relationship Id="rId4" Type="http://schemas.openxmlformats.org/officeDocument/2006/relationships/settings" Target="settings.xml"/><Relationship Id="rId9" Type="http://schemas.openxmlformats.org/officeDocument/2006/relationships/hyperlink" Target="consultantplus://offline/ref=84025C81F114EF99EBD76C0EB588814E4F95ADA8BDF1DDEF4077009E506A05F48454DD91CCBC82DF741109C81ECAhCH" TargetMode="External"/><Relationship Id="rId14" Type="http://schemas.openxmlformats.org/officeDocument/2006/relationships/hyperlink" Target="consultantplus://offline/ref=84025C81F114EF99EBD76C0EB588814E4F95ADA2BAF1DDEF4077009E506A05F49654859DCCB49EDF7C045F9958F80EEC6459733E914B9370C3h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3A164-174E-4106-A8F1-5D73074D1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12217</Words>
  <Characters>69638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Protection2</dc:creator>
  <cp:lastModifiedBy>Lude</cp:lastModifiedBy>
  <cp:revision>2</cp:revision>
  <cp:lastPrinted>2021-10-08T11:14:00Z</cp:lastPrinted>
  <dcterms:created xsi:type="dcterms:W3CDTF">2021-10-08T11:15:00Z</dcterms:created>
  <dcterms:modified xsi:type="dcterms:W3CDTF">2021-10-08T11:15:00Z</dcterms:modified>
</cp:coreProperties>
</file>