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D" w:rsidRDefault="005F3B9D" w:rsidP="005F3B9D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B9D" w:rsidRDefault="005F3B9D" w:rsidP="005F3B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B9D" w:rsidRPr="002C403A" w:rsidRDefault="005F3B9D" w:rsidP="005F3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5F3B9D" w:rsidRPr="002C403A" w:rsidRDefault="005F3B9D" w:rsidP="005F3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F3B9D" w:rsidRPr="002C403A" w:rsidRDefault="005F3B9D" w:rsidP="005F3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5F3B9D" w:rsidRPr="002C403A" w:rsidRDefault="005F3B9D" w:rsidP="005F3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5F3B9D" w:rsidRDefault="005F3B9D" w:rsidP="005F3B9D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5F3B9D" w:rsidRDefault="005F3B9D" w:rsidP="005F3B9D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9E224C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5F3B9D" w:rsidRPr="0041195C" w:rsidRDefault="005F3B9D" w:rsidP="005F3B9D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5F3B9D" w:rsidRDefault="005F3B9D" w:rsidP="005F3B9D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E6121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E61215">
        <w:rPr>
          <w:rFonts w:ascii="Times New Roman" w:hAnsi="Times New Roman"/>
          <w:sz w:val="28"/>
          <w:szCs w:val="28"/>
        </w:rPr>
        <w:t xml:space="preserve"> октября </w:t>
      </w:r>
      <w:r w:rsidR="00DE0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DE0924">
        <w:rPr>
          <w:rFonts w:ascii="Times New Roman" w:hAnsi="Times New Roman"/>
          <w:sz w:val="28"/>
          <w:szCs w:val="28"/>
        </w:rPr>
        <w:t xml:space="preserve"> </w:t>
      </w:r>
      <w:r w:rsidR="00247488">
        <w:rPr>
          <w:rFonts w:ascii="Times New Roman" w:hAnsi="Times New Roman"/>
          <w:sz w:val="28"/>
          <w:szCs w:val="28"/>
        </w:rPr>
        <w:t xml:space="preserve"> </w:t>
      </w:r>
      <w:r w:rsidR="00E61215">
        <w:rPr>
          <w:rFonts w:ascii="Times New Roman" w:hAnsi="Times New Roman"/>
          <w:sz w:val="28"/>
          <w:szCs w:val="28"/>
        </w:rPr>
        <w:t>1269-п</w:t>
      </w:r>
    </w:p>
    <w:p w:rsidR="005F3B9D" w:rsidRPr="0041195C" w:rsidRDefault="005F3B9D" w:rsidP="005F3B9D">
      <w:pPr>
        <w:spacing w:after="0"/>
        <w:rPr>
          <w:rFonts w:ascii="Times New Roman" w:hAnsi="Times New Roman"/>
          <w:sz w:val="28"/>
          <w:szCs w:val="28"/>
        </w:rPr>
      </w:pPr>
    </w:p>
    <w:p w:rsidR="005F3B9D" w:rsidRPr="0041195C" w:rsidRDefault="005F3B9D" w:rsidP="005F3B9D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29.09.2020 № 1139-п «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5F3B9D" w:rsidRDefault="005F3B9D" w:rsidP="005F3B9D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 на 2021-202</w:t>
      </w:r>
      <w:r w:rsidR="009E22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F3B9D" w:rsidRPr="0054190F" w:rsidRDefault="005F3B9D" w:rsidP="005F3B9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3B9D" w:rsidRDefault="005F3B9D" w:rsidP="00BE5A9B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5F3B9D" w:rsidRDefault="005F3B9D" w:rsidP="00BE5A9B">
      <w:pPr>
        <w:pStyle w:val="ConsPlusNormal"/>
        <w:widowControl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Таштагольского муниципального района от 29.09.2020 № 1139-п «Об у</w:t>
      </w:r>
      <w:r w:rsidRPr="002C403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C40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0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2021-202</w:t>
      </w:r>
      <w:r w:rsidR="009E224C">
        <w:rPr>
          <w:rFonts w:ascii="Times New Roman" w:hAnsi="Times New Roman" w:cs="Times New Roman"/>
          <w:sz w:val="28"/>
          <w:szCs w:val="28"/>
        </w:rPr>
        <w:t>6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(ред. </w:t>
      </w:r>
      <w:r w:rsidR="009E224C">
        <w:rPr>
          <w:rFonts w:ascii="Times New Roman" w:hAnsi="Times New Roman" w:cs="Times New Roman"/>
          <w:sz w:val="28"/>
          <w:szCs w:val="28"/>
        </w:rPr>
        <w:t xml:space="preserve">от 30.12.2020 № 1645-п, от 18.02.2021 № 171-п, от 10.07.2021 № 701-п,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7488">
        <w:rPr>
          <w:rFonts w:ascii="Times New Roman" w:hAnsi="Times New Roman" w:cs="Times New Roman"/>
          <w:sz w:val="28"/>
          <w:szCs w:val="28"/>
        </w:rPr>
        <w:t>15.07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247488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>-п),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F3B9D" w:rsidRPr="00136D13" w:rsidRDefault="005F3B9D" w:rsidP="00BE5A9B">
      <w:pPr>
        <w:pStyle w:val="a6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6D13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Pr="00136D13">
        <w:rPr>
          <w:rFonts w:ascii="Times New Roman" w:hAnsi="Times New Roman"/>
          <w:sz w:val="28"/>
          <w:szCs w:val="28"/>
        </w:rPr>
        <w:t xml:space="preserve"> от 29.09.2020 № 1139-п</w:t>
      </w:r>
      <w:r w:rsidR="00BE5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5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5F3B9D" w:rsidRPr="002C403A" w:rsidRDefault="005F3B9D" w:rsidP="00BE5A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5F3B9D" w:rsidRPr="002C403A" w:rsidRDefault="005F3B9D" w:rsidP="00BE5A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5F3B9D" w:rsidRPr="007E6863" w:rsidRDefault="005F3B9D" w:rsidP="00BE5A9B">
      <w:pPr>
        <w:pStyle w:val="a3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 xml:space="preserve">с момента подписания. </w:t>
      </w:r>
    </w:p>
    <w:p w:rsidR="005F3B9D" w:rsidRDefault="005F3B9D" w:rsidP="00BE5A9B">
      <w:pPr>
        <w:pStyle w:val="a3"/>
        <w:suppressAutoHyphens/>
        <w:spacing w:after="0" w:line="360" w:lineRule="auto"/>
        <w:jc w:val="both"/>
        <w:rPr>
          <w:snapToGrid w:val="0"/>
          <w:sz w:val="28"/>
          <w:szCs w:val="28"/>
        </w:rPr>
      </w:pPr>
    </w:p>
    <w:p w:rsidR="005F3B9D" w:rsidRPr="0054190F" w:rsidRDefault="005F3B9D" w:rsidP="00BE5A9B">
      <w:pPr>
        <w:pStyle w:val="a3"/>
        <w:suppressAutoHyphens/>
        <w:spacing w:after="0" w:line="360" w:lineRule="auto"/>
        <w:jc w:val="both"/>
        <w:rPr>
          <w:snapToGrid w:val="0"/>
          <w:sz w:val="28"/>
          <w:szCs w:val="28"/>
        </w:rPr>
      </w:pPr>
    </w:p>
    <w:p w:rsidR="005F3B9D" w:rsidRPr="004D59FB" w:rsidRDefault="005F3B9D" w:rsidP="00BE5A9B">
      <w:pPr>
        <w:pStyle w:val="a3"/>
        <w:suppressAutoHyphens/>
        <w:spacing w:after="0" w:line="360" w:lineRule="auto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5F3B9D" w:rsidRPr="004D59FB" w:rsidRDefault="005F3B9D" w:rsidP="00BE5A9B">
      <w:pPr>
        <w:pStyle w:val="a3"/>
        <w:suppressAutoHyphens/>
        <w:spacing w:after="0" w:line="360" w:lineRule="auto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В. Н. Макута</w:t>
      </w:r>
    </w:p>
    <w:p w:rsidR="005F3B9D" w:rsidRPr="0054190F" w:rsidRDefault="005F3B9D" w:rsidP="00BE5A9B">
      <w:pPr>
        <w:suppressAutoHyphens/>
        <w:spacing w:line="360" w:lineRule="auto"/>
        <w:rPr>
          <w:sz w:val="28"/>
          <w:szCs w:val="28"/>
        </w:rPr>
      </w:pPr>
    </w:p>
    <w:p w:rsidR="005F3B9D" w:rsidRDefault="005F3B9D" w:rsidP="005F3B9D">
      <w:r>
        <w:br w:type="page"/>
      </w:r>
    </w:p>
    <w:p w:rsidR="005F3B9D" w:rsidRDefault="005F3B9D" w:rsidP="005F3B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5F3B9D" w:rsidRPr="00CF696A" w:rsidRDefault="005F3B9D" w:rsidP="005F3B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F3B9D" w:rsidRPr="00CF696A" w:rsidRDefault="005F3B9D" w:rsidP="005F3B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5F3B9D" w:rsidRPr="00CF696A" w:rsidRDefault="005F3B9D" w:rsidP="005F3B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5F3B9D" w:rsidRPr="002C403A" w:rsidRDefault="005F3B9D" w:rsidP="005F3B9D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E61215" w:rsidRDefault="00E61215" w:rsidP="00E612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«14» октября  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1269-п</w:t>
      </w:r>
    </w:p>
    <w:p w:rsidR="005F3B9D" w:rsidRPr="008974A5" w:rsidRDefault="005F3B9D" w:rsidP="005F3B9D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5F3B9D" w:rsidRPr="008974A5" w:rsidRDefault="005F3B9D" w:rsidP="005F3B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2021-2026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</w:t>
      </w:r>
    </w:p>
    <w:p w:rsidR="005F3B9D" w:rsidRPr="002C403A" w:rsidRDefault="005F3B9D" w:rsidP="005F3B9D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5F3B9D" w:rsidRPr="00756C08" w:rsidRDefault="005F3B9D" w:rsidP="005F3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5F3B9D" w:rsidRPr="00756C08" w:rsidRDefault="005F3B9D" w:rsidP="005F3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F3B9D" w:rsidRPr="00756C08" w:rsidRDefault="005F3B9D" w:rsidP="005F3B9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2021-2026 годы</w:t>
      </w:r>
    </w:p>
    <w:p w:rsidR="005F3B9D" w:rsidRPr="00CE0C78" w:rsidRDefault="005F3B9D" w:rsidP="005F3B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303DBD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Таштагольского муниципального района питьевой водой в достаточном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формирование  комфортных и безопасных условий проживания  населения Таштагольского муниципального района, сохранение здоровья людей;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снижение социальной напряженности за счет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5F3B9D" w:rsidRPr="00082F73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продукта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Обеспечение надежности работы систем питьевого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5F3B9D" w:rsidRPr="00082F73" w:rsidRDefault="005F3B9D" w:rsidP="005F3B9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внедрение современных технологий, повышающих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 xml:space="preserve">изнеобеспечения; </w:t>
            </w:r>
            <w:r w:rsidRPr="00082F73">
              <w:rPr>
                <w:sz w:val="28"/>
                <w:szCs w:val="28"/>
              </w:rPr>
              <w:br/>
              <w:t xml:space="preserve">снижение издержек производства и себестоимости услуг водоснабжения и водоотведения предприятий </w:t>
            </w:r>
            <w:proofErr w:type="spellStart"/>
            <w:r w:rsidRPr="00082F7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5F3B9D" w:rsidRPr="00082F73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водоснабжением населения и объектов социальной сферы района;</w:t>
            </w:r>
          </w:p>
          <w:p w:rsidR="005F3B9D" w:rsidRPr="00082F73" w:rsidRDefault="005F3B9D" w:rsidP="005F3B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организационных основ для рационального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21– 2026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3 96</w:t>
            </w:r>
            <w:r w:rsidR="008C3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0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875,9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1 12</w:t>
            </w:r>
            <w:r w:rsidR="008C3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266,7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5E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46 477,4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1 168 511,8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Pr="00082F73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Pr="004E064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8C3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137,8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969,9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29 915,5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12 252,4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  <w:proofErr w:type="gramEnd"/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        0,0 тыс. рублей;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0,0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640 793,4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473 191,5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102 730,8 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64 871,1 тыс. рублей</w:t>
            </w:r>
            <w:r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F3B9D" w:rsidRPr="00903C76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Pr="00903C76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Pr="00903C76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3 040 944,7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  </w:t>
            </w:r>
            <w:r w:rsidRPr="004B1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409 105,3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 год – 1 113 831,1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   1 091 388,3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F3B9D" w:rsidRPr="004E064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142 193,0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142 193,0 тыс. рублей;</w:t>
            </w:r>
          </w:p>
          <w:p w:rsidR="005F3B9D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BD58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F3B9D" w:rsidRPr="00082F73" w:rsidRDefault="005F3B9D" w:rsidP="005F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B9D" w:rsidRPr="006D332E" w:rsidTr="005F3B9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Pr="00082F73" w:rsidRDefault="005F3B9D" w:rsidP="005F3B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9D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Доведение качества питьевой воды до соответствия установленным нормам питьевого водоснабжения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5F3B9D" w:rsidRPr="00082F73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водопроводных сетях за счет их реконструкции с применением современных технологий;</w:t>
            </w:r>
          </w:p>
          <w:p w:rsidR="005F3B9D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изнеобеспечения; </w:t>
            </w:r>
          </w:p>
          <w:p w:rsidR="005F3B9D" w:rsidRPr="00082F73" w:rsidRDefault="005F3B9D" w:rsidP="005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3B9D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47488" w:rsidRDefault="00247488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F3B9D" w:rsidRPr="0011744E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1. Содержание проблемы и необходимость</w:t>
      </w:r>
    </w:p>
    <w:p w:rsidR="005F3B9D" w:rsidRPr="005E0B44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5F3B9D" w:rsidRPr="005E0B44" w:rsidRDefault="005F3B9D" w:rsidP="005F3B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F3B9D" w:rsidRPr="00082F73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питьевой водой в необходимом количестве и нормативного качества является одним из важнейших и приоритетных направлений хозяйственной деятельности, которое играет важную роль в сохранении здоровья людей, улучшении условий проживания населения.</w:t>
      </w:r>
    </w:p>
    <w:p w:rsidR="005F3B9D" w:rsidRPr="00082F73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Водные ресурсы используются во всех отраслях экономики, но наиболее жесткие требования к качеству воды предъявляются к источникам питьевого водоснабжения. </w:t>
      </w:r>
    </w:p>
    <w:p w:rsidR="005F3B9D" w:rsidRPr="00082F73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5F3B9D" w:rsidRPr="00082F73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Для увеличения срока службы трубопроводов, сокращения аварийных ситуаций и затрат на их эксплуатацию на территории Таштагольского муниципального района нарастающими темпами проводится замена на трубы из полиэтилена и высокопрочного чугуна с шаровидным графитом, срок службы которых 50 лет и более. </w:t>
      </w:r>
    </w:p>
    <w:p w:rsidR="005F3B9D" w:rsidRPr="00082F73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воды.</w:t>
      </w:r>
    </w:p>
    <w:p w:rsidR="005F3B9D" w:rsidRDefault="005F3B9D" w:rsidP="005F3B9D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 xml:space="preserve">ля  устойчивого  функционирования    объектов  жилищно-коммунального хозяйства и социальной сферы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Таштагольского муниципального района; изменения удельного расхода топлива на выработку тепловой энергии,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передаче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энергоресурсов;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энергосберегающей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5F3B9D" w:rsidRPr="00657165" w:rsidRDefault="005F3B9D" w:rsidP="005F3B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5F3B9D" w:rsidRPr="005E0B44" w:rsidRDefault="005F3B9D" w:rsidP="005F3B9D">
      <w:pPr>
        <w:pStyle w:val="a5"/>
        <w:spacing w:before="0" w:beforeAutospacing="0" w:after="0" w:afterAutospacing="0"/>
        <w:ind w:firstLine="708"/>
        <w:jc w:val="both"/>
      </w:pPr>
    </w:p>
    <w:p w:rsidR="005F3B9D" w:rsidRPr="005E0B44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5F3B9D" w:rsidRPr="005E0B44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F3B9D" w:rsidRPr="006D332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5F3B9D" w:rsidRPr="006D332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5F3B9D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5F3B9D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района;</w:t>
      </w:r>
    </w:p>
    <w:p w:rsidR="005F3B9D" w:rsidRPr="00826DD2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5F3B9D" w:rsidRPr="006D332E" w:rsidRDefault="005F3B9D" w:rsidP="005F3B9D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муниципальный район»  в области энергосбережения и повышения энергетической эффективности:</w:t>
      </w:r>
    </w:p>
    <w:p w:rsidR="005F3B9D" w:rsidRPr="006D332E" w:rsidRDefault="005F3B9D" w:rsidP="005F3B9D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-изменение доли электрической энергии, оплата за которую осуществляется с использованием приборов учета в общем объеме электрической 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5F3B9D" w:rsidRPr="006D332E" w:rsidRDefault="005F3B9D" w:rsidP="005F3B9D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осуществляются с использованием приборов учета в объеме тепловой энергии, потребляемой на территории МО в сопоставимых условиях;</w:t>
      </w:r>
    </w:p>
    <w:p w:rsidR="005F3B9D" w:rsidRPr="006D332E" w:rsidRDefault="005F3B9D" w:rsidP="005F3B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использованием приборов учета в общем объеме воды, потребляемой (используемой) на территории муниципального образования в сопоставимых условиях;</w:t>
      </w:r>
    </w:p>
    <w:p w:rsidR="005F3B9D" w:rsidRPr="006D332E" w:rsidRDefault="005F3B9D" w:rsidP="005F3B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использованием возобновляемых источников энергии, а также изменение доли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муниципального образования;</w:t>
      </w:r>
    </w:p>
    <w:p w:rsidR="005F3B9D" w:rsidRDefault="005F3B9D" w:rsidP="005F3B9D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мероприятий по энергосбережению и повышению энергетической эффективности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5F3B9D" w:rsidRPr="006D332E" w:rsidRDefault="005F3B9D" w:rsidP="005F3B9D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энергетических ресурсов, рассчитанные для фактических и для сопоставимых условий (с указанием объемов экономии по годам относительно года, предыдущего началу реализации программы):</w:t>
      </w:r>
    </w:p>
    <w:p w:rsidR="005F3B9D" w:rsidRPr="006D332E" w:rsidRDefault="005F3B9D" w:rsidP="005F3B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lastRenderedPageBreak/>
        <w:t>- Суммарная экономия электрической энергии в натуральном и стоимостном выражении;</w:t>
      </w:r>
    </w:p>
    <w:p w:rsidR="005F3B9D" w:rsidRPr="006D332E" w:rsidRDefault="005F3B9D" w:rsidP="005F3B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5F3B9D" w:rsidRPr="006D332E" w:rsidRDefault="005F3B9D" w:rsidP="005F3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5F3B9D" w:rsidRPr="006D332E" w:rsidRDefault="005F3B9D" w:rsidP="005F3B9D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отдельных подпрограмм):</w:t>
      </w:r>
    </w:p>
    <w:p w:rsidR="005F3B9D" w:rsidRPr="006D332E" w:rsidRDefault="005F3B9D" w:rsidP="005F3B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теплов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5F3B9D" w:rsidRPr="006D332E" w:rsidRDefault="005F3B9D" w:rsidP="005F3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инфраструктуры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сетям,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воды при её передаче.</w:t>
      </w:r>
    </w:p>
    <w:p w:rsidR="005F3B9D" w:rsidRPr="006D332E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5F3B9D" w:rsidRPr="006D332E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5F3B9D" w:rsidRPr="006D332E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района;</w:t>
      </w:r>
    </w:p>
    <w:p w:rsidR="005F3B9D" w:rsidRPr="006D332E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 xml:space="preserve">снижение издержек производства и себестоимости услуг водоснабжения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деятельность;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5F3B9D" w:rsidRDefault="005F3B9D" w:rsidP="005F3B9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5F3B9D" w:rsidRPr="005E0B44" w:rsidRDefault="005F3B9D" w:rsidP="005F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B9D" w:rsidRPr="005E0B44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5F3B9D" w:rsidRPr="005E0B44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F3B9D" w:rsidRPr="00082F73" w:rsidRDefault="005F3B9D" w:rsidP="005F3B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5F3B9D" w:rsidRPr="00756C08" w:rsidRDefault="005F3B9D" w:rsidP="005F3B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F3B9D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3 96</w:t>
      </w:r>
      <w:r w:rsidR="008C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875,9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1 12</w:t>
      </w:r>
      <w:r w:rsidR="008C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266,7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A5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1 2</w:t>
      </w:r>
      <w:r>
        <w:rPr>
          <w:rFonts w:ascii="Times New Roman" w:hAnsi="Times New Roman"/>
          <w:sz w:val="28"/>
          <w:szCs w:val="28"/>
          <w:lang w:eastAsia="ru-RU"/>
        </w:rPr>
        <w:t xml:space="preserve">46 477,4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1 168 511,8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03C76">
        <w:rPr>
          <w:rFonts w:ascii="Times New Roman" w:hAnsi="Times New Roman"/>
          <w:sz w:val="28"/>
          <w:szCs w:val="28"/>
          <w:lang w:eastAsia="ru-RU"/>
        </w:rPr>
        <w:t>193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3C7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193,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03C76">
        <w:rPr>
          <w:rFonts w:ascii="Times New Roman" w:hAnsi="Times New Roman"/>
          <w:sz w:val="28"/>
          <w:szCs w:val="28"/>
          <w:lang w:eastAsia="ru-RU"/>
        </w:rPr>
        <w:t>194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Pr="00082F73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Pr="004E064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8C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137,8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2021 год –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C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969,9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br/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 w:rsidRPr="004A5E0B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29 915,5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12 252,4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</w:rPr>
        <w:t>тыс. рублей;</w:t>
      </w:r>
      <w:r w:rsidRPr="00082F73">
        <w:rPr>
          <w:rFonts w:ascii="Times New Roman" w:hAnsi="Times New Roman"/>
          <w:sz w:val="28"/>
          <w:szCs w:val="28"/>
        </w:rPr>
        <w:br/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2024 год –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E064D">
        <w:rPr>
          <w:rFonts w:ascii="Times New Roman" w:hAnsi="Times New Roman"/>
          <w:sz w:val="28"/>
          <w:szCs w:val="28"/>
          <w:lang w:eastAsia="ru-RU"/>
        </w:rPr>
        <w:t>,0 тыс. рублей;</w:t>
      </w:r>
      <w:proofErr w:type="gramEnd"/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2025 год –          0,0 тыс. рублей;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0,0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640 793,4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473 191,5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– 102 730,8 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– 64 871,1 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5F3B9D" w:rsidRPr="00903C76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Pr="00903C76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Pr="00903C76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2026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3 040 944,7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2021 год –    </w:t>
      </w:r>
      <w:r w:rsidRPr="004B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409 105,3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 год – 1 113 831,1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   1 091 388,3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5F3B9D" w:rsidRPr="004E064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2024 год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142 193,0 </w:t>
      </w:r>
      <w:r w:rsidRPr="004E064D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142 193,0 тыс. рублей;</w:t>
      </w:r>
    </w:p>
    <w:p w:rsidR="005F3B9D" w:rsidRDefault="005F3B9D" w:rsidP="005F3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BD5895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3F08">
        <w:rPr>
          <w:rFonts w:ascii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3B9D" w:rsidRDefault="005F3B9D" w:rsidP="005F3B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F3B9D" w:rsidRDefault="005F3B9D" w:rsidP="005F3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B9D" w:rsidRPr="00082F73" w:rsidRDefault="005F3B9D" w:rsidP="005F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5F3B9D" w:rsidRPr="00082F73" w:rsidRDefault="005F3B9D" w:rsidP="005F3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B9D" w:rsidRPr="0011744E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положительные результаты: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жилищно-коммунальном комплексе Таштагольского муниципального района, разработать и внедрить новые технологические процессы.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ресурсов.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водоснабжение и водоотведение.</w:t>
      </w:r>
    </w:p>
    <w:p w:rsidR="005F3B9D" w:rsidRPr="0011744E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5F3B9D" w:rsidRPr="005E0B44" w:rsidRDefault="005F3B9D" w:rsidP="005F3B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5F3B9D" w:rsidRDefault="005F3B9D" w:rsidP="005F3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5F3B9D" w:rsidRDefault="005F3B9D" w:rsidP="005F3B9D">
      <w:pPr>
        <w:rPr>
          <w:rFonts w:ascii="Times New Roman" w:hAnsi="Times New Roman"/>
          <w:sz w:val="28"/>
          <w:szCs w:val="28"/>
        </w:rPr>
        <w:sectPr w:rsidR="005F3B9D" w:rsidSect="005F3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5F3B9D" w:rsidRPr="00EC378A" w:rsidRDefault="005F3B9D" w:rsidP="005F3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5F3B9D" w:rsidRDefault="005F3B9D" w:rsidP="005F3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F3B9D" w:rsidRDefault="005F3B9D" w:rsidP="005F3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8132"/>
        <w:gridCol w:w="1793"/>
        <w:gridCol w:w="1031"/>
        <w:gridCol w:w="1031"/>
        <w:gridCol w:w="1031"/>
        <w:gridCol w:w="837"/>
        <w:gridCol w:w="837"/>
        <w:gridCol w:w="837"/>
      </w:tblGrid>
      <w:tr w:rsidR="005F3B9D" w:rsidRPr="00AE6A64" w:rsidTr="005F3B9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5F3B9D" w:rsidRPr="00AE6A64" w:rsidRDefault="005F3B9D" w:rsidP="005F3B9D">
            <w:pPr>
              <w:jc w:val="center"/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5F3B9D" w:rsidRPr="0084253D" w:rsidTr="005F3B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3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</w:tr>
      <w:tr w:rsidR="005F3B9D" w:rsidRPr="0084253D" w:rsidTr="005F3B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3B9D" w:rsidRPr="0084253D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F3B9D" w:rsidRPr="0084253D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84253D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тепловой энергии, потребляемой (используемой) на территории</w:t>
            </w:r>
          </w:p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831731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3C3005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B9D" w:rsidRPr="00AE6A64" w:rsidTr="005F3B9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внутридомовых сетей)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B9D" w:rsidRPr="00AE6A64" w:rsidTr="005F3B9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энергосберегающих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B9D" w:rsidRPr="00AE6A64" w:rsidTr="005F3B9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D" w:rsidRPr="00AE6A64" w:rsidRDefault="005F3B9D" w:rsidP="005F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D" w:rsidRPr="0084253D" w:rsidRDefault="005F3B9D" w:rsidP="005F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B9D" w:rsidRDefault="005F3B9D" w:rsidP="005F3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F3B9D" w:rsidSect="005F3B9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F3B9D" w:rsidRDefault="005F3B9D" w:rsidP="005F3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3B9D" w:rsidRPr="0011744E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5F3B9D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5F3B9D" w:rsidRPr="00292247" w:rsidRDefault="005F3B9D" w:rsidP="005F3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5F3B9D" w:rsidRPr="00292247" w:rsidRDefault="005F3B9D" w:rsidP="005F3B9D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5F3B9D" w:rsidRPr="00292247" w:rsidRDefault="005F3B9D" w:rsidP="005F3B9D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a5"/>
        <w:spacing w:after="0" w:afterAutospacing="0"/>
        <w:jc w:val="center"/>
        <w:rPr>
          <w:sz w:val="28"/>
          <w:szCs w:val="28"/>
        </w:rPr>
        <w:sectPr w:rsidR="005F3B9D" w:rsidSect="005F3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B9D" w:rsidRPr="0011744E" w:rsidRDefault="005F3B9D" w:rsidP="005F3B9D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</w:p>
    <w:p w:rsidR="005F3B9D" w:rsidRDefault="005F3B9D" w:rsidP="005F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F3B9D" w:rsidRDefault="005F3B9D" w:rsidP="005F3B9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0"/>
        <w:gridCol w:w="1795"/>
        <w:gridCol w:w="1607"/>
        <w:gridCol w:w="1559"/>
        <w:gridCol w:w="1701"/>
        <w:gridCol w:w="1559"/>
        <w:gridCol w:w="1701"/>
        <w:gridCol w:w="1559"/>
      </w:tblGrid>
      <w:tr w:rsidR="005F3B9D" w:rsidRPr="00C25564" w:rsidTr="005F3B9D">
        <w:trPr>
          <w:trHeight w:val="390"/>
        </w:trPr>
        <w:tc>
          <w:tcPr>
            <w:tcW w:w="4650" w:type="dxa"/>
            <w:vMerge w:val="restart"/>
            <w:shd w:val="clear" w:color="auto" w:fill="auto"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11481" w:type="dxa"/>
            <w:gridSpan w:val="7"/>
            <w:shd w:val="clear" w:color="auto" w:fill="auto"/>
            <w:noWrap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5F3B9D" w:rsidRPr="00C25564" w:rsidTr="005F3B9D">
        <w:trPr>
          <w:trHeight w:val="390"/>
        </w:trPr>
        <w:tc>
          <w:tcPr>
            <w:tcW w:w="4650" w:type="dxa"/>
            <w:vMerge/>
            <w:shd w:val="clear" w:color="auto" w:fill="auto"/>
            <w:vAlign w:val="center"/>
            <w:hideMark/>
          </w:tcPr>
          <w:p w:rsidR="005F3B9D" w:rsidRPr="00C25564" w:rsidRDefault="005F3B9D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5F3B9D" w:rsidRPr="00903C76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5F3B9D" w:rsidRPr="00C25564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5F3B9D" w:rsidRPr="00C25564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5F3B9D" w:rsidRPr="00903C76" w:rsidRDefault="005F3B9D" w:rsidP="005F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5F3B9D" w:rsidRPr="00F41212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F41212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9186A" w:rsidRDefault="005F3B9D" w:rsidP="007D3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2 48</w:t>
            </w:r>
            <w:r w:rsidR="007D37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066,09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9186A" w:rsidRDefault="005F3B9D" w:rsidP="007D3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  <w:r w:rsidR="007D37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741,5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836 334,69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504 409,9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D33F08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9186A" w:rsidRDefault="005F3B9D" w:rsidP="007D3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7D3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186,99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9186A" w:rsidRDefault="005F3B9D" w:rsidP="007D3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7D3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619,9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28 614,69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10 952,4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D33F08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640 793,4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D33F08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64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1 657 085,7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96 930,1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704 989,2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428 586,4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D33F08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НФС в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Таштагольском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1.2.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очистных сооружений  в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Таштагольском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DC5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1.3. Прокладка канализационного коллектора от КНС №6 ул. Советская до дома №18 ул. </w:t>
            </w:r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Поспелова, </w:t>
            </w:r>
            <w:proofErr w:type="gramStart"/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Таштагол, Таштагольский район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73,0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1.4. Строительство и реконструкция (модернизация) объектов питьевого водоснабжения (субсидии) (строительство НФС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217 740,5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142 741,8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74 998,7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19 627,6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11 506,4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8 121,2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30 511,0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3B9D" w:rsidRPr="00BD5895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1.5.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кластеров: реконструкция очистных сооружений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Шерегеш (Кемеровская область,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Таштагольский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Шерегеш) в рамках создания туристского кластера «Шерегеш» в Кемеровской области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837 784,19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571 438,5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159 937,99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322 654,7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F41212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1.6. </w:t>
            </w:r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Реконструкция системы водоснабжения СТК "</w:t>
            </w:r>
            <w:proofErr w:type="spellStart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и МО </w:t>
            </w:r>
            <w:proofErr w:type="spellStart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Шерегешского</w:t>
            </w:r>
            <w:proofErr w:type="spellEnd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6626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Кемеровской области и водоотведения сектора "В"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1 421 920,0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142 180,0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  <w:vAlign w:val="center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118 000,0</w:t>
            </w:r>
          </w:p>
        </w:tc>
        <w:tc>
          <w:tcPr>
            <w:tcW w:w="1607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118 000,0</w:t>
            </w:r>
          </w:p>
        </w:tc>
        <w:tc>
          <w:tcPr>
            <w:tcW w:w="1559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5F3B9D" w:rsidRPr="002E084D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1 303 920,0</w:t>
            </w:r>
          </w:p>
        </w:tc>
        <w:tc>
          <w:tcPr>
            <w:tcW w:w="1607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24 180,0</w:t>
            </w:r>
          </w:p>
        </w:tc>
        <w:tc>
          <w:tcPr>
            <w:tcW w:w="1559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1701" w:type="dxa"/>
            <w:shd w:val="clear" w:color="auto" w:fill="auto"/>
            <w:noWrap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1559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</w:tcPr>
          <w:p w:rsidR="005F3B9D" w:rsidRPr="00903C76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5F3B9D" w:rsidRPr="00F9186A" w:rsidRDefault="005F3B9D" w:rsidP="005F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1.7. Подготовка конкурсной документации и сопровождение 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иконкурсной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процедуре по мероприятию "Реконструкция системы водоснабжения СТК "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и МО 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Шерегешского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Кемеровской области и водоотведения сектора "В""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A9636B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A9636B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A9636B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A9636B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F3B9D" w:rsidRPr="00A9636B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5F3B9D" w:rsidRPr="00F9186A" w:rsidRDefault="005F3B9D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5F3B9D" w:rsidRPr="00F9186A" w:rsidRDefault="005F3B9D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3B9D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5F3B9D" w:rsidRPr="00F9186A" w:rsidRDefault="005F3B9D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5F3B9D" w:rsidRPr="00F9186A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F3B9D" w:rsidRPr="00DC584D" w:rsidRDefault="005F3B9D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E084D" w:rsidTr="001C0B71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1C0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918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Прохождение государственной экспертизы и проведение экспертного сопровождения по объектам строительства, реконструкции и модернизации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коммунальной инфраструктуры Таштагольского района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F9186A" w:rsidRDefault="007D37ED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3 000</w:t>
            </w:r>
            <w:r w:rsidR="001C0B71"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F9186A" w:rsidRDefault="007D37ED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3 000</w:t>
            </w:r>
            <w:r w:rsidR="001C0B71"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A9636B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A9636B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A9636B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A9636B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E084D" w:rsidTr="001C0B71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1C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F9186A" w:rsidRDefault="007D37ED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</w:t>
            </w:r>
            <w:r w:rsidR="001C0B71"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F9186A" w:rsidRDefault="007D37ED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</w:t>
            </w:r>
            <w:r w:rsidR="001C0B71"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1C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F9186A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F9186A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E084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1C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F9186A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F9186A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1C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563 570,81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48 350,0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130 610,81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384 610,0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45 410,81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44 950,0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518 160,0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.Мероприятия  по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актуализации схем теплоснабжения Таштагольского района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1 950</w:t>
            </w: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1 950</w:t>
            </w: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1 950</w:t>
            </w: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1 950</w:t>
            </w: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7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567257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2.2.1.Таштагольское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177E0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2.2.4. Спасское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Темиртауское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Шерегешское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C1F3E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C1F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F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Строительство объектов теплоснабжения для обеспечения теплом потребителей сектора «Б» СТК «Шерегеш»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066F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66F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Шерегеш.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518 160,0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</w:tcPr>
          <w:p w:rsidR="001C0B71" w:rsidRPr="00F752DD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518 160,0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2.4. Разработка проектной 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документаци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 мероприятию "Строительство объектов теплоснабжения для обеспечения теплом потребителей сектора «Б» СТК «Шерегеш» с техническим перевооружением существующего </w:t>
            </w: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источника теплоснабжения - центральной котельной </w:t>
            </w:r>
            <w:proofErr w:type="spellStart"/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Шерегеш."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43 000,00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43 000,00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752DD" w:rsidTr="005F3B9D">
        <w:trPr>
          <w:trHeight w:val="390"/>
        </w:trPr>
        <w:tc>
          <w:tcPr>
            <w:tcW w:w="4650" w:type="dxa"/>
            <w:shd w:val="clear" w:color="auto" w:fill="auto"/>
            <w:vAlign w:val="center"/>
          </w:tcPr>
          <w:p w:rsidR="001C0B71" w:rsidRPr="00F9186A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F9186A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5E7AFE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5E7AFE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3.Подпрограмма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5E7AFE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5E7AFE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3.1.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5E7AFE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5E7AFE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0A0E7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0A0E7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.Подпрограмма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</w:t>
            </w: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817 940,78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323 876,38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5E7AFE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50 400,0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767 540,78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273 476,38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0A0E7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0A0E7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4.1. Компенсация выпадающих доходов теплоснабжающих организаций, организаций, осуществляющих горячее водоснабжение, холодное 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767 540,78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273 476,38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0A0E79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A9636B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63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5E7AFE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bottom"/>
          </w:tcPr>
          <w:p w:rsidR="001C0B71" w:rsidRPr="00F86899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767 540,78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273 476,38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F86899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F86899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3106C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4.2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теплоснабжения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41 4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41 4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3106C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4.3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по водоснабжению и водоотведению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3106C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5.Подпрограмма «Поддержка </w:t>
            </w:r>
            <w:proofErr w:type="spellStart"/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топливно-энергитического</w:t>
            </w:r>
            <w:proofErr w:type="spellEnd"/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комплекса»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98 158,22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35 298,82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98 158,22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35 298,82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23106C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98 158,22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35 298,82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1B536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C0B71" w:rsidRPr="00314F63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F86899" w:rsidTr="005F3B9D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1C0B71" w:rsidRPr="0023106C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1C0B71" w:rsidRPr="00ED5BA6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98 158,22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0B71" w:rsidRPr="00ED5BA6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35 298,82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B71" w:rsidRPr="0023106C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C0B71" w:rsidRPr="00DC584D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C25564" w:rsidTr="005F3B9D">
        <w:trPr>
          <w:trHeight w:val="415"/>
        </w:trPr>
        <w:tc>
          <w:tcPr>
            <w:tcW w:w="4650" w:type="dxa"/>
            <w:shd w:val="clear" w:color="auto" w:fill="auto"/>
            <w:vAlign w:val="bottom"/>
            <w:hideMark/>
          </w:tcPr>
          <w:p w:rsidR="001C0B71" w:rsidRPr="00C25564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8C3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3 96</w:t>
            </w:r>
            <w:r w:rsidR="008C3E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875,9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8C3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1 12</w:t>
            </w:r>
            <w:r w:rsidR="008C3E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266,7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1 246 477,4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1 168 551,8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1C0B71" w:rsidRPr="00C25564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  <w:hideMark/>
          </w:tcPr>
          <w:p w:rsidR="001C0B71" w:rsidRPr="00C25564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8C3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="008C3E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137,8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8C3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C3E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969,9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29 915,5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12 252,4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C25564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  <w:hideMark/>
          </w:tcPr>
          <w:p w:rsidR="001C0B71" w:rsidRPr="00C25564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640 793,4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473 191,5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B71" w:rsidRPr="00C25564" w:rsidTr="005F3B9D">
        <w:trPr>
          <w:trHeight w:val="390"/>
        </w:trPr>
        <w:tc>
          <w:tcPr>
            <w:tcW w:w="4650" w:type="dxa"/>
            <w:shd w:val="clear" w:color="auto" w:fill="auto"/>
            <w:vAlign w:val="bottom"/>
            <w:hideMark/>
          </w:tcPr>
          <w:p w:rsidR="001C0B71" w:rsidRPr="00C25564" w:rsidRDefault="001C0B71" w:rsidP="005F3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3 040 944,7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409 105,3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1 113 831,1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0B71" w:rsidRPr="00B964E1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1 091 428,3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B71" w:rsidRPr="00D33F08" w:rsidRDefault="001C0B71" w:rsidP="005F3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F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</w:tbl>
    <w:p w:rsidR="005F3B9D" w:rsidRDefault="005F3B9D" w:rsidP="005F3B9D"/>
    <w:p w:rsidR="005F3B9D" w:rsidRDefault="005F3B9D" w:rsidP="005F3B9D"/>
    <w:p w:rsidR="000A5A8F" w:rsidRDefault="000A5A8F"/>
    <w:sectPr w:rsidR="000A5A8F" w:rsidSect="005F3B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B9D"/>
    <w:rsid w:val="000204BC"/>
    <w:rsid w:val="000A3C47"/>
    <w:rsid w:val="000A5A8F"/>
    <w:rsid w:val="000F4608"/>
    <w:rsid w:val="001511F6"/>
    <w:rsid w:val="001C0B71"/>
    <w:rsid w:val="001D25C0"/>
    <w:rsid w:val="00247488"/>
    <w:rsid w:val="00247EFB"/>
    <w:rsid w:val="003C2133"/>
    <w:rsid w:val="0045630B"/>
    <w:rsid w:val="00461302"/>
    <w:rsid w:val="004E0830"/>
    <w:rsid w:val="00590C64"/>
    <w:rsid w:val="0059545C"/>
    <w:rsid w:val="005F3B9D"/>
    <w:rsid w:val="006A5A36"/>
    <w:rsid w:val="006F73E4"/>
    <w:rsid w:val="00792603"/>
    <w:rsid w:val="007D37ED"/>
    <w:rsid w:val="007E669E"/>
    <w:rsid w:val="00810CAF"/>
    <w:rsid w:val="00843B37"/>
    <w:rsid w:val="00876A1C"/>
    <w:rsid w:val="008C3E54"/>
    <w:rsid w:val="009C596F"/>
    <w:rsid w:val="009E224C"/>
    <w:rsid w:val="00B80AC2"/>
    <w:rsid w:val="00BA1076"/>
    <w:rsid w:val="00BE5A9B"/>
    <w:rsid w:val="00DE0924"/>
    <w:rsid w:val="00E1058E"/>
    <w:rsid w:val="00E22C68"/>
    <w:rsid w:val="00E61215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F3B9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F3B9D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5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5F3B9D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5F3B9D"/>
    <w:pPr>
      <w:ind w:left="720"/>
      <w:contextualSpacing/>
    </w:pPr>
  </w:style>
  <w:style w:type="paragraph" w:customStyle="1" w:styleId="ConsPlusNonformat">
    <w:name w:val="ConsPlusNonformat"/>
    <w:uiPriority w:val="99"/>
    <w:rsid w:val="005F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2021-10-14T04:24:00Z</cp:lastPrinted>
  <dcterms:created xsi:type="dcterms:W3CDTF">2021-10-14T04:25:00Z</dcterms:created>
  <dcterms:modified xsi:type="dcterms:W3CDTF">2021-10-14T04:25:00Z</dcterms:modified>
</cp:coreProperties>
</file>