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735310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C33264">
        <w:rPr>
          <w:rFonts w:ascii="Times New Roman" w:hAnsi="Times New Roman"/>
          <w:b/>
          <w:sz w:val="28"/>
          <w:szCs w:val="28"/>
        </w:rPr>
        <w:t>-КУЗБАСС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от </w:t>
      </w:r>
      <w:r w:rsidR="002C37F0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«</w:t>
      </w:r>
      <w:r w:rsidR="00735310">
        <w:rPr>
          <w:rFonts w:ascii="Times New Roman" w:hAnsi="Times New Roman"/>
          <w:spacing w:val="-7"/>
          <w:sz w:val="28"/>
          <w:szCs w:val="28"/>
        </w:rPr>
        <w:t>01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735310">
        <w:rPr>
          <w:rFonts w:ascii="Times New Roman" w:hAnsi="Times New Roman"/>
          <w:spacing w:val="-7"/>
          <w:sz w:val="28"/>
          <w:szCs w:val="28"/>
        </w:rPr>
        <w:t xml:space="preserve"> сентября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142663">
        <w:rPr>
          <w:rFonts w:ascii="Times New Roman" w:hAnsi="Times New Roman"/>
          <w:spacing w:val="-7"/>
          <w:sz w:val="28"/>
          <w:szCs w:val="28"/>
        </w:rPr>
        <w:t>1</w:t>
      </w:r>
      <w:r w:rsidR="00BB4DD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735310">
        <w:rPr>
          <w:rFonts w:ascii="Times New Roman" w:hAnsi="Times New Roman"/>
          <w:spacing w:val="-3"/>
          <w:sz w:val="28"/>
          <w:szCs w:val="28"/>
        </w:rPr>
        <w:t xml:space="preserve"> 1035-п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A8515B" w:rsidRPr="00677EF6" w:rsidRDefault="00A8515B" w:rsidP="00447142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1130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31053C" w:rsidRDefault="0012672E" w:rsidP="0031053C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Руководствуясь</w:t>
      </w:r>
      <w:r w:rsidR="0031053C">
        <w:rPr>
          <w:rFonts w:ascii="Times New Roman" w:hAnsi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="0031053C">
        <w:rPr>
          <w:rFonts w:ascii="Times New Roman" w:hAnsi="Times New Roman"/>
          <w:color w:val="auto"/>
          <w:sz w:val="28"/>
          <w:szCs w:val="28"/>
        </w:rPr>
        <w:t>в</w:t>
      </w:r>
      <w:r w:rsidR="0031053C">
        <w:rPr>
          <w:rFonts w:ascii="Times New Roman" w:hAnsi="Times New Roman"/>
          <w:color w:val="auto"/>
          <w:sz w:val="28"/>
          <w:szCs w:val="28"/>
        </w:rPr>
        <w:t>ления в Российской Федерации, руководствуясь Уставом Таштагольского м</w:t>
      </w:r>
      <w:r w:rsidR="0031053C">
        <w:rPr>
          <w:rFonts w:ascii="Times New Roman" w:hAnsi="Times New Roman"/>
          <w:color w:val="auto"/>
          <w:sz w:val="28"/>
          <w:szCs w:val="28"/>
        </w:rPr>
        <w:t>у</w:t>
      </w:r>
      <w:r w:rsidR="0031053C">
        <w:rPr>
          <w:rFonts w:ascii="Times New Roman" w:hAnsi="Times New Roman"/>
          <w:color w:val="auto"/>
          <w:sz w:val="28"/>
          <w:szCs w:val="28"/>
        </w:rPr>
        <w:t>ниципального района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>о</w:t>
      </w:r>
      <w:r w:rsidR="0031053C" w:rsidRPr="00974ECE">
        <w:rPr>
          <w:rFonts w:ascii="Times New Roman" w:hAnsi="Times New Roman"/>
          <w:color w:val="auto"/>
          <w:sz w:val="28"/>
          <w:szCs w:val="28"/>
        </w:rPr>
        <w:t>становляет:</w:t>
      </w:r>
    </w:p>
    <w:p w:rsidR="00C32455" w:rsidRPr="00574550" w:rsidRDefault="00C32455" w:rsidP="008C4FCC">
      <w:pPr>
        <w:pStyle w:val="a3"/>
        <w:ind w:firstLine="709"/>
        <w:jc w:val="both"/>
        <w:outlineLvl w:val="0"/>
        <w:rPr>
          <w:b/>
          <w:szCs w:val="28"/>
        </w:rPr>
      </w:pPr>
    </w:p>
    <w:p w:rsidR="00C33264" w:rsidRDefault="00E748F0" w:rsidP="00C33264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C332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33264" w:rsidRPr="00974ECE">
        <w:rPr>
          <w:rFonts w:ascii="Times New Roman" w:hAnsi="Times New Roman"/>
          <w:sz w:val="28"/>
          <w:szCs w:val="28"/>
        </w:rPr>
        <w:t xml:space="preserve">постановление </w:t>
      </w:r>
      <w:r w:rsidR="00C33264">
        <w:rPr>
          <w:rFonts w:ascii="Times New Roman" w:hAnsi="Times New Roman"/>
          <w:sz w:val="28"/>
          <w:szCs w:val="28"/>
        </w:rPr>
        <w:t xml:space="preserve"> </w:t>
      </w:r>
      <w:r w:rsidR="00C33264" w:rsidRPr="00974ECE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 от 2</w:t>
      </w:r>
      <w:r w:rsidR="00C33264">
        <w:rPr>
          <w:rFonts w:ascii="Times New Roman" w:hAnsi="Times New Roman"/>
          <w:sz w:val="28"/>
          <w:szCs w:val="28"/>
        </w:rPr>
        <w:t>9</w:t>
      </w:r>
      <w:r w:rsidR="00C33264" w:rsidRPr="00974ECE">
        <w:rPr>
          <w:rFonts w:ascii="Times New Roman" w:hAnsi="Times New Roman"/>
          <w:sz w:val="28"/>
          <w:szCs w:val="28"/>
        </w:rPr>
        <w:t>.09.20</w:t>
      </w:r>
      <w:r w:rsidR="00C33264">
        <w:rPr>
          <w:rFonts w:ascii="Times New Roman" w:hAnsi="Times New Roman"/>
          <w:sz w:val="28"/>
          <w:szCs w:val="28"/>
        </w:rPr>
        <w:t>20</w:t>
      </w:r>
      <w:r w:rsidR="00C33264" w:rsidRPr="00974ECE">
        <w:rPr>
          <w:rFonts w:ascii="Times New Roman" w:hAnsi="Times New Roman"/>
          <w:sz w:val="28"/>
          <w:szCs w:val="28"/>
        </w:rPr>
        <w:t xml:space="preserve"> № </w:t>
      </w:r>
      <w:r w:rsidR="00C33264">
        <w:rPr>
          <w:rFonts w:ascii="Times New Roman" w:hAnsi="Times New Roman"/>
          <w:sz w:val="28"/>
          <w:szCs w:val="28"/>
        </w:rPr>
        <w:t>1130</w:t>
      </w:r>
      <w:r w:rsidR="00C33264" w:rsidRPr="00974ECE">
        <w:rPr>
          <w:rFonts w:ascii="Times New Roman" w:hAnsi="Times New Roman"/>
          <w:sz w:val="28"/>
          <w:szCs w:val="28"/>
        </w:rPr>
        <w:t>-п «Об утверждении муниц</w:t>
      </w:r>
      <w:r w:rsidR="00C33264" w:rsidRPr="00974ECE">
        <w:rPr>
          <w:rFonts w:ascii="Times New Roman" w:hAnsi="Times New Roman"/>
          <w:sz w:val="28"/>
          <w:szCs w:val="28"/>
        </w:rPr>
        <w:t>и</w:t>
      </w:r>
      <w:r w:rsidR="00C33264" w:rsidRPr="00974ECE">
        <w:rPr>
          <w:rFonts w:ascii="Times New Roman" w:hAnsi="Times New Roman"/>
          <w:sz w:val="28"/>
          <w:szCs w:val="28"/>
        </w:rPr>
        <w:t>пальной программы «Социальная поддержка населения» на 20</w:t>
      </w:r>
      <w:r w:rsidR="00C33264">
        <w:rPr>
          <w:rFonts w:ascii="Times New Roman" w:hAnsi="Times New Roman"/>
          <w:sz w:val="28"/>
          <w:szCs w:val="28"/>
        </w:rPr>
        <w:t>21</w:t>
      </w:r>
      <w:r w:rsidR="00C33264" w:rsidRPr="00974ECE">
        <w:rPr>
          <w:rFonts w:ascii="Times New Roman" w:hAnsi="Times New Roman"/>
          <w:sz w:val="28"/>
          <w:szCs w:val="28"/>
        </w:rPr>
        <w:t>-202</w:t>
      </w:r>
      <w:r w:rsidR="00447142">
        <w:rPr>
          <w:rFonts w:ascii="Times New Roman" w:hAnsi="Times New Roman"/>
          <w:sz w:val="28"/>
          <w:szCs w:val="28"/>
        </w:rPr>
        <w:t>3 годы» следующие изменения:</w:t>
      </w:r>
    </w:p>
    <w:p w:rsidR="00447142" w:rsidRDefault="007E6B84" w:rsidP="0012672E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</w:t>
      </w:r>
      <w:r w:rsidR="0012672E">
        <w:rPr>
          <w:rFonts w:ascii="Times New Roman" w:hAnsi="Times New Roman"/>
          <w:sz w:val="28"/>
          <w:szCs w:val="28"/>
        </w:rPr>
        <w:t xml:space="preserve">В </w:t>
      </w:r>
      <w:r w:rsidR="00447142">
        <w:rPr>
          <w:rFonts w:ascii="Times New Roman" w:hAnsi="Times New Roman"/>
          <w:sz w:val="28"/>
          <w:szCs w:val="28"/>
        </w:rPr>
        <w:t>п</w:t>
      </w:r>
      <w:r w:rsidR="00A8515B">
        <w:rPr>
          <w:rFonts w:ascii="Times New Roman" w:hAnsi="Times New Roman"/>
          <w:sz w:val="28"/>
          <w:szCs w:val="28"/>
        </w:rPr>
        <w:t>аспорт</w:t>
      </w:r>
      <w:r w:rsidR="00447142">
        <w:rPr>
          <w:rFonts w:ascii="Times New Roman" w:hAnsi="Times New Roman"/>
          <w:sz w:val="28"/>
          <w:szCs w:val="28"/>
        </w:rPr>
        <w:t>е</w:t>
      </w:r>
      <w:r w:rsidR="00A8515B">
        <w:rPr>
          <w:rFonts w:ascii="Times New Roman" w:hAnsi="Times New Roman"/>
          <w:sz w:val="28"/>
          <w:szCs w:val="28"/>
        </w:rPr>
        <w:t xml:space="preserve"> </w:t>
      </w:r>
      <w:r w:rsidR="00447142">
        <w:rPr>
          <w:rFonts w:ascii="Times New Roman" w:hAnsi="Times New Roman"/>
          <w:sz w:val="28"/>
          <w:szCs w:val="28"/>
        </w:rPr>
        <w:t>М</w:t>
      </w:r>
      <w:r w:rsidR="00A8515B" w:rsidRPr="00373175">
        <w:rPr>
          <w:rFonts w:ascii="Times New Roman" w:hAnsi="Times New Roman"/>
          <w:sz w:val="28"/>
          <w:szCs w:val="28"/>
        </w:rPr>
        <w:t>униципальной программы</w:t>
      </w:r>
      <w:r w:rsidR="00447142">
        <w:rPr>
          <w:rFonts w:ascii="Times New Roman" w:hAnsi="Times New Roman"/>
          <w:sz w:val="28"/>
          <w:szCs w:val="28"/>
        </w:rPr>
        <w:t xml:space="preserve"> раздел</w:t>
      </w:r>
      <w:r w:rsidR="00A8515B">
        <w:rPr>
          <w:rFonts w:ascii="Times New Roman" w:hAnsi="Times New Roman"/>
          <w:sz w:val="28"/>
          <w:szCs w:val="28"/>
        </w:rPr>
        <w:t xml:space="preserve"> «</w:t>
      </w:r>
      <w:r w:rsidR="00447142" w:rsidRPr="00447142">
        <w:rPr>
          <w:rFonts w:ascii="Times New Roman" w:hAnsi="Times New Roman"/>
          <w:sz w:val="28"/>
          <w:szCs w:val="28"/>
        </w:rPr>
        <w:t>Объемы и</w:t>
      </w:r>
      <w:r w:rsidR="0012672E">
        <w:rPr>
          <w:rFonts w:ascii="Times New Roman" w:hAnsi="Times New Roman"/>
          <w:sz w:val="28"/>
          <w:szCs w:val="28"/>
        </w:rPr>
        <w:t xml:space="preserve">      </w:t>
      </w:r>
      <w:r w:rsidR="00447142" w:rsidRPr="00447142">
        <w:rPr>
          <w:rFonts w:ascii="Times New Roman" w:hAnsi="Times New Roman"/>
          <w:sz w:val="28"/>
          <w:szCs w:val="28"/>
        </w:rPr>
        <w:t xml:space="preserve"> </w:t>
      </w:r>
      <w:r w:rsidR="0012672E">
        <w:rPr>
          <w:rFonts w:ascii="Times New Roman" w:hAnsi="Times New Roman"/>
          <w:sz w:val="28"/>
          <w:szCs w:val="28"/>
        </w:rPr>
        <w:t xml:space="preserve">         </w:t>
      </w:r>
      <w:r w:rsidR="00447142" w:rsidRPr="00447142">
        <w:rPr>
          <w:rFonts w:ascii="Times New Roman" w:hAnsi="Times New Roman"/>
          <w:sz w:val="28"/>
          <w:szCs w:val="28"/>
        </w:rPr>
        <w:t>источники финансирования Программы в целом и с разбивкой по годам ее реализации</w:t>
      </w:r>
      <w:r w:rsidR="00A8515B" w:rsidRPr="00373175">
        <w:rPr>
          <w:rFonts w:ascii="Times New Roman" w:hAnsi="Times New Roman"/>
          <w:sz w:val="28"/>
          <w:szCs w:val="28"/>
        </w:rPr>
        <w:t>»</w:t>
      </w:r>
      <w:r w:rsidR="00A8515B">
        <w:rPr>
          <w:rFonts w:ascii="Times New Roman" w:hAnsi="Times New Roman"/>
          <w:sz w:val="28"/>
          <w:szCs w:val="28"/>
        </w:rPr>
        <w:t xml:space="preserve"> </w:t>
      </w:r>
      <w:r w:rsidR="0044714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47142" w:rsidRDefault="00447142" w:rsidP="00447142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Look w:val="01E0"/>
      </w:tblPr>
      <w:tblGrid>
        <w:gridCol w:w="2628"/>
        <w:gridCol w:w="6942"/>
      </w:tblGrid>
      <w:tr w:rsidR="00447142">
        <w:tc>
          <w:tcPr>
            <w:tcW w:w="2628" w:type="dxa"/>
          </w:tcPr>
          <w:p w:rsidR="00447142" w:rsidRPr="00447142" w:rsidRDefault="00447142" w:rsidP="00447142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447142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Программы в целом и с разбивкой по </w:t>
            </w:r>
            <w:r w:rsidRPr="00447142">
              <w:rPr>
                <w:rFonts w:ascii="Times New Roman" w:hAnsi="Times New Roman"/>
                <w:sz w:val="28"/>
                <w:szCs w:val="28"/>
              </w:rPr>
              <w:lastRenderedPageBreak/>
              <w:t>годам ее реализации</w:t>
            </w:r>
          </w:p>
        </w:tc>
        <w:tc>
          <w:tcPr>
            <w:tcW w:w="6942" w:type="dxa"/>
          </w:tcPr>
          <w:p w:rsidR="00447142" w:rsidRPr="00447142" w:rsidRDefault="00447142" w:rsidP="00447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средств из местного бюджета на реал</w:t>
            </w: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 xml:space="preserve">зацию Программы – </w:t>
            </w:r>
            <w:r w:rsidR="00D109CB">
              <w:rPr>
                <w:rFonts w:ascii="Times New Roman" w:hAnsi="Times New Roman" w:cs="Times New Roman"/>
                <w:sz w:val="28"/>
                <w:szCs w:val="28"/>
              </w:rPr>
              <w:t>41415</w:t>
            </w: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 по г</w:t>
            </w: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447142" w:rsidRPr="00447142" w:rsidRDefault="00447142" w:rsidP="00447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ab/>
              <w:t>2021 год –</w:t>
            </w:r>
            <w:r w:rsidR="001A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9CB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47142" w:rsidRPr="00447142" w:rsidRDefault="00447142" w:rsidP="00447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42">
              <w:rPr>
                <w:rFonts w:ascii="Times New Roman" w:hAnsi="Times New Roman" w:cs="Times New Roman"/>
                <w:sz w:val="28"/>
                <w:szCs w:val="28"/>
              </w:rPr>
              <w:tab/>
              <w:t>2022 год –  3100,0 тыс. руб.</w:t>
            </w:r>
          </w:p>
          <w:p w:rsidR="00447142" w:rsidRDefault="00447142" w:rsidP="00447142">
            <w:pPr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7142">
              <w:rPr>
                <w:rFonts w:ascii="Times New Roman" w:hAnsi="Times New Roman"/>
                <w:sz w:val="28"/>
                <w:szCs w:val="28"/>
              </w:rPr>
              <w:tab/>
              <w:t>2023 год –  3100,0 тыс. руб</w:t>
            </w:r>
            <w:r w:rsidR="001146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7142" w:rsidRPr="00373175" w:rsidRDefault="00447142" w:rsidP="007B4241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A8515B" w:rsidRDefault="00A8515B" w:rsidP="007B4241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 «Ресурсное обеспечение Программы» изложить в новой редакции.</w:t>
      </w:r>
      <w:r w:rsidR="00447142">
        <w:rPr>
          <w:rFonts w:ascii="Times New Roman" w:hAnsi="Times New Roman"/>
          <w:sz w:val="28"/>
          <w:szCs w:val="28"/>
        </w:rPr>
        <w:t xml:space="preserve"> </w:t>
      </w:r>
    </w:p>
    <w:p w:rsidR="00447142" w:rsidRPr="00447142" w:rsidRDefault="00447142" w:rsidP="00447142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2021-2023 годы составляет </w:t>
      </w:r>
      <w:r w:rsidR="00D109CB">
        <w:rPr>
          <w:rFonts w:ascii="Times New Roman" w:hAnsi="Times New Roman"/>
          <w:sz w:val="28"/>
          <w:szCs w:val="28"/>
        </w:rPr>
        <w:t>41415</w:t>
      </w:r>
      <w:r w:rsidRPr="00447142">
        <w:rPr>
          <w:rFonts w:ascii="Times New Roman" w:hAnsi="Times New Roman"/>
          <w:sz w:val="28"/>
          <w:szCs w:val="28"/>
        </w:rPr>
        <w:t xml:space="preserve">,0 </w:t>
      </w:r>
      <w:r w:rsidRPr="00447142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109CB">
        <w:rPr>
          <w:rFonts w:ascii="Times New Roman" w:hAnsi="Times New Roman"/>
          <w:sz w:val="28"/>
          <w:szCs w:val="28"/>
        </w:rPr>
        <w:t>35215</w:t>
      </w:r>
      <w:r w:rsidRPr="00447142">
        <w:rPr>
          <w:rFonts w:ascii="Times New Roman" w:hAnsi="Times New Roman"/>
          <w:sz w:val="28"/>
          <w:szCs w:val="28"/>
        </w:rPr>
        <w:t>,0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2022 год –   3100,0 тыс. руб.</w:t>
      </w:r>
    </w:p>
    <w:p w:rsidR="00447142" w:rsidRPr="00447142" w:rsidRDefault="00447142" w:rsidP="00447142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2023 год –   3100,0 тыс. руб.</w:t>
      </w:r>
    </w:p>
    <w:p w:rsidR="00447142" w:rsidRPr="00447142" w:rsidRDefault="00447142" w:rsidP="004471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447142" w:rsidRDefault="00447142" w:rsidP="004471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447142" w:rsidRPr="00447142" w:rsidRDefault="00447142" w:rsidP="004471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47142" w:rsidRDefault="00447142" w:rsidP="007B4241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A8515B" w:rsidRDefault="00A8515B" w:rsidP="00447142">
      <w:pPr>
        <w:numPr>
          <w:ilvl w:val="1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</w:t>
      </w:r>
      <w:r w:rsidRPr="00974ECE">
        <w:rPr>
          <w:rFonts w:ascii="Times New Roman" w:hAnsi="Times New Roman"/>
          <w:sz w:val="28"/>
          <w:szCs w:val="28"/>
        </w:rPr>
        <w:t>к</w:t>
      </w:r>
      <w:r w:rsidRPr="00974ECE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447142" w:rsidRDefault="00447142" w:rsidP="00447142">
      <w:pPr>
        <w:spacing w:before="0"/>
        <w:ind w:left="397" w:firstLine="0"/>
        <w:rPr>
          <w:rFonts w:ascii="Times New Roman" w:hAnsi="Times New Roman"/>
          <w:sz w:val="28"/>
          <w:szCs w:val="28"/>
        </w:rPr>
      </w:pPr>
    </w:p>
    <w:p w:rsidR="00447142" w:rsidRDefault="00447142" w:rsidP="00447142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«7.</w:t>
      </w:r>
      <w:r w:rsidRPr="00D2524C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447142" w:rsidRPr="00E705F1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Наименование подпрограммы, мероприятия; и</w:t>
            </w:r>
            <w:r w:rsidRPr="00E705F1">
              <w:rPr>
                <w:rFonts w:ascii="Times New Roman" w:hAnsi="Times New Roman"/>
                <w:szCs w:val="24"/>
              </w:rPr>
              <w:t>с</w:t>
            </w:r>
            <w:r w:rsidRPr="00E705F1">
              <w:rPr>
                <w:rFonts w:ascii="Times New Roman" w:hAnsi="Times New Roman"/>
                <w:szCs w:val="24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Объём финансовых средств, тыс. руб.</w:t>
            </w:r>
          </w:p>
        </w:tc>
      </w:tr>
      <w:tr w:rsidR="00447142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 том числе по годам</w:t>
            </w:r>
          </w:p>
        </w:tc>
      </w:tr>
      <w:tr w:rsidR="00447142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705F1">
              <w:rPr>
                <w:rFonts w:ascii="Times New Roman" w:hAnsi="Times New Roman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E705F1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E705F1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447142" w:rsidRPr="00E705F1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«Доступная среда для инвалидов и других м</w:t>
            </w:r>
            <w:r w:rsidRPr="00E705F1"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>ло</w:t>
            </w:r>
            <w:r w:rsidRPr="00E705F1">
              <w:rPr>
                <w:rFonts w:ascii="Times New Roman" w:hAnsi="Times New Roman"/>
                <w:b/>
                <w:szCs w:val="24"/>
              </w:rPr>
              <w:t>мобильных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8</w:t>
            </w:r>
            <w:r w:rsidR="00CD33A1" w:rsidRPr="00AD3DF6">
              <w:rPr>
                <w:rFonts w:ascii="Times New Roman" w:hAnsi="Times New Roman"/>
                <w:b/>
                <w:szCs w:val="24"/>
              </w:rPr>
              <w:t>4</w:t>
            </w:r>
            <w:r w:rsidRPr="00AD3DF6">
              <w:rPr>
                <w:rFonts w:ascii="Times New Roman" w:hAnsi="Times New Roman"/>
                <w:b/>
                <w:szCs w:val="24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294,1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277,1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277,1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8</w:t>
            </w:r>
            <w:r w:rsidR="00CD33A1" w:rsidRPr="00AD3DF6">
              <w:rPr>
                <w:rFonts w:ascii="Times New Roman" w:hAnsi="Times New Roman"/>
                <w:szCs w:val="24"/>
              </w:rPr>
              <w:t>4</w:t>
            </w:r>
            <w:r w:rsidRPr="00AD3DF6">
              <w:rPr>
                <w:rFonts w:ascii="Times New Roman" w:hAnsi="Times New Roman"/>
                <w:szCs w:val="24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277,1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Обустройство пандусов, поручней, п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рил в подъездах жилых многокварти</w:t>
            </w:r>
            <w:r w:rsidRPr="00E705F1">
              <w:rPr>
                <w:rFonts w:ascii="Times New Roman" w:hAnsi="Times New Roman"/>
                <w:szCs w:val="24"/>
              </w:rPr>
              <w:t>р</w:t>
            </w:r>
            <w:r w:rsidRPr="00E705F1">
              <w:rPr>
                <w:rFonts w:ascii="Times New Roman" w:hAnsi="Times New Roman"/>
                <w:szCs w:val="24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Организация услуг проката технич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ских средств реабилитации на базе центров соц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Обеспечение инвалидам равных с др</w:t>
            </w:r>
            <w:r w:rsidRPr="00E705F1">
              <w:rPr>
                <w:rFonts w:ascii="Times New Roman" w:hAnsi="Times New Roman"/>
                <w:szCs w:val="24"/>
              </w:rPr>
              <w:t>у</w:t>
            </w:r>
            <w:r w:rsidRPr="00E705F1">
              <w:rPr>
                <w:rFonts w:ascii="Times New Roman" w:hAnsi="Times New Roman"/>
                <w:szCs w:val="24"/>
              </w:rPr>
              <w:t>гими гражданами возможностей уч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794,3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</w:t>
            </w:r>
            <w:r w:rsidR="00CD33A1" w:rsidRPr="00AD3DF6">
              <w:rPr>
                <w:rFonts w:ascii="Times New Roman" w:hAnsi="Times New Roman"/>
                <w:szCs w:val="24"/>
              </w:rPr>
              <w:t>4</w:t>
            </w:r>
            <w:r w:rsidRPr="00AD3DF6">
              <w:rPr>
                <w:rFonts w:ascii="Times New Roman" w:hAnsi="Times New Roman"/>
                <w:szCs w:val="24"/>
              </w:rPr>
              <w:t>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275,1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Cs w:val="24"/>
              </w:rPr>
            </w:pPr>
            <w:r w:rsidRPr="00E705F1">
              <w:rPr>
                <w:rFonts w:ascii="Times New Roman" w:hAnsi="Times New Roman"/>
                <w:spacing w:val="-5"/>
                <w:szCs w:val="24"/>
              </w:rPr>
              <w:t>Оказание поддержки общественным объединениям инвалидов для орг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низации и проведения мероприятий, направленных на интеграцию инв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779,3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231</w:t>
            </w:r>
            <w:r w:rsidR="00447142" w:rsidRPr="00AD3DF6">
              <w:rPr>
                <w:rFonts w:ascii="Times New Roman" w:hAnsi="Times New Roman"/>
                <w:szCs w:val="24"/>
              </w:rPr>
              <w:t>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274,1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E705F1">
              <w:rPr>
                <w:rFonts w:ascii="Times New Roman" w:hAnsi="Times New Roman"/>
                <w:spacing w:val="-4"/>
                <w:szCs w:val="24"/>
              </w:rPr>
              <w:t>Таштагольская городская о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б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 xml:space="preserve">щественная организация защиты и помощи детям – инвалидам «ПЛАНЕТА ДОБРА», в т.ч. 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lastRenderedPageBreak/>
              <w:t>организация и пров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81,0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lastRenderedPageBreak/>
              <w:t>социально-культурных мер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приятий и духовной реабилит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48,5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физкультурно-оздоровительных мер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мероприятий направленных на творч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Таштагольская городская общественная организация Всероссийского общества инвал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социально-культурная реабил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физкультурно-оздоровительная реаб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приобретение расходных мат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Оказание финансовой по</w:t>
            </w:r>
            <w:r w:rsidRPr="00E705F1">
              <w:rPr>
                <w:rFonts w:ascii="Times New Roman" w:hAnsi="Times New Roman"/>
                <w:szCs w:val="24"/>
              </w:rPr>
              <w:t>д</w:t>
            </w:r>
            <w:r w:rsidRPr="00E705F1">
              <w:rPr>
                <w:rFonts w:ascii="Times New Roman" w:hAnsi="Times New Roman"/>
                <w:szCs w:val="24"/>
              </w:rPr>
              <w:t>держки ТГОО ВОИ в части о</w:t>
            </w:r>
            <w:r w:rsidRPr="00E705F1">
              <w:rPr>
                <w:rFonts w:ascii="Times New Roman" w:hAnsi="Times New Roman"/>
                <w:szCs w:val="24"/>
              </w:rPr>
              <w:t>п</w:t>
            </w:r>
            <w:r w:rsidRPr="00E705F1">
              <w:rPr>
                <w:rFonts w:ascii="Times New Roman" w:hAnsi="Times New Roman"/>
                <w:szCs w:val="24"/>
              </w:rPr>
              <w:t>латы коммунальных услуг и 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кущего ремонта,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83,1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123,1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Проведение мероприятий, посв</w:t>
            </w:r>
            <w:r w:rsidRPr="00E705F1">
              <w:rPr>
                <w:rFonts w:ascii="Times New Roman" w:hAnsi="Times New Roman"/>
                <w:szCs w:val="24"/>
              </w:rPr>
              <w:t>я</w:t>
            </w:r>
            <w:r w:rsidRPr="00E705F1">
              <w:rPr>
                <w:rFonts w:ascii="Times New Roman" w:hAnsi="Times New Roman"/>
                <w:szCs w:val="24"/>
              </w:rPr>
              <w:t>щенных Международному дню и</w:t>
            </w:r>
            <w:r w:rsidRPr="00E705F1">
              <w:rPr>
                <w:rFonts w:ascii="Times New Roman" w:hAnsi="Times New Roman"/>
                <w:szCs w:val="24"/>
              </w:rPr>
              <w:t>н</w:t>
            </w:r>
            <w:r w:rsidRPr="00E705F1">
              <w:rPr>
                <w:rFonts w:ascii="Times New Roman" w:hAnsi="Times New Roman"/>
                <w:szCs w:val="24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447142" w:rsidRPr="00E705F1" w:rsidRDefault="00447142" w:rsidP="002D67C6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«Социальная поддержка Таштагол</w:t>
            </w:r>
            <w:r w:rsidRPr="00E705F1">
              <w:rPr>
                <w:rFonts w:ascii="Times New Roman" w:hAnsi="Times New Roman"/>
                <w:b/>
                <w:szCs w:val="24"/>
              </w:rPr>
              <w:t>ь</w:t>
            </w:r>
            <w:r w:rsidRPr="00E705F1">
              <w:rPr>
                <w:rFonts w:ascii="Times New Roman" w:hAnsi="Times New Roman"/>
                <w:b/>
                <w:szCs w:val="24"/>
              </w:rPr>
              <w:t>ского районного отделения Всеросси</w:t>
            </w:r>
            <w:r w:rsidRPr="00E705F1">
              <w:rPr>
                <w:rFonts w:ascii="Times New Roman" w:hAnsi="Times New Roman"/>
                <w:b/>
                <w:szCs w:val="24"/>
              </w:rPr>
              <w:t>й</w:t>
            </w:r>
            <w:r w:rsidRPr="00E705F1">
              <w:rPr>
                <w:rFonts w:ascii="Times New Roman" w:hAnsi="Times New Roman"/>
                <w:b/>
                <w:szCs w:val="24"/>
              </w:rPr>
              <w:t>ской общественной организации вет</w:t>
            </w:r>
            <w:r w:rsidRPr="00E705F1">
              <w:rPr>
                <w:rFonts w:ascii="Times New Roman" w:hAnsi="Times New Roman"/>
                <w:b/>
                <w:szCs w:val="24"/>
              </w:rPr>
              <w:t>е</w:t>
            </w:r>
            <w:r w:rsidRPr="00E705F1">
              <w:rPr>
                <w:rFonts w:ascii="Times New Roman" w:hAnsi="Times New Roman"/>
                <w:b/>
                <w:szCs w:val="24"/>
              </w:rPr>
              <w:t>ранов (пенсионеров) войны, труда, Вооруже</w:t>
            </w:r>
            <w:r w:rsidRPr="00E705F1">
              <w:rPr>
                <w:rFonts w:ascii="Times New Roman" w:hAnsi="Times New Roman"/>
                <w:b/>
                <w:szCs w:val="24"/>
              </w:rPr>
              <w:t>н</w:t>
            </w:r>
            <w:r w:rsidRPr="00E705F1">
              <w:rPr>
                <w:rFonts w:ascii="Times New Roman" w:hAnsi="Times New Roman"/>
                <w:b/>
                <w:szCs w:val="24"/>
              </w:rPr>
              <w:t>ных Сил и правоохранительных орг</w:t>
            </w:r>
            <w:r w:rsidRPr="00E705F1">
              <w:rPr>
                <w:rFonts w:ascii="Times New Roman" w:hAnsi="Times New Roman"/>
                <w:b/>
                <w:szCs w:val="24"/>
              </w:rPr>
              <w:t>а</w:t>
            </w:r>
            <w:r w:rsidRPr="00E705F1">
              <w:rPr>
                <w:rFonts w:ascii="Times New Roman" w:hAnsi="Times New Roman"/>
                <w:b/>
                <w:szCs w:val="24"/>
              </w:rPr>
              <w:t>нов»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10</w:t>
            </w:r>
            <w:r w:rsidR="00343675" w:rsidRPr="00AD3DF6">
              <w:rPr>
                <w:rFonts w:ascii="Times New Roman" w:hAnsi="Times New Roman"/>
                <w:b/>
                <w:szCs w:val="24"/>
              </w:rPr>
              <w:t>77</w:t>
            </w:r>
            <w:r w:rsidR="00447142" w:rsidRPr="00AD3DF6">
              <w:rPr>
                <w:rFonts w:ascii="Times New Roman" w:hAnsi="Times New Roman"/>
                <w:b/>
                <w:szCs w:val="24"/>
              </w:rPr>
              <w:t>,79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9</w:t>
            </w:r>
            <w:r w:rsidR="00343675" w:rsidRPr="00AD3DF6">
              <w:rPr>
                <w:rFonts w:ascii="Times New Roman" w:hAnsi="Times New Roman"/>
                <w:b/>
                <w:szCs w:val="24"/>
              </w:rPr>
              <w:t>51</w:t>
            </w:r>
            <w:r w:rsidR="00447142" w:rsidRPr="00AD3DF6">
              <w:rPr>
                <w:rFonts w:ascii="Times New Roman" w:hAnsi="Times New Roman"/>
                <w:b/>
                <w:szCs w:val="24"/>
              </w:rPr>
              <w:t>,79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D3DF6">
              <w:rPr>
                <w:rFonts w:ascii="Times New Roman" w:hAnsi="Times New Roman"/>
                <w:b/>
                <w:bCs/>
                <w:szCs w:val="24"/>
              </w:rPr>
              <w:t>63,0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</w:t>
            </w:r>
            <w:r w:rsidR="00343675" w:rsidRPr="00AD3DF6">
              <w:rPr>
                <w:rFonts w:ascii="Times New Roman" w:hAnsi="Times New Roman"/>
                <w:szCs w:val="24"/>
              </w:rPr>
              <w:t>77</w:t>
            </w:r>
            <w:r w:rsidR="00447142" w:rsidRPr="00AD3DF6">
              <w:rPr>
                <w:rFonts w:ascii="Times New Roman" w:hAnsi="Times New Roman"/>
                <w:szCs w:val="24"/>
              </w:rPr>
              <w:t>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9</w:t>
            </w:r>
            <w:r w:rsidR="00343675" w:rsidRPr="00AD3DF6">
              <w:rPr>
                <w:rFonts w:ascii="Times New Roman" w:hAnsi="Times New Roman"/>
                <w:szCs w:val="24"/>
              </w:rPr>
              <w:t>51</w:t>
            </w:r>
            <w:r w:rsidR="00447142" w:rsidRPr="00AD3DF6">
              <w:rPr>
                <w:rFonts w:ascii="Times New Roman" w:hAnsi="Times New Roman"/>
                <w:szCs w:val="24"/>
              </w:rPr>
              <w:t>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D3DF6">
              <w:rPr>
                <w:rFonts w:ascii="Times New Roman" w:hAnsi="Times New Roman"/>
                <w:bCs/>
                <w:szCs w:val="24"/>
              </w:rPr>
              <w:t>63,0</w:t>
            </w:r>
          </w:p>
        </w:tc>
      </w:tr>
      <w:tr w:rsidR="00447142" w:rsidRPr="00640AAC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Мероприятия:</w:t>
            </w:r>
          </w:p>
          <w:p w:rsidR="00447142" w:rsidRPr="00E705F1" w:rsidRDefault="00447142" w:rsidP="002D67C6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Социальная поддержка Таштагольск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го районного отделения Всеросси</w:t>
            </w:r>
            <w:r w:rsidRPr="00E705F1">
              <w:rPr>
                <w:rFonts w:ascii="Times New Roman" w:hAnsi="Times New Roman"/>
                <w:szCs w:val="24"/>
              </w:rPr>
              <w:t>й</w:t>
            </w:r>
            <w:r w:rsidRPr="00E705F1">
              <w:rPr>
                <w:rFonts w:ascii="Times New Roman" w:hAnsi="Times New Roman"/>
                <w:szCs w:val="24"/>
              </w:rPr>
              <w:t>ской общественной организации вет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ранов (пенсионеров) войны, труда, В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оруженных Сил и правоохранительных орг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нов,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</w:t>
            </w:r>
            <w:r w:rsidR="00343675" w:rsidRPr="00AD3DF6">
              <w:rPr>
                <w:rFonts w:ascii="Times New Roman" w:hAnsi="Times New Roman"/>
                <w:szCs w:val="24"/>
              </w:rPr>
              <w:t>77</w:t>
            </w:r>
            <w:r w:rsidR="00447142" w:rsidRPr="00AD3DF6">
              <w:rPr>
                <w:rFonts w:ascii="Times New Roman" w:hAnsi="Times New Roman"/>
                <w:szCs w:val="24"/>
              </w:rPr>
              <w:t>,79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9</w:t>
            </w:r>
            <w:r w:rsidR="004546EB" w:rsidRPr="00AD3DF6">
              <w:rPr>
                <w:rFonts w:ascii="Times New Roman" w:hAnsi="Times New Roman"/>
                <w:szCs w:val="24"/>
              </w:rPr>
              <w:t>51,79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Cs w:val="24"/>
              </w:rPr>
            </w:pPr>
            <w:r w:rsidRPr="00E705F1">
              <w:rPr>
                <w:rFonts w:ascii="Times New Roman" w:hAnsi="Times New Roman"/>
                <w:spacing w:val="-5"/>
                <w:szCs w:val="24"/>
              </w:rPr>
              <w:t>Оказание адресной помощи ветер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нам Великой Отечественной войны ко Дню празднования 7</w:t>
            </w:r>
            <w:r>
              <w:rPr>
                <w:rFonts w:ascii="Times New Roman" w:hAnsi="Times New Roman"/>
                <w:spacing w:val="-5"/>
                <w:szCs w:val="24"/>
              </w:rPr>
              <w:t>6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-ой годо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в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щины Победы в Великой Отечес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т</w:t>
            </w:r>
            <w:r w:rsidRPr="00E705F1">
              <w:rPr>
                <w:rFonts w:ascii="Times New Roman" w:hAnsi="Times New Roman"/>
                <w:spacing w:val="-5"/>
                <w:szCs w:val="24"/>
              </w:rPr>
              <w:t>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D3DF6">
              <w:rPr>
                <w:rFonts w:ascii="Times New Roman" w:hAnsi="Times New Roman"/>
                <w:bCs/>
                <w:szCs w:val="24"/>
              </w:rPr>
              <w:t>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Предоставление мер социальной поддержки о</w:t>
            </w:r>
            <w:r w:rsidRPr="00E705F1">
              <w:rPr>
                <w:rFonts w:ascii="Times New Roman" w:hAnsi="Times New Roman"/>
                <w:szCs w:val="24"/>
              </w:rPr>
              <w:t>т</w:t>
            </w:r>
            <w:r w:rsidRPr="00E705F1">
              <w:rPr>
                <w:rFonts w:ascii="Times New Roman" w:hAnsi="Times New Roman"/>
                <w:szCs w:val="24"/>
              </w:rPr>
              <w:t>дельным категориям граждан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Подпрограмма «Прочие расходы»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FA42C5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38838,91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FA42C5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33319,11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2759,9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2759,9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595290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38838,91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595290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33319,11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2759,9</w:t>
            </w:r>
          </w:p>
        </w:tc>
      </w:tr>
      <w:tr w:rsidR="00447142" w:rsidRPr="00677870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Социальная поддержка Почетных гр</w:t>
            </w:r>
            <w:r w:rsidRPr="00E705F1">
              <w:rPr>
                <w:rFonts w:ascii="Times New Roman" w:hAnsi="Times New Roman"/>
                <w:szCs w:val="24"/>
              </w:rPr>
              <w:t>а</w:t>
            </w:r>
            <w:r w:rsidRPr="00E705F1">
              <w:rPr>
                <w:rFonts w:ascii="Times New Roman" w:hAnsi="Times New Roman"/>
                <w:szCs w:val="24"/>
              </w:rPr>
              <w:t>ждан Таштагольского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5346</w:t>
            </w:r>
            <w:r w:rsidR="00595290" w:rsidRPr="00AD3DF6">
              <w:rPr>
                <w:rFonts w:ascii="Times New Roman" w:hAnsi="Times New Roman"/>
                <w:szCs w:val="24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4176</w:t>
            </w:r>
            <w:r w:rsidR="001D292B" w:rsidRPr="00AD3DF6">
              <w:rPr>
                <w:rFonts w:ascii="Times New Roman" w:hAnsi="Times New Roman"/>
                <w:szCs w:val="24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585,0</w:t>
            </w:r>
          </w:p>
        </w:tc>
      </w:tr>
      <w:tr w:rsidR="00447142" w:rsidRPr="00E025D5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Социальная поддержка членов семей граждан, подвергшихся воздействию радиации (льгота за коммунальные у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луги в размере 50%)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E705F1">
              <w:rPr>
                <w:rFonts w:ascii="Times New Roman" w:hAnsi="Times New Roman"/>
                <w:spacing w:val="-4"/>
                <w:szCs w:val="24"/>
              </w:rPr>
              <w:t>Социальная поддержка граждан по ок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занию адресной материальной п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4812,4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4352,4</w:t>
            </w:r>
          </w:p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230,0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E705F1">
              <w:rPr>
                <w:rFonts w:ascii="Times New Roman" w:hAnsi="Times New Roman"/>
                <w:spacing w:val="-4"/>
                <w:szCs w:val="24"/>
              </w:rPr>
              <w:t>Социальная поддержка ветеранов бо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вых действий (льгота на коммунальные услуги (электроэнергия) в размере 50 %)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</w:t>
            </w:r>
            <w:r w:rsidR="00965639" w:rsidRPr="00AD3DF6">
              <w:rPr>
                <w:rFonts w:ascii="Times New Roman" w:hAnsi="Times New Roman"/>
                <w:szCs w:val="24"/>
              </w:rPr>
              <w:t>9</w:t>
            </w:r>
            <w:r w:rsidRPr="00AD3DF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</w:t>
            </w:r>
            <w:r w:rsidR="00965639" w:rsidRPr="00AD3DF6">
              <w:rPr>
                <w:rFonts w:ascii="Times New Roman" w:hAnsi="Times New Roman"/>
                <w:szCs w:val="24"/>
              </w:rPr>
              <w:t>7</w:t>
            </w: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Проведение различных мероприятий,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06" w:rsidRPr="00AD3DF6" w:rsidRDefault="00BD6806" w:rsidP="00BD680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447142" w:rsidRPr="00AD3DF6" w:rsidRDefault="00667CFC" w:rsidP="00BD6806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D3DF6">
              <w:rPr>
                <w:rFonts w:ascii="Times New Roman" w:hAnsi="Times New Roman"/>
                <w:color w:val="auto"/>
                <w:szCs w:val="24"/>
              </w:rPr>
              <w:t>8</w:t>
            </w:r>
            <w:r w:rsidR="00604F44" w:rsidRPr="00AD3DF6">
              <w:rPr>
                <w:rFonts w:ascii="Times New Roman" w:hAnsi="Times New Roman"/>
                <w:color w:val="auto"/>
                <w:szCs w:val="24"/>
              </w:rPr>
              <w:t>4</w:t>
            </w:r>
            <w:r w:rsidR="00440893" w:rsidRPr="00AD3DF6">
              <w:rPr>
                <w:rFonts w:ascii="Times New Roman" w:hAnsi="Times New Roman"/>
                <w:color w:val="auto"/>
                <w:szCs w:val="24"/>
              </w:rPr>
              <w:t>6</w:t>
            </w:r>
            <w:r w:rsidRPr="00AD3DF6">
              <w:rPr>
                <w:rFonts w:ascii="Times New Roman" w:hAnsi="Times New Roman"/>
                <w:color w:val="auto"/>
                <w:szCs w:val="24"/>
              </w:rPr>
              <w:t>4,15</w:t>
            </w:r>
          </w:p>
          <w:p w:rsidR="00447142" w:rsidRPr="00AD3DF6" w:rsidRDefault="00447142" w:rsidP="00BD680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2F430B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7</w:t>
            </w:r>
            <w:r w:rsidR="00591B5F" w:rsidRPr="00AD3DF6">
              <w:rPr>
                <w:rFonts w:ascii="Times New Roman" w:hAnsi="Times New Roman"/>
                <w:szCs w:val="24"/>
              </w:rPr>
              <w:t>7</w:t>
            </w:r>
            <w:r w:rsidR="00440893" w:rsidRPr="00AD3DF6">
              <w:rPr>
                <w:rFonts w:ascii="Times New Roman" w:hAnsi="Times New Roman"/>
                <w:szCs w:val="24"/>
              </w:rPr>
              <w:t>06</w:t>
            </w:r>
            <w:r w:rsidRPr="00AD3DF6">
              <w:rPr>
                <w:rFonts w:ascii="Times New Roman" w:hAnsi="Times New Roman"/>
                <w:szCs w:val="24"/>
              </w:rPr>
              <w:t>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378,6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Организация погрузки, доставки, складирования, хранения благотв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343675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9</w:t>
            </w:r>
            <w:r w:rsidR="00447142" w:rsidRPr="00AD3DF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546EB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41</w:t>
            </w:r>
            <w:r w:rsidR="00447142"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250,0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Прочие мероприятия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1D292B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7459,15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1D292B" w:rsidP="00591B5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7261,95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98,6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397E95" w:rsidRDefault="00447142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   5.3.1. </w:t>
            </w:r>
            <w:r w:rsidRPr="00397E95">
              <w:rPr>
                <w:rFonts w:ascii="Times New Roman" w:hAnsi="Times New Roman"/>
                <w:spacing w:val="-2"/>
                <w:szCs w:val="24"/>
              </w:rPr>
              <w:t>Организация мероприятий на вы-деление гранта всероссийского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кон</w:t>
            </w:r>
            <w:r w:rsidRPr="00397E95">
              <w:rPr>
                <w:rFonts w:ascii="Times New Roman" w:hAnsi="Times New Roman"/>
                <w:spacing w:val="-2"/>
                <w:szCs w:val="24"/>
              </w:rPr>
              <w:t xml:space="preserve">курса «Семейная гавань»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394,25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394,25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546EB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B" w:rsidRDefault="00343675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   5.3.2. </w:t>
            </w:r>
            <w:r w:rsidR="004546EB">
              <w:rPr>
                <w:rFonts w:ascii="Times New Roman" w:hAnsi="Times New Roman"/>
                <w:spacing w:val="-2"/>
                <w:szCs w:val="24"/>
              </w:rPr>
              <w:t xml:space="preserve">Организация мероприятий на выделение гранта </w:t>
            </w:r>
            <w:r w:rsidR="00C46354">
              <w:rPr>
                <w:rFonts w:ascii="Times New Roman" w:hAnsi="Times New Roman"/>
                <w:spacing w:val="-2"/>
                <w:szCs w:val="24"/>
              </w:rPr>
              <w:t>для детей находящи</w:t>
            </w:r>
            <w:r>
              <w:rPr>
                <w:rFonts w:ascii="Times New Roman" w:hAnsi="Times New Roman"/>
                <w:spacing w:val="-2"/>
                <w:szCs w:val="24"/>
              </w:rPr>
              <w:t>х</w:t>
            </w:r>
            <w:r w:rsidR="00C46354">
              <w:rPr>
                <w:rFonts w:ascii="Times New Roman" w:hAnsi="Times New Roman"/>
                <w:spacing w:val="-2"/>
                <w:szCs w:val="24"/>
              </w:rPr>
              <w:t>ся в трудной жизненной ситуации «ШАГ за ШАГОМ»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B" w:rsidRPr="00AD3DF6" w:rsidRDefault="00C46354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B" w:rsidRPr="00AD3DF6" w:rsidRDefault="00C46354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2764,0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B" w:rsidRPr="00AD3DF6" w:rsidRDefault="00C46354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B" w:rsidRPr="00AD3DF6" w:rsidRDefault="00C46354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1A00F6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6" w:rsidRDefault="00E1050F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   </w:t>
            </w:r>
            <w:r w:rsidR="001A00F6">
              <w:rPr>
                <w:rFonts w:ascii="Times New Roman" w:hAnsi="Times New Roman"/>
                <w:spacing w:val="-2"/>
                <w:szCs w:val="24"/>
              </w:rPr>
              <w:t>5.3.3. Организация мероприятий на выделение гранта компании ЕВРАЗ «Седые непоседы»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6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6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6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F6" w:rsidRPr="00AD3DF6" w:rsidRDefault="001A00F6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965639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39" w:rsidRDefault="00965639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   5.3.4. Организация мероприятий на выделение гранта для психологической поддержки несовершеннолетних матерей «Территория мам»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39" w:rsidRPr="00AD3DF6" w:rsidRDefault="00965639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39" w:rsidRPr="00AD3DF6" w:rsidRDefault="00965639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39" w:rsidRPr="00AD3DF6" w:rsidRDefault="00965639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39" w:rsidRPr="00AD3DF6" w:rsidRDefault="00965639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Мероприятия по проведению оздоров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тельной компании детей (доставка в о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з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доровительные лагеря в пределах о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б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ласти и другие регионы)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Оказание лечебно-профилактических услуг (оздоровление пожилого насел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 xml:space="preserve">ния 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в лечебно-оздоровительном це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н</w:t>
            </w:r>
            <w:r w:rsidRPr="00E705F1">
              <w:rPr>
                <w:rFonts w:ascii="Times New Roman" w:hAnsi="Times New Roman"/>
                <w:spacing w:val="-4"/>
                <w:szCs w:val="24"/>
              </w:rPr>
              <w:t>тре)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16,0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Военно-патриотический клуб «Ра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свет» при СРЦ, ул. Поспелова, 7 (зар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а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ботная плата, коммунальные услуги, услуги связи, содержание, оснащение, пров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дение текущего ремонта пом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щения)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1524,8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760,2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382,3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Маневренные квартиры для взрослых при ЦСОН (оснащение, проведение т</w:t>
            </w:r>
            <w:r w:rsidRPr="00E705F1">
              <w:rPr>
                <w:rFonts w:ascii="Times New Roman" w:hAnsi="Times New Roman"/>
                <w:szCs w:val="24"/>
              </w:rPr>
              <w:t>е</w:t>
            </w:r>
            <w:r w:rsidRPr="00E705F1">
              <w:rPr>
                <w:rFonts w:ascii="Times New Roman" w:hAnsi="Times New Roman"/>
                <w:szCs w:val="24"/>
              </w:rPr>
              <w:t>кущего ремонта в течение года, приобретение расхо</w:t>
            </w:r>
            <w:r w:rsidRPr="00E705F1">
              <w:rPr>
                <w:rFonts w:ascii="Times New Roman" w:hAnsi="Times New Roman"/>
                <w:szCs w:val="24"/>
              </w:rPr>
              <w:t>д</w:t>
            </w:r>
            <w:r w:rsidRPr="00E705F1">
              <w:rPr>
                <w:rFonts w:ascii="Times New Roman" w:hAnsi="Times New Roman"/>
                <w:szCs w:val="24"/>
              </w:rPr>
              <w:t>ных материалов)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Cs w:val="24"/>
              </w:rPr>
            </w:pPr>
            <w:r w:rsidRPr="00E705F1">
              <w:rPr>
                <w:rFonts w:ascii="Times New Roman" w:hAnsi="Times New Roman"/>
                <w:spacing w:val="-2"/>
                <w:szCs w:val="24"/>
              </w:rPr>
              <w:t>Социальная поддержка лиц, замеща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в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 xml:space="preserve">ших 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lastRenderedPageBreak/>
              <w:t>выборные муниципальные дол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ж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ности и муниципальные должности м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у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ниципальной службы в муниц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пальном образовании «Таштагольский район» (ежемесячная доплата к трудовой пенсии по старости (инвалидн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E705F1">
              <w:rPr>
                <w:rFonts w:ascii="Times New Roman" w:hAnsi="Times New Roman"/>
                <w:spacing w:val="-2"/>
                <w:szCs w:val="24"/>
              </w:rPr>
              <w:t>сти)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lastRenderedPageBreak/>
              <w:t>7015,46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CD33A1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5005,46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1005,0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1005,0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lastRenderedPageBreak/>
              <w:t>Платные услуги (развитие ЦСО (70% зарплата соц. работников, 30% соде</w:t>
            </w:r>
            <w:r w:rsidRPr="00E705F1">
              <w:rPr>
                <w:rFonts w:ascii="Times New Roman" w:hAnsi="Times New Roman"/>
                <w:szCs w:val="24"/>
              </w:rPr>
              <w:t>р</w:t>
            </w:r>
            <w:r w:rsidRPr="00E705F1">
              <w:rPr>
                <w:rFonts w:ascii="Times New Roman" w:hAnsi="Times New Roman"/>
                <w:szCs w:val="24"/>
              </w:rPr>
              <w:t>жание))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</w:t>
            </w:r>
            <w:r w:rsidR="00965639" w:rsidRPr="00AD3DF6">
              <w:rPr>
                <w:rFonts w:ascii="Times New Roman" w:hAnsi="Times New Roman"/>
                <w:szCs w:val="24"/>
              </w:rPr>
              <w:t>9</w:t>
            </w:r>
            <w:r w:rsidRPr="00AD3DF6">
              <w:rPr>
                <w:rFonts w:ascii="Times New Roman" w:hAnsi="Times New Roman"/>
                <w:szCs w:val="24"/>
              </w:rPr>
              <w:t>46,0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10</w:t>
            </w:r>
            <w:r w:rsidR="00965639" w:rsidRPr="00AD3DF6">
              <w:rPr>
                <w:rFonts w:ascii="Times New Roman" w:hAnsi="Times New Roman"/>
                <w:szCs w:val="24"/>
              </w:rPr>
              <w:t>7</w:t>
            </w:r>
            <w:r w:rsidRPr="00AD3DF6"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Приобретение траурных венков, ж</w:t>
            </w:r>
            <w:r w:rsidRPr="00E705F1">
              <w:rPr>
                <w:rFonts w:ascii="Times New Roman" w:hAnsi="Times New Roman"/>
                <w:szCs w:val="24"/>
              </w:rPr>
              <w:t>и</w:t>
            </w:r>
            <w:r w:rsidRPr="00E705F1">
              <w:rPr>
                <w:rFonts w:ascii="Times New Roman" w:hAnsi="Times New Roman"/>
                <w:szCs w:val="24"/>
              </w:rPr>
              <w:t>вых цветов участникам ВОВ и гражданам г</w:t>
            </w:r>
            <w:r w:rsidRPr="00E705F1">
              <w:rPr>
                <w:rFonts w:ascii="Times New Roman" w:hAnsi="Times New Roman"/>
                <w:szCs w:val="24"/>
              </w:rPr>
              <w:t>о</w:t>
            </w:r>
            <w:r w:rsidRPr="00E705F1">
              <w:rPr>
                <w:rFonts w:ascii="Times New Roman" w:hAnsi="Times New Roman"/>
                <w:szCs w:val="24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3DF6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667CFC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41415,0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667CFC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35215,0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3100,0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AD3DF6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DF6">
              <w:rPr>
                <w:rFonts w:ascii="Times New Roman" w:hAnsi="Times New Roman"/>
                <w:b/>
                <w:szCs w:val="24"/>
              </w:rPr>
              <w:t>3100,0</w:t>
            </w:r>
          </w:p>
        </w:tc>
      </w:tr>
      <w:tr w:rsidR="00447142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42" w:rsidRPr="00E705F1" w:rsidRDefault="00447142" w:rsidP="002D67C6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E705F1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7E6B84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41415,0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7E6B84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35215,0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3100</w:t>
            </w:r>
            <w:r w:rsidRPr="00E705F1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42" w:rsidRPr="00E705F1" w:rsidRDefault="00447142" w:rsidP="002D67C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  <w:r w:rsidRPr="00E705F1">
              <w:rPr>
                <w:rFonts w:ascii="Times New Roman" w:hAnsi="Times New Roman"/>
                <w:b/>
                <w:szCs w:val="24"/>
              </w:rPr>
              <w:t>00,0</w:t>
            </w:r>
          </w:p>
        </w:tc>
      </w:tr>
    </w:tbl>
    <w:p w:rsidR="00A8515B" w:rsidRPr="007A18F0" w:rsidRDefault="00447142" w:rsidP="00A8515B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C4FCC" w:rsidRDefault="008C4FCC" w:rsidP="008C4FC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 w:rsidR="00DA0EC8"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>разместить на официальном сайте администрации Таштагольского муниципального района в</w:t>
      </w:r>
      <w:r w:rsidR="004C6FAB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 w:rsidR="00C32455"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 w:rsidR="00C32455"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1C4813" w:rsidRPr="008C4FCC" w:rsidRDefault="001C4813" w:rsidP="001C481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C4FCC" w:rsidRDefault="008C4FCC" w:rsidP="008C4FC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 w:rsidR="003F54D6"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95894">
        <w:rPr>
          <w:rFonts w:ascii="Times New Roman" w:hAnsi="Times New Roman"/>
          <w:sz w:val="28"/>
          <w:szCs w:val="28"/>
        </w:rPr>
        <w:t>И.Л.</w:t>
      </w:r>
      <w:r w:rsidR="00C2347B">
        <w:rPr>
          <w:rFonts w:ascii="Times New Roman" w:hAnsi="Times New Roman"/>
          <w:sz w:val="28"/>
          <w:szCs w:val="28"/>
        </w:rPr>
        <w:t xml:space="preserve"> </w:t>
      </w:r>
      <w:r w:rsidR="00B95894">
        <w:rPr>
          <w:rFonts w:ascii="Times New Roman" w:hAnsi="Times New Roman"/>
          <w:sz w:val="28"/>
          <w:szCs w:val="28"/>
        </w:rPr>
        <w:t>Болгов</w:t>
      </w:r>
      <w:r w:rsidR="007B42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C4813" w:rsidRDefault="001C4813" w:rsidP="001C4813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C4FCC" w:rsidRPr="00C92D63" w:rsidRDefault="008C4FCC" w:rsidP="00C33264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C332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33264" w:rsidRPr="00C33264">
        <w:rPr>
          <w:rFonts w:ascii="Times New Roman" w:hAnsi="Times New Roman"/>
          <w:sz w:val="28"/>
          <w:szCs w:val="28"/>
        </w:rPr>
        <w:t>с момента</w:t>
      </w:r>
      <w:r w:rsidR="00C92D63">
        <w:rPr>
          <w:sz w:val="28"/>
          <w:szCs w:val="28"/>
        </w:rPr>
        <w:t xml:space="preserve"> </w:t>
      </w:r>
      <w:r w:rsidR="00C92D63" w:rsidRPr="00C92D63">
        <w:rPr>
          <w:rFonts w:ascii="Times New Roman" w:hAnsi="Times New Roman"/>
          <w:sz w:val="28"/>
          <w:szCs w:val="28"/>
        </w:rPr>
        <w:t>подписания</w:t>
      </w:r>
      <w:r w:rsidR="00C92D63">
        <w:rPr>
          <w:rFonts w:ascii="Times New Roman" w:hAnsi="Times New Roman"/>
          <w:sz w:val="28"/>
          <w:szCs w:val="28"/>
        </w:rPr>
        <w:t>.</w:t>
      </w:r>
    </w:p>
    <w:p w:rsidR="00C32455" w:rsidRDefault="00C32455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7B4241" w:rsidRPr="00DC0819" w:rsidRDefault="007B4241" w:rsidP="008C4FCC">
      <w:pPr>
        <w:pStyle w:val="a3"/>
        <w:suppressAutoHyphens/>
        <w:ind w:firstLine="708"/>
        <w:jc w:val="both"/>
        <w:rPr>
          <w:szCs w:val="28"/>
        </w:rPr>
      </w:pPr>
    </w:p>
    <w:p w:rsidR="008C4FCC" w:rsidRPr="00033497" w:rsidRDefault="00DA0EC8" w:rsidP="008C4FCC">
      <w:pPr>
        <w:pStyle w:val="a3"/>
        <w:suppressAutoHyphens/>
        <w:jc w:val="both"/>
        <w:rPr>
          <w:szCs w:val="28"/>
        </w:rPr>
      </w:pPr>
      <w:r>
        <w:rPr>
          <w:szCs w:val="28"/>
        </w:rPr>
        <w:t>Глава Таштагольского</w:t>
      </w:r>
    </w:p>
    <w:p w:rsidR="008C4FCC" w:rsidRDefault="008C4FCC" w:rsidP="008C4FCC">
      <w:pPr>
        <w:pStyle w:val="a3"/>
        <w:suppressAutoHyphens/>
        <w:jc w:val="both"/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="00DA0EC8">
        <w:rPr>
          <w:szCs w:val="28"/>
        </w:rPr>
        <w:tab/>
      </w:r>
      <w:r w:rsidR="00DA0EC8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  <w:t>В.Н.</w:t>
      </w:r>
      <w:r w:rsidR="00DA0EC8">
        <w:rPr>
          <w:szCs w:val="28"/>
        </w:rPr>
        <w:t xml:space="preserve"> </w:t>
      </w:r>
      <w:r w:rsidRPr="00611532">
        <w:rPr>
          <w:szCs w:val="28"/>
        </w:rPr>
        <w:t>Макута</w:t>
      </w:r>
    </w:p>
    <w:p w:rsidR="00F61B96" w:rsidRPr="0010579C" w:rsidRDefault="008C4FCC" w:rsidP="003D4400">
      <w:pPr>
        <w:suppressAutoHyphens/>
        <w:jc w:val="right"/>
      </w:pPr>
      <w:r>
        <w:br w:type="page"/>
      </w:r>
      <w:r w:rsidR="003D4400" w:rsidRPr="0010579C">
        <w:lastRenderedPageBreak/>
        <w:t xml:space="preserve"> </w:t>
      </w:r>
    </w:p>
    <w:sectPr w:rsidR="00F61B96" w:rsidRPr="0010579C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3C" w:rsidRDefault="0048463C">
      <w:r>
        <w:separator/>
      </w:r>
    </w:p>
  </w:endnote>
  <w:endnote w:type="continuationSeparator" w:id="0">
    <w:p w:rsidR="0048463C" w:rsidRDefault="0048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3C" w:rsidRDefault="0048463C">
      <w:r>
        <w:separator/>
      </w:r>
    </w:p>
  </w:footnote>
  <w:footnote w:type="continuationSeparator" w:id="0">
    <w:p w:rsidR="0048463C" w:rsidRDefault="00484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multilevel"/>
    <w:tmpl w:val="91340A5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9"/>
        </w:tabs>
        <w:ind w:left="131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5"/>
        </w:tabs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2"/>
        </w:tabs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9"/>
        </w:tabs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6"/>
        </w:tabs>
        <w:ind w:left="2816" w:hanging="2160"/>
      </w:pPr>
      <w:rPr>
        <w:rFonts w:hint="default"/>
      </w:r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3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1"/>
  </w:num>
  <w:num w:numId="13">
    <w:abstractNumId w:val="22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0"/>
  </w:num>
  <w:num w:numId="20">
    <w:abstractNumId w:val="24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23932"/>
    <w:rsid w:val="000311DB"/>
    <w:rsid w:val="0003577F"/>
    <w:rsid w:val="00037C03"/>
    <w:rsid w:val="0004158D"/>
    <w:rsid w:val="00045801"/>
    <w:rsid w:val="00053333"/>
    <w:rsid w:val="0005384B"/>
    <w:rsid w:val="00056988"/>
    <w:rsid w:val="00056CA7"/>
    <w:rsid w:val="00057A84"/>
    <w:rsid w:val="00067C0B"/>
    <w:rsid w:val="00072C7F"/>
    <w:rsid w:val="00080757"/>
    <w:rsid w:val="000846F5"/>
    <w:rsid w:val="000A5446"/>
    <w:rsid w:val="000B7D90"/>
    <w:rsid w:val="000B7F1A"/>
    <w:rsid w:val="000C0AA7"/>
    <w:rsid w:val="000C7640"/>
    <w:rsid w:val="000C7C59"/>
    <w:rsid w:val="000D09D7"/>
    <w:rsid w:val="000D5D12"/>
    <w:rsid w:val="00102F98"/>
    <w:rsid w:val="0010455E"/>
    <w:rsid w:val="00104936"/>
    <w:rsid w:val="0010579C"/>
    <w:rsid w:val="00107E99"/>
    <w:rsid w:val="00113B5D"/>
    <w:rsid w:val="0011462D"/>
    <w:rsid w:val="00114FE1"/>
    <w:rsid w:val="00117B14"/>
    <w:rsid w:val="0012485B"/>
    <w:rsid w:val="00125AFB"/>
    <w:rsid w:val="0012672E"/>
    <w:rsid w:val="0013338F"/>
    <w:rsid w:val="00133BBF"/>
    <w:rsid w:val="00134094"/>
    <w:rsid w:val="00142663"/>
    <w:rsid w:val="001454C6"/>
    <w:rsid w:val="00145EB6"/>
    <w:rsid w:val="00157643"/>
    <w:rsid w:val="00161534"/>
    <w:rsid w:val="00173D2E"/>
    <w:rsid w:val="001772C4"/>
    <w:rsid w:val="00191BE3"/>
    <w:rsid w:val="001953BF"/>
    <w:rsid w:val="001A00F6"/>
    <w:rsid w:val="001A1704"/>
    <w:rsid w:val="001B7DEC"/>
    <w:rsid w:val="001C4718"/>
    <w:rsid w:val="001C4813"/>
    <w:rsid w:val="001D292B"/>
    <w:rsid w:val="001D44BB"/>
    <w:rsid w:val="001D4D6B"/>
    <w:rsid w:val="001D51B8"/>
    <w:rsid w:val="001D615F"/>
    <w:rsid w:val="001E3430"/>
    <w:rsid w:val="001E352A"/>
    <w:rsid w:val="001F3903"/>
    <w:rsid w:val="001F45C5"/>
    <w:rsid w:val="002009A3"/>
    <w:rsid w:val="002136C1"/>
    <w:rsid w:val="002155F5"/>
    <w:rsid w:val="002256C3"/>
    <w:rsid w:val="00230269"/>
    <w:rsid w:val="00231FEC"/>
    <w:rsid w:val="00241C92"/>
    <w:rsid w:val="00243143"/>
    <w:rsid w:val="002450ED"/>
    <w:rsid w:val="00250D66"/>
    <w:rsid w:val="00250F31"/>
    <w:rsid w:val="00262AE7"/>
    <w:rsid w:val="00271384"/>
    <w:rsid w:val="00281BE4"/>
    <w:rsid w:val="002A6A9F"/>
    <w:rsid w:val="002B1D00"/>
    <w:rsid w:val="002B606E"/>
    <w:rsid w:val="002B70F3"/>
    <w:rsid w:val="002C2004"/>
    <w:rsid w:val="002C37F0"/>
    <w:rsid w:val="002C6301"/>
    <w:rsid w:val="002D67C6"/>
    <w:rsid w:val="002E2457"/>
    <w:rsid w:val="002F0062"/>
    <w:rsid w:val="002F430B"/>
    <w:rsid w:val="00303E84"/>
    <w:rsid w:val="0031053C"/>
    <w:rsid w:val="00315F3E"/>
    <w:rsid w:val="00324D39"/>
    <w:rsid w:val="003265AE"/>
    <w:rsid w:val="00335025"/>
    <w:rsid w:val="00341E32"/>
    <w:rsid w:val="00343675"/>
    <w:rsid w:val="00361C3F"/>
    <w:rsid w:val="003657D3"/>
    <w:rsid w:val="00366DBE"/>
    <w:rsid w:val="00385212"/>
    <w:rsid w:val="00394526"/>
    <w:rsid w:val="00397E95"/>
    <w:rsid w:val="003B3888"/>
    <w:rsid w:val="003B7599"/>
    <w:rsid w:val="003C5CA6"/>
    <w:rsid w:val="003D388D"/>
    <w:rsid w:val="003D4400"/>
    <w:rsid w:val="003D6866"/>
    <w:rsid w:val="003E117E"/>
    <w:rsid w:val="003E20FC"/>
    <w:rsid w:val="003E393B"/>
    <w:rsid w:val="003E6BF5"/>
    <w:rsid w:val="003F0B4F"/>
    <w:rsid w:val="003F54D6"/>
    <w:rsid w:val="003F5F43"/>
    <w:rsid w:val="003F6C3E"/>
    <w:rsid w:val="004012B1"/>
    <w:rsid w:val="00401CE3"/>
    <w:rsid w:val="0040394A"/>
    <w:rsid w:val="00407E11"/>
    <w:rsid w:val="00416C8D"/>
    <w:rsid w:val="00421B92"/>
    <w:rsid w:val="004368CB"/>
    <w:rsid w:val="00440893"/>
    <w:rsid w:val="0044641C"/>
    <w:rsid w:val="004469C1"/>
    <w:rsid w:val="00447142"/>
    <w:rsid w:val="004546EB"/>
    <w:rsid w:val="004637E6"/>
    <w:rsid w:val="00463D96"/>
    <w:rsid w:val="00464B22"/>
    <w:rsid w:val="0047480D"/>
    <w:rsid w:val="00476AA5"/>
    <w:rsid w:val="00482D4F"/>
    <w:rsid w:val="0048463C"/>
    <w:rsid w:val="004A04FD"/>
    <w:rsid w:val="004A0A59"/>
    <w:rsid w:val="004B0A95"/>
    <w:rsid w:val="004B3174"/>
    <w:rsid w:val="004B3688"/>
    <w:rsid w:val="004B3D69"/>
    <w:rsid w:val="004B6B07"/>
    <w:rsid w:val="004C6FAB"/>
    <w:rsid w:val="004D3FF9"/>
    <w:rsid w:val="004D6823"/>
    <w:rsid w:val="004E629A"/>
    <w:rsid w:val="004F5E48"/>
    <w:rsid w:val="004F7468"/>
    <w:rsid w:val="00502076"/>
    <w:rsid w:val="00507150"/>
    <w:rsid w:val="00516C80"/>
    <w:rsid w:val="00520B7B"/>
    <w:rsid w:val="005227C6"/>
    <w:rsid w:val="00534068"/>
    <w:rsid w:val="005374B4"/>
    <w:rsid w:val="00543704"/>
    <w:rsid w:val="00543D9D"/>
    <w:rsid w:val="00544B41"/>
    <w:rsid w:val="00551A22"/>
    <w:rsid w:val="005600E5"/>
    <w:rsid w:val="00566573"/>
    <w:rsid w:val="0057746A"/>
    <w:rsid w:val="0057772C"/>
    <w:rsid w:val="00583579"/>
    <w:rsid w:val="00591B5F"/>
    <w:rsid w:val="00595290"/>
    <w:rsid w:val="005A3A58"/>
    <w:rsid w:val="005B0901"/>
    <w:rsid w:val="005C0C0F"/>
    <w:rsid w:val="005D5396"/>
    <w:rsid w:val="005E5435"/>
    <w:rsid w:val="005F192D"/>
    <w:rsid w:val="0060014A"/>
    <w:rsid w:val="006011D4"/>
    <w:rsid w:val="00604F44"/>
    <w:rsid w:val="00615A1C"/>
    <w:rsid w:val="0062150D"/>
    <w:rsid w:val="00626B58"/>
    <w:rsid w:val="00627DFE"/>
    <w:rsid w:val="00634C2C"/>
    <w:rsid w:val="00640AAC"/>
    <w:rsid w:val="00652356"/>
    <w:rsid w:val="00656936"/>
    <w:rsid w:val="00660149"/>
    <w:rsid w:val="006631D6"/>
    <w:rsid w:val="00663442"/>
    <w:rsid w:val="006651C5"/>
    <w:rsid w:val="00667CFC"/>
    <w:rsid w:val="00670F5E"/>
    <w:rsid w:val="00673768"/>
    <w:rsid w:val="00677870"/>
    <w:rsid w:val="00691A96"/>
    <w:rsid w:val="006B01D0"/>
    <w:rsid w:val="006B1719"/>
    <w:rsid w:val="006B69A0"/>
    <w:rsid w:val="006B7F63"/>
    <w:rsid w:val="006E1AC2"/>
    <w:rsid w:val="006E23C4"/>
    <w:rsid w:val="006E7ADD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4299"/>
    <w:rsid w:val="00735310"/>
    <w:rsid w:val="00735E99"/>
    <w:rsid w:val="007361CC"/>
    <w:rsid w:val="00745118"/>
    <w:rsid w:val="00747634"/>
    <w:rsid w:val="007504DF"/>
    <w:rsid w:val="007542D1"/>
    <w:rsid w:val="007556D1"/>
    <w:rsid w:val="00765655"/>
    <w:rsid w:val="00792978"/>
    <w:rsid w:val="0079379F"/>
    <w:rsid w:val="007A47DC"/>
    <w:rsid w:val="007B4241"/>
    <w:rsid w:val="007B467D"/>
    <w:rsid w:val="007C2CE7"/>
    <w:rsid w:val="007C427D"/>
    <w:rsid w:val="007C60A2"/>
    <w:rsid w:val="007C61A7"/>
    <w:rsid w:val="007C6525"/>
    <w:rsid w:val="007D18D3"/>
    <w:rsid w:val="007D3683"/>
    <w:rsid w:val="007D3FD0"/>
    <w:rsid w:val="007E3297"/>
    <w:rsid w:val="007E3A59"/>
    <w:rsid w:val="007E6B84"/>
    <w:rsid w:val="007F0644"/>
    <w:rsid w:val="007F2DB7"/>
    <w:rsid w:val="00814AF5"/>
    <w:rsid w:val="00821EAD"/>
    <w:rsid w:val="00825D69"/>
    <w:rsid w:val="00826E68"/>
    <w:rsid w:val="00831148"/>
    <w:rsid w:val="00834828"/>
    <w:rsid w:val="008350F3"/>
    <w:rsid w:val="008434BC"/>
    <w:rsid w:val="00846CFE"/>
    <w:rsid w:val="00853047"/>
    <w:rsid w:val="00855A71"/>
    <w:rsid w:val="0085615E"/>
    <w:rsid w:val="00856773"/>
    <w:rsid w:val="00863E87"/>
    <w:rsid w:val="0087625C"/>
    <w:rsid w:val="00882E83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FCC"/>
    <w:rsid w:val="008C6DDD"/>
    <w:rsid w:val="008D3352"/>
    <w:rsid w:val="008E280F"/>
    <w:rsid w:val="008E3692"/>
    <w:rsid w:val="008E5D42"/>
    <w:rsid w:val="008F31CC"/>
    <w:rsid w:val="008F54E0"/>
    <w:rsid w:val="00901581"/>
    <w:rsid w:val="00916E2C"/>
    <w:rsid w:val="00920F9F"/>
    <w:rsid w:val="00922905"/>
    <w:rsid w:val="0093485E"/>
    <w:rsid w:val="00936417"/>
    <w:rsid w:val="00937AB0"/>
    <w:rsid w:val="009416A6"/>
    <w:rsid w:val="00941EC6"/>
    <w:rsid w:val="009444D6"/>
    <w:rsid w:val="009447D2"/>
    <w:rsid w:val="00944807"/>
    <w:rsid w:val="0094732C"/>
    <w:rsid w:val="00952757"/>
    <w:rsid w:val="00955AF0"/>
    <w:rsid w:val="0096480F"/>
    <w:rsid w:val="00965639"/>
    <w:rsid w:val="00967BC2"/>
    <w:rsid w:val="0097134C"/>
    <w:rsid w:val="00977CAD"/>
    <w:rsid w:val="00982D1D"/>
    <w:rsid w:val="00983C53"/>
    <w:rsid w:val="009878B6"/>
    <w:rsid w:val="00990CC3"/>
    <w:rsid w:val="00990F67"/>
    <w:rsid w:val="009938ED"/>
    <w:rsid w:val="00993E9F"/>
    <w:rsid w:val="00995162"/>
    <w:rsid w:val="00996BA2"/>
    <w:rsid w:val="009C31DE"/>
    <w:rsid w:val="009D002B"/>
    <w:rsid w:val="009E164D"/>
    <w:rsid w:val="009E4EB0"/>
    <w:rsid w:val="009E5688"/>
    <w:rsid w:val="009E5865"/>
    <w:rsid w:val="009E5F9B"/>
    <w:rsid w:val="009E6D51"/>
    <w:rsid w:val="009E6DE1"/>
    <w:rsid w:val="00A22935"/>
    <w:rsid w:val="00A2438F"/>
    <w:rsid w:val="00A26E7E"/>
    <w:rsid w:val="00A31745"/>
    <w:rsid w:val="00A33CEE"/>
    <w:rsid w:val="00A36316"/>
    <w:rsid w:val="00A40BC0"/>
    <w:rsid w:val="00A413D7"/>
    <w:rsid w:val="00A434C5"/>
    <w:rsid w:val="00A5611D"/>
    <w:rsid w:val="00A75322"/>
    <w:rsid w:val="00A75E59"/>
    <w:rsid w:val="00A8515B"/>
    <w:rsid w:val="00AA37EE"/>
    <w:rsid w:val="00AA76E1"/>
    <w:rsid w:val="00AA7F8F"/>
    <w:rsid w:val="00AC04AC"/>
    <w:rsid w:val="00AC7B24"/>
    <w:rsid w:val="00AD3850"/>
    <w:rsid w:val="00AD3DF6"/>
    <w:rsid w:val="00AD570E"/>
    <w:rsid w:val="00AE2514"/>
    <w:rsid w:val="00AE26B7"/>
    <w:rsid w:val="00AF0D70"/>
    <w:rsid w:val="00AF3378"/>
    <w:rsid w:val="00AF5C21"/>
    <w:rsid w:val="00B066E3"/>
    <w:rsid w:val="00B10080"/>
    <w:rsid w:val="00B130E5"/>
    <w:rsid w:val="00B208B6"/>
    <w:rsid w:val="00B2585D"/>
    <w:rsid w:val="00B2627A"/>
    <w:rsid w:val="00B27A3F"/>
    <w:rsid w:val="00B35692"/>
    <w:rsid w:val="00B43D90"/>
    <w:rsid w:val="00B453F3"/>
    <w:rsid w:val="00B54309"/>
    <w:rsid w:val="00B57DBA"/>
    <w:rsid w:val="00B8673E"/>
    <w:rsid w:val="00B90B77"/>
    <w:rsid w:val="00B91C45"/>
    <w:rsid w:val="00B95894"/>
    <w:rsid w:val="00BA263A"/>
    <w:rsid w:val="00BB4DDE"/>
    <w:rsid w:val="00BB51B1"/>
    <w:rsid w:val="00BB627C"/>
    <w:rsid w:val="00BB77A8"/>
    <w:rsid w:val="00BC1605"/>
    <w:rsid w:val="00BC258A"/>
    <w:rsid w:val="00BC7159"/>
    <w:rsid w:val="00BD6806"/>
    <w:rsid w:val="00BD73CD"/>
    <w:rsid w:val="00BE0848"/>
    <w:rsid w:val="00BE2054"/>
    <w:rsid w:val="00BE3CBE"/>
    <w:rsid w:val="00BF224A"/>
    <w:rsid w:val="00C01C56"/>
    <w:rsid w:val="00C0547F"/>
    <w:rsid w:val="00C079B4"/>
    <w:rsid w:val="00C200D0"/>
    <w:rsid w:val="00C2347B"/>
    <w:rsid w:val="00C32455"/>
    <w:rsid w:val="00C33264"/>
    <w:rsid w:val="00C37AA5"/>
    <w:rsid w:val="00C44E37"/>
    <w:rsid w:val="00C46354"/>
    <w:rsid w:val="00C60F23"/>
    <w:rsid w:val="00C610BF"/>
    <w:rsid w:val="00C64FC0"/>
    <w:rsid w:val="00C804BE"/>
    <w:rsid w:val="00C92D63"/>
    <w:rsid w:val="00C945CD"/>
    <w:rsid w:val="00C97CCA"/>
    <w:rsid w:val="00CA4207"/>
    <w:rsid w:val="00CB1693"/>
    <w:rsid w:val="00CB47D5"/>
    <w:rsid w:val="00CC460F"/>
    <w:rsid w:val="00CD33A1"/>
    <w:rsid w:val="00CE1090"/>
    <w:rsid w:val="00CE1AA5"/>
    <w:rsid w:val="00CE35BB"/>
    <w:rsid w:val="00CE44AE"/>
    <w:rsid w:val="00CE4521"/>
    <w:rsid w:val="00CF2BC5"/>
    <w:rsid w:val="00D00022"/>
    <w:rsid w:val="00D072DC"/>
    <w:rsid w:val="00D07A85"/>
    <w:rsid w:val="00D109CB"/>
    <w:rsid w:val="00D1100C"/>
    <w:rsid w:val="00D173C1"/>
    <w:rsid w:val="00D2524C"/>
    <w:rsid w:val="00D26BBA"/>
    <w:rsid w:val="00D37DBB"/>
    <w:rsid w:val="00D42305"/>
    <w:rsid w:val="00D44245"/>
    <w:rsid w:val="00D45413"/>
    <w:rsid w:val="00D72C71"/>
    <w:rsid w:val="00D856CA"/>
    <w:rsid w:val="00DA0EC8"/>
    <w:rsid w:val="00DA2159"/>
    <w:rsid w:val="00DA553D"/>
    <w:rsid w:val="00DA7CF1"/>
    <w:rsid w:val="00DB3CAD"/>
    <w:rsid w:val="00DB5CBE"/>
    <w:rsid w:val="00DC099D"/>
    <w:rsid w:val="00DC0BA5"/>
    <w:rsid w:val="00DC1C6F"/>
    <w:rsid w:val="00DC3B15"/>
    <w:rsid w:val="00DC45AC"/>
    <w:rsid w:val="00DC70CD"/>
    <w:rsid w:val="00DC7B85"/>
    <w:rsid w:val="00DE4AE6"/>
    <w:rsid w:val="00DE7112"/>
    <w:rsid w:val="00E01BCF"/>
    <w:rsid w:val="00E02063"/>
    <w:rsid w:val="00E025D5"/>
    <w:rsid w:val="00E03207"/>
    <w:rsid w:val="00E06E22"/>
    <w:rsid w:val="00E1050F"/>
    <w:rsid w:val="00E1159B"/>
    <w:rsid w:val="00E12D51"/>
    <w:rsid w:val="00E14CA5"/>
    <w:rsid w:val="00E15C02"/>
    <w:rsid w:val="00E15D4A"/>
    <w:rsid w:val="00E22A37"/>
    <w:rsid w:val="00E342BF"/>
    <w:rsid w:val="00E34594"/>
    <w:rsid w:val="00E4248E"/>
    <w:rsid w:val="00E425AA"/>
    <w:rsid w:val="00E43CA1"/>
    <w:rsid w:val="00E5109F"/>
    <w:rsid w:val="00E52546"/>
    <w:rsid w:val="00E53F7C"/>
    <w:rsid w:val="00E65392"/>
    <w:rsid w:val="00E66772"/>
    <w:rsid w:val="00E705F1"/>
    <w:rsid w:val="00E748F0"/>
    <w:rsid w:val="00E84A21"/>
    <w:rsid w:val="00E86373"/>
    <w:rsid w:val="00E921B0"/>
    <w:rsid w:val="00E96A11"/>
    <w:rsid w:val="00EA15BA"/>
    <w:rsid w:val="00EA71EC"/>
    <w:rsid w:val="00EC41CB"/>
    <w:rsid w:val="00EC75B4"/>
    <w:rsid w:val="00ED0855"/>
    <w:rsid w:val="00EE0BE1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135A5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3FC4"/>
    <w:rsid w:val="00F45D1D"/>
    <w:rsid w:val="00F5698E"/>
    <w:rsid w:val="00F56B4B"/>
    <w:rsid w:val="00F61B96"/>
    <w:rsid w:val="00F62576"/>
    <w:rsid w:val="00F628F3"/>
    <w:rsid w:val="00F62D5E"/>
    <w:rsid w:val="00F66027"/>
    <w:rsid w:val="00F83120"/>
    <w:rsid w:val="00F83921"/>
    <w:rsid w:val="00F8772F"/>
    <w:rsid w:val="00F87937"/>
    <w:rsid w:val="00F91FB6"/>
    <w:rsid w:val="00F93D73"/>
    <w:rsid w:val="00F9628B"/>
    <w:rsid w:val="00F96393"/>
    <w:rsid w:val="00FA0C13"/>
    <w:rsid w:val="00FA42C5"/>
    <w:rsid w:val="00FB3843"/>
    <w:rsid w:val="00FC19AF"/>
    <w:rsid w:val="00FC28EC"/>
    <w:rsid w:val="00FC45F7"/>
    <w:rsid w:val="00FC4CDB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2021-09-02T08:27:00Z</cp:lastPrinted>
  <dcterms:created xsi:type="dcterms:W3CDTF">2021-09-02T08:27:00Z</dcterms:created>
  <dcterms:modified xsi:type="dcterms:W3CDTF">2021-09-02T08:27:00Z</dcterms:modified>
</cp:coreProperties>
</file>