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9" w:rsidRDefault="009F6A99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2E08" w:rsidRDefault="00B42E08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378" w:rsidRPr="00E325F0" w:rsidRDefault="00FC101F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-444500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49C8" w:rsidRDefault="009749C8" w:rsidP="00B54FD2">
      <w:pPr>
        <w:pStyle w:val="2"/>
        <w:jc w:val="center"/>
        <w:rPr>
          <w:b/>
        </w:rPr>
      </w:pPr>
    </w:p>
    <w:p w:rsidR="009749C8" w:rsidRDefault="009749C8" w:rsidP="00B54FD2">
      <w:pPr>
        <w:pStyle w:val="2"/>
        <w:jc w:val="center"/>
        <w:rPr>
          <w:b/>
        </w:rPr>
      </w:pPr>
    </w:p>
    <w:p w:rsidR="00B54FD2" w:rsidRPr="00921298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  <w:r w:rsidR="009749C8">
        <w:rPr>
          <w:b/>
        </w:rPr>
        <w:t xml:space="preserve"> </w:t>
      </w:r>
      <w:r w:rsidR="009749C8" w:rsidRPr="000209E2">
        <w:rPr>
          <w:b/>
          <w:bCs/>
          <w:szCs w:val="28"/>
        </w:rPr>
        <w:t>- КУЗБАСС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B54FD2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 </w:t>
      </w:r>
      <w:r>
        <w:rPr>
          <w:b/>
        </w:rPr>
        <w:t>«</w:t>
      </w:r>
      <w:r w:rsidRPr="00921298">
        <w:rPr>
          <w:b/>
        </w:rPr>
        <w:t xml:space="preserve">ТАШТАГОЛЬСКОГО </w:t>
      </w:r>
      <w:r>
        <w:rPr>
          <w:b/>
        </w:rPr>
        <w:t xml:space="preserve">МУНИЦИПАЛЬНОГО </w:t>
      </w:r>
      <w:r w:rsidRPr="00921298">
        <w:rPr>
          <w:b/>
        </w:rPr>
        <w:t>РАЙОНА</w:t>
      </w:r>
      <w:r>
        <w:rPr>
          <w:b/>
        </w:rPr>
        <w:t>»</w:t>
      </w:r>
    </w:p>
    <w:p w:rsidR="00941DDC" w:rsidRPr="00941DDC" w:rsidRDefault="00941DDC" w:rsidP="00941DDC"/>
    <w:p w:rsidR="004C1378" w:rsidRDefault="004C1378" w:rsidP="00941DD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19120A">
        <w:rPr>
          <w:b w:val="0"/>
          <w:i w:val="0"/>
          <w:sz w:val="28"/>
          <w:szCs w:val="28"/>
        </w:rPr>
        <w:t>П О С Т А Н О В Л Е Н И Е</w:t>
      </w:r>
    </w:p>
    <w:p w:rsidR="00941DDC" w:rsidRPr="00941DDC" w:rsidRDefault="00941DDC" w:rsidP="00941DDC"/>
    <w:p w:rsidR="004C1378" w:rsidRPr="004C1378" w:rsidRDefault="004C1378" w:rsidP="00941DDC">
      <w:pPr>
        <w:autoSpaceDE w:val="0"/>
        <w:autoSpaceDN w:val="0"/>
        <w:adjustRightInd w:val="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FC101F">
        <w:rPr>
          <w:sz w:val="28"/>
          <w:szCs w:val="28"/>
        </w:rPr>
        <w:t>08</w:t>
      </w:r>
      <w:r w:rsidRPr="0019120A">
        <w:rPr>
          <w:sz w:val="28"/>
          <w:szCs w:val="28"/>
        </w:rPr>
        <w:t>»</w:t>
      </w:r>
      <w:r w:rsidR="00FC101F">
        <w:rPr>
          <w:sz w:val="28"/>
          <w:szCs w:val="28"/>
        </w:rPr>
        <w:t xml:space="preserve"> сентября </w:t>
      </w:r>
      <w:r w:rsidR="003413F1">
        <w:rPr>
          <w:sz w:val="28"/>
          <w:szCs w:val="28"/>
        </w:rPr>
        <w:t xml:space="preserve"> 20</w:t>
      </w:r>
      <w:r w:rsidR="005A73BC">
        <w:rPr>
          <w:sz w:val="28"/>
          <w:szCs w:val="28"/>
        </w:rPr>
        <w:t>2</w:t>
      </w:r>
      <w:r w:rsidR="00D25B43">
        <w:rPr>
          <w:sz w:val="28"/>
          <w:szCs w:val="28"/>
        </w:rPr>
        <w:t>2</w:t>
      </w:r>
      <w:r w:rsidRPr="0019120A">
        <w:rPr>
          <w:sz w:val="28"/>
          <w:szCs w:val="28"/>
        </w:rPr>
        <w:t xml:space="preserve">   № </w:t>
      </w:r>
      <w:r w:rsidR="00FC101F">
        <w:rPr>
          <w:sz w:val="28"/>
          <w:szCs w:val="28"/>
        </w:rPr>
        <w:t>1035-п</w:t>
      </w:r>
    </w:p>
    <w:p w:rsidR="002A75E9" w:rsidRDefault="002A75E9" w:rsidP="007E2D5E"/>
    <w:p w:rsidR="00C866C6" w:rsidRDefault="005C2DBC" w:rsidP="002A75E9">
      <w:pPr>
        <w:spacing w:line="276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866C6">
        <w:rPr>
          <w:b/>
          <w:bCs/>
          <w:sz w:val="28"/>
          <w:szCs w:val="28"/>
        </w:rPr>
        <w:t xml:space="preserve">б утверждении порядка платы </w:t>
      </w:r>
      <w:r w:rsidR="007920F1">
        <w:rPr>
          <w:b/>
          <w:bCs/>
          <w:sz w:val="28"/>
          <w:szCs w:val="28"/>
        </w:rPr>
        <w:t>по</w:t>
      </w:r>
      <w:r w:rsidR="00C866C6">
        <w:rPr>
          <w:b/>
          <w:bCs/>
          <w:sz w:val="28"/>
          <w:szCs w:val="28"/>
        </w:rPr>
        <w:t xml:space="preserve"> соглашению об установлении сервитута за земельные участки, находящиеся в муниципальной собственности</w:t>
      </w:r>
      <w:r w:rsidR="003E5653">
        <w:rPr>
          <w:b/>
          <w:bCs/>
          <w:sz w:val="28"/>
          <w:szCs w:val="28"/>
        </w:rPr>
        <w:t xml:space="preserve"> Таштагольского муниципального района</w:t>
      </w:r>
    </w:p>
    <w:p w:rsidR="00C866C6" w:rsidRPr="00C866C6" w:rsidRDefault="00C866C6" w:rsidP="002A75E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66C6" w:rsidRPr="007E2D5E" w:rsidRDefault="00C866C6" w:rsidP="002A75E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E2D5E">
        <w:rPr>
          <w:sz w:val="28"/>
          <w:szCs w:val="28"/>
        </w:rPr>
        <w:t xml:space="preserve">     </w:t>
      </w:r>
      <w:r w:rsidRPr="00C866C6">
        <w:rPr>
          <w:sz w:val="28"/>
          <w:szCs w:val="28"/>
        </w:rPr>
        <w:t xml:space="preserve">В соответствии с </w:t>
      </w:r>
      <w:hyperlink r:id="rId6" w:history="1">
        <w:r w:rsidRPr="00C866C6">
          <w:rPr>
            <w:sz w:val="28"/>
            <w:szCs w:val="28"/>
          </w:rPr>
          <w:t xml:space="preserve">подпунктом </w:t>
        </w:r>
        <w:r w:rsidR="003E5653">
          <w:rPr>
            <w:sz w:val="28"/>
            <w:szCs w:val="28"/>
          </w:rPr>
          <w:t>3</w:t>
        </w:r>
        <w:r w:rsidRPr="00C866C6">
          <w:rPr>
            <w:sz w:val="28"/>
            <w:szCs w:val="28"/>
          </w:rPr>
          <w:t xml:space="preserve"> пункта 2 статьи 39.25</w:t>
        </w:r>
      </w:hyperlink>
      <w:r w:rsidRPr="00C866C6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,</w:t>
      </w:r>
      <w:r w:rsidRPr="00C866C6">
        <w:rPr>
          <w:bCs/>
          <w:sz w:val="28"/>
          <w:szCs w:val="28"/>
        </w:rPr>
        <w:t xml:space="preserve"> </w:t>
      </w:r>
      <w:r w:rsidRPr="00B473A5">
        <w:rPr>
          <w:sz w:val="28"/>
          <w:szCs w:val="28"/>
        </w:rPr>
        <w:t>Федеральным законом от 27.07.2010 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р</w:t>
      </w:r>
      <w:r w:rsidRPr="007E2D5E">
        <w:rPr>
          <w:sz w:val="28"/>
          <w:szCs w:val="28"/>
        </w:rPr>
        <w:t xml:space="preserve">уководствуясь </w:t>
      </w:r>
      <w:r w:rsidR="00A371A3">
        <w:rPr>
          <w:sz w:val="28"/>
          <w:szCs w:val="28"/>
        </w:rPr>
        <w:t>У</w:t>
      </w:r>
      <w:r w:rsidRPr="007E2D5E">
        <w:rPr>
          <w:sz w:val="28"/>
          <w:szCs w:val="28"/>
        </w:rPr>
        <w:t>ставом муниципального образования  «Таштагольский муниципальный  район», администрация «Таштагольского муниципального района» постановляет:</w:t>
      </w:r>
    </w:p>
    <w:p w:rsidR="003E5653" w:rsidRPr="003E5653" w:rsidRDefault="00F26924" w:rsidP="003E5653">
      <w:pPr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920F1">
        <w:rPr>
          <w:sz w:val="28"/>
          <w:szCs w:val="28"/>
        </w:rPr>
        <w:t xml:space="preserve">Утвердить </w:t>
      </w:r>
      <w:hyperlink w:anchor="P37" w:history="1">
        <w:r w:rsidRPr="007920F1">
          <w:rPr>
            <w:sz w:val="28"/>
            <w:szCs w:val="28"/>
          </w:rPr>
          <w:t>Порядок</w:t>
        </w:r>
      </w:hyperlink>
      <w:r w:rsidRPr="007920F1">
        <w:rPr>
          <w:sz w:val="28"/>
          <w:szCs w:val="28"/>
        </w:rPr>
        <w:t xml:space="preserve"> платы по соглашению об установлении сервитута за земельные участки, находящиеся в </w:t>
      </w:r>
      <w:r w:rsidR="00C866C6" w:rsidRPr="007920F1">
        <w:rPr>
          <w:sz w:val="28"/>
          <w:szCs w:val="28"/>
        </w:rPr>
        <w:t>муниципальной собственности</w:t>
      </w:r>
      <w:r w:rsidR="003E5653">
        <w:rPr>
          <w:sz w:val="28"/>
          <w:szCs w:val="28"/>
        </w:rPr>
        <w:t xml:space="preserve"> Таштагольского муниципального района</w:t>
      </w:r>
      <w:r w:rsidR="001F3DDB">
        <w:rPr>
          <w:sz w:val="28"/>
          <w:szCs w:val="28"/>
        </w:rPr>
        <w:t>,</w:t>
      </w:r>
      <w:r w:rsidR="003E5653" w:rsidRPr="003E5653">
        <w:t xml:space="preserve"> </w:t>
      </w:r>
      <w:r w:rsidR="003E5653" w:rsidRPr="003E5653">
        <w:rPr>
          <w:sz w:val="28"/>
          <w:szCs w:val="28"/>
        </w:rPr>
        <w:t>согласно приложению  №1 к настоящему По</w:t>
      </w:r>
      <w:r w:rsidR="003E5653">
        <w:rPr>
          <w:sz w:val="28"/>
          <w:szCs w:val="28"/>
        </w:rPr>
        <w:t>становлению</w:t>
      </w:r>
      <w:r w:rsidR="003E5653" w:rsidRPr="003E5653">
        <w:rPr>
          <w:sz w:val="28"/>
          <w:szCs w:val="28"/>
        </w:rPr>
        <w:t>.</w:t>
      </w:r>
    </w:p>
    <w:p w:rsidR="007920F1" w:rsidRDefault="007920F1" w:rsidP="003E565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E2D5E">
        <w:rPr>
          <w:sz w:val="28"/>
          <w:szCs w:val="28"/>
        </w:rPr>
        <w:t xml:space="preserve">Комитету по управлению муниципальным имуществом Таштагольского муниципального района </w:t>
      </w:r>
      <w:r>
        <w:rPr>
          <w:sz w:val="28"/>
          <w:szCs w:val="28"/>
        </w:rPr>
        <w:t>и</w:t>
      </w:r>
      <w:r w:rsidRPr="007920F1">
        <w:rPr>
          <w:sz w:val="28"/>
          <w:szCs w:val="28"/>
        </w:rPr>
        <w:t xml:space="preserve">спользовать прилагаемый </w:t>
      </w:r>
      <w:hyperlink w:anchor="P37" w:history="1">
        <w:r w:rsidR="00A31C79">
          <w:rPr>
            <w:sz w:val="28"/>
            <w:szCs w:val="28"/>
          </w:rPr>
          <w:t>Порядок</w:t>
        </w:r>
      </w:hyperlink>
      <w:r w:rsidRPr="007920F1">
        <w:rPr>
          <w:sz w:val="28"/>
          <w:szCs w:val="28"/>
        </w:rPr>
        <w:t xml:space="preserve"> платы по соглашению об установлении сервитута за земельные участки, находящиеся в муниципальной собственности</w:t>
      </w:r>
      <w:r w:rsidR="003E5653">
        <w:rPr>
          <w:sz w:val="28"/>
          <w:szCs w:val="28"/>
        </w:rPr>
        <w:t xml:space="preserve"> Таштагольского муниципального района</w:t>
      </w:r>
      <w:r w:rsidRPr="007920F1">
        <w:rPr>
          <w:sz w:val="28"/>
          <w:szCs w:val="28"/>
        </w:rPr>
        <w:t xml:space="preserve">,  определенного в соответствии с законодательством Российской Федерации. </w:t>
      </w:r>
    </w:p>
    <w:p w:rsidR="00A31C79" w:rsidRDefault="00A31C79" w:rsidP="003E565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Пресс-секретарю Главы Таштагольского муниципального района (Кустова М.Л.) разместить настоящее постановление на сайте </w:t>
      </w:r>
      <w:r w:rsidRPr="00600A21">
        <w:rPr>
          <w:sz w:val="28"/>
          <w:szCs w:val="28"/>
        </w:rPr>
        <w:t>администрации Таштагольского муниципального района в информационно-телекоммуникационной сети «Интернет».</w:t>
      </w:r>
    </w:p>
    <w:p w:rsidR="007920F1" w:rsidRDefault="00C866C6" w:rsidP="003E565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920F1"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Таштагольского муниципального района   С.Е.Попова.   </w:t>
      </w:r>
    </w:p>
    <w:p w:rsidR="00C866C6" w:rsidRPr="007920F1" w:rsidRDefault="00C866C6" w:rsidP="003E565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920F1">
        <w:rPr>
          <w:sz w:val="28"/>
          <w:szCs w:val="28"/>
        </w:rPr>
        <w:t>Постановление вступает в силу с момента подписания.</w:t>
      </w:r>
    </w:p>
    <w:p w:rsidR="007920F1" w:rsidRDefault="007920F1" w:rsidP="002A75E9">
      <w:pPr>
        <w:tabs>
          <w:tab w:val="left" w:pos="1418"/>
          <w:tab w:val="left" w:pos="1701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920F1" w:rsidRPr="007E2D5E" w:rsidRDefault="007920F1" w:rsidP="007920F1">
      <w:pPr>
        <w:rPr>
          <w:b/>
          <w:bCs/>
          <w:sz w:val="28"/>
          <w:szCs w:val="28"/>
        </w:rPr>
      </w:pPr>
      <w:r w:rsidRPr="007E2D5E">
        <w:rPr>
          <w:b/>
          <w:bCs/>
          <w:sz w:val="28"/>
          <w:szCs w:val="28"/>
        </w:rPr>
        <w:t xml:space="preserve">Глава Таштагольского </w:t>
      </w:r>
    </w:p>
    <w:p w:rsidR="007920F1" w:rsidRPr="001472FA" w:rsidRDefault="007920F1" w:rsidP="007920F1">
      <w:r w:rsidRPr="007E2D5E">
        <w:rPr>
          <w:b/>
          <w:bCs/>
          <w:sz w:val="28"/>
          <w:szCs w:val="28"/>
        </w:rPr>
        <w:t>муниципального района</w:t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</w:r>
      <w:r w:rsidRPr="007E2D5E">
        <w:rPr>
          <w:b/>
          <w:bCs/>
          <w:sz w:val="28"/>
          <w:szCs w:val="28"/>
        </w:rPr>
        <w:tab/>
        <w:t>А.Г.Орлов</w:t>
      </w:r>
      <w:r>
        <w:t xml:space="preserve">                                  </w:t>
      </w:r>
    </w:p>
    <w:p w:rsidR="00F26924" w:rsidRDefault="00F26924" w:rsidP="00F26924">
      <w:pPr>
        <w:pStyle w:val="ConsPlusNormal"/>
        <w:jc w:val="both"/>
      </w:pPr>
    </w:p>
    <w:p w:rsidR="00F26924" w:rsidRDefault="00F26924" w:rsidP="00F26924">
      <w:pPr>
        <w:pStyle w:val="ConsPlusNormal"/>
        <w:jc w:val="both"/>
      </w:pPr>
    </w:p>
    <w:p w:rsidR="002A75E9" w:rsidRDefault="002A75E9" w:rsidP="00F269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1C38" w:rsidRDefault="00EB1C38" w:rsidP="00F269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F26924" w:rsidRPr="002A75E9" w:rsidRDefault="00EB1C38" w:rsidP="00F269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26924" w:rsidRPr="002A75E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</w:p>
    <w:p w:rsidR="002A75E9" w:rsidRDefault="007920F1" w:rsidP="00F26924">
      <w:pPr>
        <w:pStyle w:val="ConsPlusNormal"/>
        <w:jc w:val="right"/>
        <w:rPr>
          <w:rFonts w:ascii="Times New Roman" w:hAnsi="Times New Roman" w:cs="Times New Roman"/>
        </w:rPr>
      </w:pPr>
      <w:r w:rsidRPr="002A75E9">
        <w:rPr>
          <w:rFonts w:ascii="Times New Roman" w:hAnsi="Times New Roman" w:cs="Times New Roman"/>
        </w:rPr>
        <w:t xml:space="preserve">Администрации Таштагольского </w:t>
      </w:r>
    </w:p>
    <w:p w:rsidR="00F26924" w:rsidRDefault="002A75E9" w:rsidP="00F269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7920F1" w:rsidRPr="002A75E9">
        <w:rPr>
          <w:rFonts w:ascii="Times New Roman" w:hAnsi="Times New Roman" w:cs="Times New Roman"/>
        </w:rPr>
        <w:t>района</w:t>
      </w:r>
    </w:p>
    <w:p w:rsidR="00FC101F" w:rsidRPr="00941DDC" w:rsidRDefault="00FC101F" w:rsidP="00FC101F"/>
    <w:p w:rsidR="00FC101F" w:rsidRPr="004C1378" w:rsidRDefault="00FC101F" w:rsidP="00FC10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>
        <w:rPr>
          <w:sz w:val="28"/>
          <w:szCs w:val="28"/>
        </w:rPr>
        <w:t>08</w:t>
      </w:r>
      <w:r w:rsidRPr="0019120A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2022</w:t>
      </w:r>
      <w:r w:rsidRPr="0019120A">
        <w:rPr>
          <w:sz w:val="28"/>
          <w:szCs w:val="28"/>
        </w:rPr>
        <w:t xml:space="preserve">   № </w:t>
      </w:r>
      <w:r>
        <w:rPr>
          <w:sz w:val="28"/>
          <w:szCs w:val="28"/>
        </w:rPr>
        <w:t>1035-п</w:t>
      </w:r>
    </w:p>
    <w:p w:rsidR="00FC101F" w:rsidRDefault="00FC101F" w:rsidP="00FC101F"/>
    <w:p w:rsidR="00F26924" w:rsidRPr="002A75E9" w:rsidRDefault="00F26924" w:rsidP="00F26924">
      <w:pPr>
        <w:pStyle w:val="ConsPlusNormal"/>
        <w:jc w:val="both"/>
        <w:rPr>
          <w:rFonts w:ascii="Times New Roman" w:hAnsi="Times New Roman" w:cs="Times New Roman"/>
        </w:rPr>
      </w:pPr>
    </w:p>
    <w:p w:rsidR="007920F1" w:rsidRPr="002A75E9" w:rsidRDefault="007920F1" w:rsidP="007920F1">
      <w:pPr>
        <w:jc w:val="center"/>
        <w:rPr>
          <w:b/>
          <w:bCs/>
          <w:sz w:val="28"/>
          <w:szCs w:val="28"/>
        </w:rPr>
      </w:pPr>
      <w:bookmarkStart w:id="0" w:name="P37"/>
      <w:bookmarkEnd w:id="0"/>
      <w:r w:rsidRPr="002A75E9">
        <w:rPr>
          <w:b/>
          <w:bCs/>
          <w:sz w:val="28"/>
          <w:szCs w:val="28"/>
        </w:rPr>
        <w:t>Порядок</w:t>
      </w:r>
    </w:p>
    <w:p w:rsidR="00F26924" w:rsidRPr="002A75E9" w:rsidRDefault="007920F1" w:rsidP="007920F1">
      <w:pPr>
        <w:jc w:val="center"/>
        <w:rPr>
          <w:b/>
          <w:bCs/>
          <w:sz w:val="28"/>
          <w:szCs w:val="28"/>
        </w:rPr>
      </w:pPr>
      <w:r w:rsidRPr="002A75E9">
        <w:rPr>
          <w:b/>
          <w:bCs/>
          <w:sz w:val="28"/>
          <w:szCs w:val="28"/>
        </w:rPr>
        <w:t xml:space="preserve"> платы по соглашению об установлении сервитута за земельные участки, находящиеся</w:t>
      </w:r>
      <w:r w:rsidR="00F26924" w:rsidRPr="002A75E9">
        <w:rPr>
          <w:b/>
          <w:bCs/>
          <w:sz w:val="28"/>
          <w:szCs w:val="28"/>
        </w:rPr>
        <w:t xml:space="preserve"> </w:t>
      </w:r>
      <w:r w:rsidRPr="002A75E9">
        <w:rPr>
          <w:b/>
          <w:bCs/>
          <w:sz w:val="28"/>
          <w:szCs w:val="28"/>
        </w:rPr>
        <w:t>в муниципальной собственности</w:t>
      </w:r>
      <w:r w:rsidR="00EB1C38">
        <w:rPr>
          <w:b/>
          <w:bCs/>
          <w:sz w:val="28"/>
          <w:szCs w:val="28"/>
        </w:rPr>
        <w:t xml:space="preserve"> Таштагольского муниципального района</w:t>
      </w:r>
    </w:p>
    <w:p w:rsidR="00F26924" w:rsidRPr="002A75E9" w:rsidRDefault="00F26924" w:rsidP="00F26924">
      <w:pPr>
        <w:spacing w:after="1"/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определения размера платы по соглашению об установлении сервитута за земельные участки, находящиеся </w:t>
      </w:r>
      <w:r w:rsidR="007920F1" w:rsidRPr="002555E9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</w:t>
      </w:r>
      <w:r w:rsidR="00EB1C38">
        <w:rPr>
          <w:rFonts w:ascii="Times New Roman" w:hAnsi="Times New Roman" w:cs="Times New Roman"/>
          <w:bCs/>
          <w:sz w:val="28"/>
          <w:szCs w:val="28"/>
        </w:rPr>
        <w:t xml:space="preserve"> Таштагольского муниципального района</w:t>
      </w:r>
      <w:r w:rsidR="001F3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5E9">
        <w:rPr>
          <w:rFonts w:ascii="Times New Roman" w:hAnsi="Times New Roman" w:cs="Times New Roman"/>
          <w:sz w:val="28"/>
          <w:szCs w:val="28"/>
        </w:rPr>
        <w:t>(далее - земельные участки).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за каждый год срока действия сервитута в отношении земельных участков определяется по формуле:</w:t>
      </w:r>
    </w:p>
    <w:p w:rsidR="00F26924" w:rsidRPr="002555E9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Р = УПКС х П х С,</w:t>
      </w:r>
    </w:p>
    <w:p w:rsidR="002555E9" w:rsidRDefault="002555E9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где: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Р - размер платы за сервитут;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УПКС - удельный показатель кадастровой стоимости земельного участка исходя из вида разрешенного использования земельного участка, в отношении которого установлен сервитут, в рублях/кв. м;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П - площадь сервитута, кв.м</w:t>
      </w:r>
      <w:r w:rsidR="00EB1C38">
        <w:rPr>
          <w:rFonts w:ascii="Times New Roman" w:hAnsi="Times New Roman" w:cs="Times New Roman"/>
          <w:sz w:val="28"/>
          <w:szCs w:val="28"/>
        </w:rPr>
        <w:t>.</w:t>
      </w:r>
      <w:r w:rsidRPr="002555E9">
        <w:rPr>
          <w:rFonts w:ascii="Times New Roman" w:hAnsi="Times New Roman" w:cs="Times New Roman"/>
          <w:sz w:val="28"/>
          <w:szCs w:val="28"/>
        </w:rPr>
        <w:t>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С - ставка платы за установление сервитута в размере 1,5%.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3. Порядок, сроки внесения платы за установление сервитута определяются в соглашении об установлении сервитута в отношении земельных участков.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4. В случае если удельный показатель кадастровой стоимости земельного участка, в отношении которого установлен сервитут, ниже среднего уровня кадастровой стоимости земельного участка данного вида разрешенного использования по </w:t>
      </w:r>
      <w:r w:rsidR="00EB1C38">
        <w:rPr>
          <w:rFonts w:ascii="Times New Roman" w:hAnsi="Times New Roman" w:cs="Times New Roman"/>
          <w:sz w:val="28"/>
          <w:szCs w:val="28"/>
        </w:rPr>
        <w:t xml:space="preserve">Таштагольскому </w:t>
      </w:r>
      <w:r w:rsidRPr="002555E9">
        <w:rPr>
          <w:rFonts w:ascii="Times New Roman" w:hAnsi="Times New Roman" w:cs="Times New Roman"/>
          <w:sz w:val="28"/>
          <w:szCs w:val="28"/>
        </w:rPr>
        <w:t xml:space="preserve">муниципальному району, утвержденный уполномоченным органом исполнительной власти </w:t>
      </w:r>
      <w:r w:rsidR="001F3DD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2555E9">
        <w:rPr>
          <w:rFonts w:ascii="Times New Roman" w:hAnsi="Times New Roman" w:cs="Times New Roman"/>
          <w:sz w:val="28"/>
          <w:szCs w:val="28"/>
        </w:rPr>
        <w:t>, размер платы за сервитут рассчитывается по формуле:</w:t>
      </w:r>
    </w:p>
    <w:p w:rsidR="002A75E9" w:rsidRPr="002555E9" w:rsidRDefault="002A75E9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Р = СУКС x П x С,</w:t>
      </w:r>
    </w:p>
    <w:p w:rsidR="00F26924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где: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Р - размер платы за сервитут;</w:t>
      </w:r>
    </w:p>
    <w:p w:rsidR="001F3DDB" w:rsidRDefault="001F3DDB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DDB" w:rsidRDefault="001F3DDB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DDB" w:rsidRDefault="001F3DDB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СУКС - средний уровень кадастровой стоимости земельного участка по </w:t>
      </w:r>
      <w:r w:rsidR="001F3DDB">
        <w:rPr>
          <w:rFonts w:ascii="Times New Roman" w:hAnsi="Times New Roman" w:cs="Times New Roman"/>
          <w:sz w:val="28"/>
          <w:szCs w:val="28"/>
        </w:rPr>
        <w:t xml:space="preserve">Таштагольскому </w:t>
      </w:r>
      <w:r w:rsidRPr="002555E9">
        <w:rPr>
          <w:rFonts w:ascii="Times New Roman" w:hAnsi="Times New Roman" w:cs="Times New Roman"/>
          <w:sz w:val="28"/>
          <w:szCs w:val="28"/>
        </w:rPr>
        <w:t>муниципальному району  исходя из вида разрешенного использования земельного участка, в отношении которого установлен сервитут в рублях;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П - площадь сервитута, кв. м;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С - ставка платы за установление сервитута в размере 1,5%.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5. В случае установления сервитута на земельных участках категории сельскохозяйственного назначения размер платы за сервитут рассчитывается по формуле:</w:t>
      </w:r>
    </w:p>
    <w:p w:rsidR="00F26924" w:rsidRPr="002555E9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Р = Су x П x С, где:</w:t>
      </w:r>
    </w:p>
    <w:p w:rsidR="00F26924" w:rsidRPr="002555E9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2555E9" w:rsidRDefault="00F26924" w:rsidP="00F2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Р - размер платы за сервитут;</w:t>
      </w:r>
    </w:p>
    <w:p w:rsidR="00F26924" w:rsidRPr="002555E9" w:rsidRDefault="00F26924" w:rsidP="00A31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 xml:space="preserve">Су - среднее значение удельного показателя кадастровой стоимости земель соответствующей группы по </w:t>
      </w:r>
      <w:r w:rsidR="00EB1C38">
        <w:rPr>
          <w:rFonts w:ascii="Times New Roman" w:hAnsi="Times New Roman" w:cs="Times New Roman"/>
          <w:sz w:val="28"/>
          <w:szCs w:val="28"/>
        </w:rPr>
        <w:t xml:space="preserve">Таштагольскому </w:t>
      </w:r>
      <w:r w:rsidRPr="002555E9">
        <w:rPr>
          <w:rFonts w:ascii="Times New Roman" w:hAnsi="Times New Roman" w:cs="Times New Roman"/>
          <w:sz w:val="28"/>
          <w:szCs w:val="28"/>
        </w:rPr>
        <w:t>муниципальному району  исходя из цели установления сервитута, рублей;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П - площадь сервитута, кв. м;</w:t>
      </w:r>
    </w:p>
    <w:p w:rsidR="00F26924" w:rsidRPr="002555E9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5E9">
        <w:rPr>
          <w:rFonts w:ascii="Times New Roman" w:hAnsi="Times New Roman" w:cs="Times New Roman"/>
          <w:sz w:val="28"/>
          <w:szCs w:val="28"/>
        </w:rPr>
        <w:t>С - ставка платы за установление сервитута в размере 1,5%.</w:t>
      </w:r>
    </w:p>
    <w:p w:rsidR="00F26924" w:rsidRPr="00EB1C38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B1C3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B1C38">
        <w:rPr>
          <w:rFonts w:ascii="Times New Roman" w:hAnsi="Times New Roman" w:cs="Times New Roman"/>
          <w:sz w:val="28"/>
          <w:szCs w:val="28"/>
        </w:rPr>
        <w:t>. В случае если соглашение об установлении сервитута заключено на срок менее одного года, размер платы по соглашению определяется с учетом срока установления сервитута пропорционально количеству дней в году.</w:t>
      </w:r>
    </w:p>
    <w:p w:rsidR="00F26924" w:rsidRPr="00EB1C38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B1C3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B1C38">
        <w:rPr>
          <w:rFonts w:ascii="Times New Roman" w:hAnsi="Times New Roman" w:cs="Times New Roman"/>
          <w:sz w:val="28"/>
          <w:szCs w:val="28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26924" w:rsidRPr="00EB1C38" w:rsidRDefault="00F26924" w:rsidP="00F26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B1C3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B1C38">
        <w:rPr>
          <w:rFonts w:ascii="Times New Roman" w:hAnsi="Times New Roman" w:cs="Times New Roman"/>
          <w:sz w:val="28"/>
          <w:szCs w:val="28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26924" w:rsidRPr="00EB1C38" w:rsidRDefault="00F26924" w:rsidP="00F26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24" w:rsidRPr="00EB1C38" w:rsidRDefault="00F26924" w:rsidP="007E2D5E">
      <w:pPr>
        <w:ind w:right="282"/>
        <w:jc w:val="both"/>
        <w:rPr>
          <w:sz w:val="28"/>
          <w:szCs w:val="28"/>
        </w:rPr>
      </w:pPr>
    </w:p>
    <w:p w:rsidR="00F26924" w:rsidRPr="002555E9" w:rsidRDefault="00F26924" w:rsidP="007E2D5E">
      <w:pPr>
        <w:ind w:right="282"/>
        <w:jc w:val="both"/>
        <w:rPr>
          <w:sz w:val="28"/>
          <w:szCs w:val="28"/>
        </w:rPr>
      </w:pPr>
    </w:p>
    <w:p w:rsidR="007E2D5E" w:rsidRPr="002A75E9" w:rsidRDefault="007E2D5E" w:rsidP="007E2D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E2D5E" w:rsidRPr="002A75E9" w:rsidSect="001F3DDB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CB6BCE"/>
    <w:multiLevelType w:val="hybridMultilevel"/>
    <w:tmpl w:val="F5EE54BC"/>
    <w:lvl w:ilvl="0" w:tplc="FD1495E4">
      <w:start w:val="1"/>
      <w:numFmt w:val="decimal"/>
      <w:lvlText w:val="%1."/>
      <w:lvlJc w:val="left"/>
      <w:pPr>
        <w:ind w:left="141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6DD7334"/>
    <w:multiLevelType w:val="hybridMultilevel"/>
    <w:tmpl w:val="88767686"/>
    <w:lvl w:ilvl="0" w:tplc="4264701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D590CF5"/>
    <w:multiLevelType w:val="hybridMultilevel"/>
    <w:tmpl w:val="48D6C64A"/>
    <w:lvl w:ilvl="0" w:tplc="05D62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877C32"/>
    <w:multiLevelType w:val="hybridMultilevel"/>
    <w:tmpl w:val="F2844CE0"/>
    <w:lvl w:ilvl="0" w:tplc="11D2E29A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A0002"/>
    <w:rsid w:val="000B21BD"/>
    <w:rsid w:val="000B3271"/>
    <w:rsid w:val="000C144C"/>
    <w:rsid w:val="00105701"/>
    <w:rsid w:val="00121277"/>
    <w:rsid w:val="00126668"/>
    <w:rsid w:val="00134449"/>
    <w:rsid w:val="001472FA"/>
    <w:rsid w:val="001552FA"/>
    <w:rsid w:val="001604C4"/>
    <w:rsid w:val="00161ABA"/>
    <w:rsid w:val="0017288B"/>
    <w:rsid w:val="00174921"/>
    <w:rsid w:val="0019653B"/>
    <w:rsid w:val="0019763B"/>
    <w:rsid w:val="001A3984"/>
    <w:rsid w:val="001C0A57"/>
    <w:rsid w:val="001C4E47"/>
    <w:rsid w:val="001E75B4"/>
    <w:rsid w:val="001F3DDB"/>
    <w:rsid w:val="001F40D2"/>
    <w:rsid w:val="00216692"/>
    <w:rsid w:val="0022383D"/>
    <w:rsid w:val="00232726"/>
    <w:rsid w:val="00233273"/>
    <w:rsid w:val="002555E9"/>
    <w:rsid w:val="00260364"/>
    <w:rsid w:val="00266E69"/>
    <w:rsid w:val="002705C6"/>
    <w:rsid w:val="002810E2"/>
    <w:rsid w:val="002811A4"/>
    <w:rsid w:val="00291786"/>
    <w:rsid w:val="002A495E"/>
    <w:rsid w:val="002A75E9"/>
    <w:rsid w:val="00303A65"/>
    <w:rsid w:val="00311685"/>
    <w:rsid w:val="00331108"/>
    <w:rsid w:val="003413F1"/>
    <w:rsid w:val="00341D3D"/>
    <w:rsid w:val="00342DD0"/>
    <w:rsid w:val="00357A65"/>
    <w:rsid w:val="00362326"/>
    <w:rsid w:val="003700AE"/>
    <w:rsid w:val="00373F98"/>
    <w:rsid w:val="00386270"/>
    <w:rsid w:val="003A4847"/>
    <w:rsid w:val="003B6630"/>
    <w:rsid w:val="003C2170"/>
    <w:rsid w:val="003E5653"/>
    <w:rsid w:val="00404C5A"/>
    <w:rsid w:val="00416BAB"/>
    <w:rsid w:val="00421488"/>
    <w:rsid w:val="00421756"/>
    <w:rsid w:val="00425524"/>
    <w:rsid w:val="004320E8"/>
    <w:rsid w:val="004463BA"/>
    <w:rsid w:val="00464B0E"/>
    <w:rsid w:val="00465D31"/>
    <w:rsid w:val="00472FE2"/>
    <w:rsid w:val="00474F4D"/>
    <w:rsid w:val="00477EF8"/>
    <w:rsid w:val="00494461"/>
    <w:rsid w:val="00495941"/>
    <w:rsid w:val="004C1378"/>
    <w:rsid w:val="004F2134"/>
    <w:rsid w:val="004F3791"/>
    <w:rsid w:val="00501C48"/>
    <w:rsid w:val="00504C70"/>
    <w:rsid w:val="00505E96"/>
    <w:rsid w:val="00510526"/>
    <w:rsid w:val="00511B55"/>
    <w:rsid w:val="00547B38"/>
    <w:rsid w:val="00562C7C"/>
    <w:rsid w:val="00575BA6"/>
    <w:rsid w:val="00577C62"/>
    <w:rsid w:val="005916CD"/>
    <w:rsid w:val="005A025D"/>
    <w:rsid w:val="005A73BC"/>
    <w:rsid w:val="005C0BFC"/>
    <w:rsid w:val="005C11E3"/>
    <w:rsid w:val="005C2DBC"/>
    <w:rsid w:val="005E0BD4"/>
    <w:rsid w:val="005F0F23"/>
    <w:rsid w:val="00622489"/>
    <w:rsid w:val="00636DBE"/>
    <w:rsid w:val="00666223"/>
    <w:rsid w:val="00680055"/>
    <w:rsid w:val="00683887"/>
    <w:rsid w:val="00695B01"/>
    <w:rsid w:val="006A2703"/>
    <w:rsid w:val="006A383E"/>
    <w:rsid w:val="006A4E95"/>
    <w:rsid w:val="006B29D5"/>
    <w:rsid w:val="006C7E23"/>
    <w:rsid w:val="006D3B1B"/>
    <w:rsid w:val="006D5A54"/>
    <w:rsid w:val="006E22A2"/>
    <w:rsid w:val="007009A3"/>
    <w:rsid w:val="00702324"/>
    <w:rsid w:val="00702A67"/>
    <w:rsid w:val="00713713"/>
    <w:rsid w:val="0072606E"/>
    <w:rsid w:val="0073130F"/>
    <w:rsid w:val="00736FF5"/>
    <w:rsid w:val="00750992"/>
    <w:rsid w:val="007516E4"/>
    <w:rsid w:val="00752EA7"/>
    <w:rsid w:val="00762CB4"/>
    <w:rsid w:val="00776BEE"/>
    <w:rsid w:val="007920F1"/>
    <w:rsid w:val="00796CD5"/>
    <w:rsid w:val="007B3EB2"/>
    <w:rsid w:val="007C1A5E"/>
    <w:rsid w:val="007E2D5E"/>
    <w:rsid w:val="007F27E2"/>
    <w:rsid w:val="008461CC"/>
    <w:rsid w:val="0086421B"/>
    <w:rsid w:val="00867C84"/>
    <w:rsid w:val="00875EC8"/>
    <w:rsid w:val="008933F0"/>
    <w:rsid w:val="008B0090"/>
    <w:rsid w:val="008D56D2"/>
    <w:rsid w:val="008D621E"/>
    <w:rsid w:val="008F7409"/>
    <w:rsid w:val="009027B3"/>
    <w:rsid w:val="00905806"/>
    <w:rsid w:val="00917106"/>
    <w:rsid w:val="00920DD5"/>
    <w:rsid w:val="00921298"/>
    <w:rsid w:val="00937B70"/>
    <w:rsid w:val="00941DDC"/>
    <w:rsid w:val="00945C15"/>
    <w:rsid w:val="00950C98"/>
    <w:rsid w:val="00973889"/>
    <w:rsid w:val="009749C8"/>
    <w:rsid w:val="009B1077"/>
    <w:rsid w:val="009B20CD"/>
    <w:rsid w:val="009C7DCE"/>
    <w:rsid w:val="009F6A99"/>
    <w:rsid w:val="00A01E63"/>
    <w:rsid w:val="00A23EDB"/>
    <w:rsid w:val="00A31C79"/>
    <w:rsid w:val="00A371A3"/>
    <w:rsid w:val="00A53476"/>
    <w:rsid w:val="00AC5017"/>
    <w:rsid w:val="00AE0FB7"/>
    <w:rsid w:val="00AE3D82"/>
    <w:rsid w:val="00AE5C6C"/>
    <w:rsid w:val="00AE6465"/>
    <w:rsid w:val="00AF6E03"/>
    <w:rsid w:val="00B00653"/>
    <w:rsid w:val="00B1161C"/>
    <w:rsid w:val="00B148FC"/>
    <w:rsid w:val="00B16F90"/>
    <w:rsid w:val="00B2252A"/>
    <w:rsid w:val="00B416FB"/>
    <w:rsid w:val="00B41726"/>
    <w:rsid w:val="00B429EF"/>
    <w:rsid w:val="00B42E08"/>
    <w:rsid w:val="00B4354F"/>
    <w:rsid w:val="00B43CAE"/>
    <w:rsid w:val="00B446F1"/>
    <w:rsid w:val="00B510AD"/>
    <w:rsid w:val="00B54FD2"/>
    <w:rsid w:val="00B6269A"/>
    <w:rsid w:val="00B64E34"/>
    <w:rsid w:val="00BC142E"/>
    <w:rsid w:val="00BD05DB"/>
    <w:rsid w:val="00BE5043"/>
    <w:rsid w:val="00C4641B"/>
    <w:rsid w:val="00C732F1"/>
    <w:rsid w:val="00C866C6"/>
    <w:rsid w:val="00C97E6B"/>
    <w:rsid w:val="00CC1FCF"/>
    <w:rsid w:val="00CD2D86"/>
    <w:rsid w:val="00CF042B"/>
    <w:rsid w:val="00D148C0"/>
    <w:rsid w:val="00D21EE7"/>
    <w:rsid w:val="00D25B43"/>
    <w:rsid w:val="00D4216E"/>
    <w:rsid w:val="00D46D59"/>
    <w:rsid w:val="00D50F3D"/>
    <w:rsid w:val="00D81F63"/>
    <w:rsid w:val="00D94CD3"/>
    <w:rsid w:val="00D95061"/>
    <w:rsid w:val="00DA0A98"/>
    <w:rsid w:val="00DB0B48"/>
    <w:rsid w:val="00DE4A2D"/>
    <w:rsid w:val="00DE4D19"/>
    <w:rsid w:val="00DE65F1"/>
    <w:rsid w:val="00DF3D95"/>
    <w:rsid w:val="00E04197"/>
    <w:rsid w:val="00E04277"/>
    <w:rsid w:val="00E52243"/>
    <w:rsid w:val="00E87713"/>
    <w:rsid w:val="00E97FEA"/>
    <w:rsid w:val="00EB1C38"/>
    <w:rsid w:val="00EB674E"/>
    <w:rsid w:val="00EB7168"/>
    <w:rsid w:val="00F22C79"/>
    <w:rsid w:val="00F25255"/>
    <w:rsid w:val="00F26924"/>
    <w:rsid w:val="00F31A36"/>
    <w:rsid w:val="00F333A7"/>
    <w:rsid w:val="00F44254"/>
    <w:rsid w:val="00F87028"/>
    <w:rsid w:val="00FB6152"/>
    <w:rsid w:val="00FC101F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1E63"/>
    <w:pPr>
      <w:spacing w:after="120" w:line="480" w:lineRule="auto"/>
    </w:pPr>
  </w:style>
  <w:style w:type="paragraph" w:styleId="30">
    <w:name w:val="Body Text 3"/>
    <w:basedOn w:val="a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B0B48"/>
    <w:rPr>
      <w:sz w:val="16"/>
      <w:szCs w:val="16"/>
    </w:rPr>
  </w:style>
  <w:style w:type="paragraph" w:styleId="a5">
    <w:name w:val="Title"/>
    <w:basedOn w:val="a"/>
    <w:link w:val="a6"/>
    <w:qFormat/>
    <w:rsid w:val="007E2D5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E2D5E"/>
    <w:rPr>
      <w:sz w:val="28"/>
    </w:rPr>
  </w:style>
  <w:style w:type="paragraph" w:customStyle="1" w:styleId="ConsPlusNormal">
    <w:name w:val="ConsPlusNormal"/>
    <w:rsid w:val="00F269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692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9B52B55A2E2CF23A1F04E3E1B8943E2D1E5D0F77077B633B275D070B752B30AD30EC0C4D87AEBB72751EBD53CF63F810AB4748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366856114166D859B9B52B55A2E2CF23A1F04E3E1B8943E2D1E5D0F77077B633B275D070B752B30AD30EC0C4D87AEBB72751EBD53CF63F810AB4748q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366856114166D859B855FA3367229F2334308E0E0B1CA6671180A5027012E237B21004747737E61E965E00A44CDFFF7397A1EBD44q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366856114166D859B9B52B55A2E2CF23A1F04E3E1B8943E2D1E5D0F77077B633B275D070B752B30AD30EC0C4D87AEBB72751EBD53CF63F810AB4748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5513</CharactersWithSpaces>
  <SharedDoc>false</SharedDoc>
  <HLinks>
    <vt:vector size="36" baseType="variant">
      <vt:variant>
        <vt:i4>4063294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consultantplus://offline/ref=0C4366856114166D859B9B52B55A2E2CF23A1F04E3E1B8943E2D1E5D0F77077B633B275D070B752B30AD30EC0C4D87AEBB72751EBD53CF63F810AB4748q0H</vt:lpwstr>
      </vt:variant>
      <vt:variant>
        <vt:lpwstr/>
      </vt:variant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consultantplus://offline/ref=0C4366856114166D859B9B52B55A2E2CF23A1F04E3E1B8943E2D1E5D0F77077B633B275D070B752B30AD30EC0C4D87AEBB72751EBD53CF63F810AB4748q0H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consultantplus://offline/ref=0C4366856114166D859B9B52B55A2E2CF23A1F04E3E1B8943E2D1E5D0F77077B633B275D070B752B30AD30EC0C4D87AEBB72751EBD53CF63F810AB4748q0H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consultantplus://offline/ref=0C4366856114166D859B855FA3367229F2334308E0E0B1CA6671180A5027012E237B21004747737E61E965E00A44CDFFF7397A1EBD44qFH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Lude</cp:lastModifiedBy>
  <cp:revision>2</cp:revision>
  <cp:lastPrinted>2022-09-13T08:59:00Z</cp:lastPrinted>
  <dcterms:created xsi:type="dcterms:W3CDTF">2022-09-13T08:59:00Z</dcterms:created>
  <dcterms:modified xsi:type="dcterms:W3CDTF">2022-09-13T08:59:00Z</dcterms:modified>
</cp:coreProperties>
</file>