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0D" w:rsidRDefault="00AE62D7" w:rsidP="003422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60D" w:rsidRDefault="0074560D" w:rsidP="003422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C9A" w:rsidRPr="00683E16" w:rsidRDefault="002A7C9A" w:rsidP="003422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Pr="004B0312" w:rsidRDefault="0074560D" w:rsidP="00342245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74560D" w:rsidRPr="004B0312" w:rsidRDefault="0074560D" w:rsidP="00342245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ТАШТАГОЛЬСКИЙ МУНИЦИПАЛЬНЫЙ  РАЙОН</w:t>
      </w:r>
    </w:p>
    <w:p w:rsidR="0074560D" w:rsidRDefault="0074560D" w:rsidP="00342245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74560D" w:rsidRPr="00D7254C" w:rsidRDefault="0074560D" w:rsidP="00342245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2A7C9A" w:rsidRDefault="002A7C9A" w:rsidP="00342245">
      <w:pPr>
        <w:pStyle w:val="4"/>
        <w:spacing w:before="360"/>
        <w:jc w:val="center"/>
        <w:rPr>
          <w:b w:val="0"/>
          <w:bCs w:val="0"/>
          <w:spacing w:val="60"/>
        </w:rPr>
      </w:pPr>
    </w:p>
    <w:p w:rsidR="0074560D" w:rsidRPr="003A5943" w:rsidRDefault="0074560D" w:rsidP="00342245">
      <w:pPr>
        <w:pStyle w:val="4"/>
        <w:spacing w:before="360"/>
        <w:jc w:val="center"/>
        <w:rPr>
          <w:b w:val="0"/>
          <w:spacing w:val="60"/>
        </w:rPr>
      </w:pPr>
      <w:r w:rsidRPr="003A5943">
        <w:rPr>
          <w:b w:val="0"/>
          <w:bCs w:val="0"/>
          <w:spacing w:val="60"/>
        </w:rPr>
        <w:t>ПОСТАНОВЛЕНИЕ</w:t>
      </w:r>
    </w:p>
    <w:p w:rsidR="0074560D" w:rsidRPr="003109EC" w:rsidRDefault="0074560D" w:rsidP="0034224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6C44">
        <w:rPr>
          <w:sz w:val="28"/>
          <w:szCs w:val="28"/>
        </w:rPr>
        <w:t>27</w:t>
      </w:r>
      <w:r w:rsidRPr="00683E16">
        <w:rPr>
          <w:sz w:val="28"/>
          <w:szCs w:val="28"/>
        </w:rPr>
        <w:t>»</w:t>
      </w:r>
      <w:r w:rsidR="00D76C4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</w:t>
      </w:r>
      <w:r w:rsidR="003B63A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6C44">
        <w:rPr>
          <w:sz w:val="28"/>
          <w:szCs w:val="28"/>
        </w:rPr>
        <w:t>1104</w:t>
      </w:r>
      <w:r>
        <w:rPr>
          <w:sz w:val="28"/>
          <w:szCs w:val="28"/>
        </w:rPr>
        <w:t>-п</w:t>
      </w:r>
    </w:p>
    <w:p w:rsidR="0074560D" w:rsidRDefault="0074560D" w:rsidP="00D20262">
      <w:pPr>
        <w:rPr>
          <w:sz w:val="28"/>
          <w:szCs w:val="28"/>
        </w:rPr>
      </w:pPr>
    </w:p>
    <w:p w:rsidR="0074560D" w:rsidRPr="00163E44" w:rsidRDefault="0074560D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Об утверждении </w:t>
      </w:r>
      <w:proofErr w:type="gramStart"/>
      <w:r w:rsidRPr="00163E44">
        <w:rPr>
          <w:b/>
          <w:sz w:val="28"/>
          <w:szCs w:val="28"/>
        </w:rPr>
        <w:t>муниципальной</w:t>
      </w:r>
      <w:proofErr w:type="gramEnd"/>
      <w:r w:rsidRPr="00163E44">
        <w:rPr>
          <w:b/>
          <w:sz w:val="28"/>
          <w:szCs w:val="28"/>
        </w:rPr>
        <w:t xml:space="preserve"> </w:t>
      </w:r>
    </w:p>
    <w:p w:rsidR="0074560D" w:rsidRDefault="0074560D" w:rsidP="008660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Антитеррор» на 202</w:t>
      </w:r>
      <w:r w:rsidR="003B63A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B63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665CAD">
        <w:rPr>
          <w:b/>
          <w:sz w:val="28"/>
          <w:szCs w:val="28"/>
        </w:rPr>
        <w:t>»</w:t>
      </w:r>
    </w:p>
    <w:p w:rsidR="00AE02C4" w:rsidRPr="00866003" w:rsidRDefault="00AE02C4" w:rsidP="008660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560D" w:rsidRDefault="003261B4" w:rsidP="00342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в</w:t>
      </w:r>
      <w:r w:rsidR="0074560D">
        <w:rPr>
          <w:sz w:val="28"/>
          <w:szCs w:val="28"/>
        </w:rPr>
        <w:t xml:space="preserve"> целях определения осно</w:t>
      </w:r>
      <w:r w:rsidR="0074560D">
        <w:rPr>
          <w:sz w:val="28"/>
          <w:szCs w:val="28"/>
        </w:rPr>
        <w:t>в</w:t>
      </w:r>
      <w:r w:rsidR="0074560D">
        <w:rPr>
          <w:sz w:val="28"/>
          <w:szCs w:val="28"/>
        </w:rPr>
        <w:t xml:space="preserve">ных направлений деятельности в рамках </w:t>
      </w:r>
      <w:r w:rsidR="002A7C9A">
        <w:rPr>
          <w:sz w:val="28"/>
          <w:szCs w:val="28"/>
        </w:rPr>
        <w:t xml:space="preserve">     </w:t>
      </w:r>
      <w:r w:rsidR="0074560D">
        <w:rPr>
          <w:sz w:val="28"/>
          <w:szCs w:val="28"/>
        </w:rPr>
        <w:t>реализации вопроса местного знач</w:t>
      </w:r>
      <w:r w:rsidR="0074560D">
        <w:rPr>
          <w:sz w:val="28"/>
          <w:szCs w:val="28"/>
        </w:rPr>
        <w:t>е</w:t>
      </w:r>
      <w:r w:rsidR="0074560D">
        <w:rPr>
          <w:sz w:val="28"/>
          <w:szCs w:val="28"/>
        </w:rPr>
        <w:t xml:space="preserve">ния - участие в профилактике терроризма </w:t>
      </w:r>
      <w:r w:rsidR="002A7C9A">
        <w:rPr>
          <w:sz w:val="28"/>
          <w:szCs w:val="28"/>
        </w:rPr>
        <w:t xml:space="preserve">     </w:t>
      </w:r>
      <w:r w:rsidR="0074560D">
        <w:rPr>
          <w:sz w:val="28"/>
          <w:szCs w:val="28"/>
        </w:rPr>
        <w:t>и экстремизма, а также минимиз</w:t>
      </w:r>
      <w:r w:rsidR="0074560D">
        <w:rPr>
          <w:sz w:val="28"/>
          <w:szCs w:val="28"/>
        </w:rPr>
        <w:t>а</w:t>
      </w:r>
      <w:r w:rsidR="0074560D">
        <w:rPr>
          <w:sz w:val="28"/>
          <w:szCs w:val="28"/>
        </w:rPr>
        <w:t xml:space="preserve">ции и (или) ликвидации последствий </w:t>
      </w:r>
      <w:r w:rsidR="002A7C9A">
        <w:rPr>
          <w:sz w:val="28"/>
          <w:szCs w:val="28"/>
        </w:rPr>
        <w:t xml:space="preserve">           </w:t>
      </w:r>
      <w:r w:rsidR="0074560D">
        <w:rPr>
          <w:sz w:val="28"/>
          <w:szCs w:val="28"/>
        </w:rPr>
        <w:t>проявлений терроризма и экстреми</w:t>
      </w:r>
      <w:r w:rsidR="0074560D">
        <w:rPr>
          <w:sz w:val="28"/>
          <w:szCs w:val="28"/>
        </w:rPr>
        <w:t>з</w:t>
      </w:r>
      <w:r w:rsidR="0074560D">
        <w:rPr>
          <w:sz w:val="28"/>
          <w:szCs w:val="28"/>
        </w:rPr>
        <w:t>ма в границах муниципального</w:t>
      </w:r>
      <w:proofErr w:type="gramEnd"/>
      <w:r w:rsidR="0074560D">
        <w:rPr>
          <w:sz w:val="28"/>
          <w:szCs w:val="28"/>
        </w:rPr>
        <w:t xml:space="preserve"> образования</w:t>
      </w:r>
      <w:r w:rsidR="0074560D" w:rsidRPr="00553405">
        <w:rPr>
          <w:sz w:val="28"/>
          <w:szCs w:val="28"/>
        </w:rPr>
        <w:t xml:space="preserve">, </w:t>
      </w:r>
      <w:r w:rsidR="0074560D" w:rsidRPr="007F7A6E">
        <w:rPr>
          <w:sz w:val="28"/>
          <w:szCs w:val="28"/>
        </w:rPr>
        <w:t>администрация Таштагольского муниципального района, постановляет</w:t>
      </w:r>
      <w:r w:rsidR="0074560D">
        <w:rPr>
          <w:sz w:val="28"/>
          <w:szCs w:val="28"/>
        </w:rPr>
        <w:t>:</w:t>
      </w:r>
    </w:p>
    <w:p w:rsidR="0074560D" w:rsidRDefault="0074560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«Антитеррор на 202</w:t>
      </w:r>
      <w:r w:rsidR="003B63A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B63A5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74560D" w:rsidRDefault="00866003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560D">
        <w:rPr>
          <w:sz w:val="28"/>
          <w:szCs w:val="28"/>
        </w:rPr>
        <w:t xml:space="preserve"> Пресс-секретарю Главы </w:t>
      </w:r>
      <w:proofErr w:type="spellStart"/>
      <w:r w:rsidR="0074560D">
        <w:rPr>
          <w:sz w:val="28"/>
          <w:szCs w:val="28"/>
        </w:rPr>
        <w:t>Таштагольского</w:t>
      </w:r>
      <w:proofErr w:type="spellEnd"/>
      <w:r w:rsidR="0074560D">
        <w:rPr>
          <w:sz w:val="28"/>
          <w:szCs w:val="28"/>
        </w:rPr>
        <w:t xml:space="preserve"> муници</w:t>
      </w:r>
      <w:r w:rsidR="002A7C9A">
        <w:rPr>
          <w:sz w:val="28"/>
          <w:szCs w:val="28"/>
        </w:rPr>
        <w:t xml:space="preserve">пального района      (М.Л. </w:t>
      </w:r>
      <w:proofErr w:type="spellStart"/>
      <w:r w:rsidR="002A7C9A">
        <w:rPr>
          <w:sz w:val="28"/>
          <w:szCs w:val="28"/>
        </w:rPr>
        <w:t>Кустова</w:t>
      </w:r>
      <w:proofErr w:type="spellEnd"/>
      <w:r w:rsidR="002A7C9A">
        <w:rPr>
          <w:sz w:val="28"/>
          <w:szCs w:val="28"/>
        </w:rPr>
        <w:t xml:space="preserve">) </w:t>
      </w:r>
      <w:r w:rsidR="0074560D">
        <w:rPr>
          <w:sz w:val="28"/>
          <w:szCs w:val="28"/>
        </w:rPr>
        <w:t>настоящее постановление разместить на сайте администрации Таштагольского муниципального района в инфо</w:t>
      </w:r>
      <w:r w:rsidR="002A7C9A">
        <w:rPr>
          <w:sz w:val="28"/>
          <w:szCs w:val="28"/>
        </w:rPr>
        <w:t xml:space="preserve">рмационно-телекоммуникационной </w:t>
      </w:r>
      <w:r w:rsidR="0074560D">
        <w:rPr>
          <w:sz w:val="28"/>
          <w:szCs w:val="28"/>
        </w:rPr>
        <w:t>сети «Интернет».</w:t>
      </w:r>
    </w:p>
    <w:p w:rsidR="0074560D" w:rsidRDefault="00866003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60D">
        <w:rPr>
          <w:sz w:val="28"/>
          <w:szCs w:val="28"/>
        </w:rPr>
        <w:t xml:space="preserve">. </w:t>
      </w:r>
      <w:proofErr w:type="gramStart"/>
      <w:r w:rsidR="0074560D">
        <w:rPr>
          <w:sz w:val="28"/>
          <w:szCs w:val="28"/>
        </w:rPr>
        <w:t>Контроль за</w:t>
      </w:r>
      <w:proofErr w:type="gramEnd"/>
      <w:r w:rsidR="0074560D">
        <w:rPr>
          <w:sz w:val="28"/>
          <w:szCs w:val="28"/>
        </w:rPr>
        <w:t xml:space="preserve"> выполнением настоящего постановления возложить </w:t>
      </w:r>
      <w:r w:rsidR="002A7C9A">
        <w:rPr>
          <w:sz w:val="28"/>
          <w:szCs w:val="28"/>
        </w:rPr>
        <w:t xml:space="preserve">          </w:t>
      </w:r>
      <w:r w:rsidR="0074560D">
        <w:rPr>
          <w:sz w:val="28"/>
          <w:szCs w:val="28"/>
        </w:rPr>
        <w:t xml:space="preserve">на </w:t>
      </w:r>
      <w:r w:rsidR="003B63A5">
        <w:rPr>
          <w:sz w:val="28"/>
          <w:szCs w:val="28"/>
        </w:rPr>
        <w:t xml:space="preserve">заместителя Главы Таштагольского муниципального района по вопросам ГО и ЧС, координации правоохранительных органов </w:t>
      </w:r>
      <w:r w:rsidR="0074560D">
        <w:rPr>
          <w:sz w:val="28"/>
          <w:szCs w:val="28"/>
        </w:rPr>
        <w:t>А.В. Гришукова.</w:t>
      </w:r>
    </w:p>
    <w:p w:rsidR="0074560D" w:rsidRDefault="00866003" w:rsidP="008660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60D" w:rsidRPr="00A3699E">
        <w:rPr>
          <w:sz w:val="28"/>
          <w:szCs w:val="28"/>
        </w:rPr>
        <w:t xml:space="preserve">. </w:t>
      </w:r>
      <w:r w:rsidR="0074560D"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 w:rsidR="0074560D">
        <w:rPr>
          <w:snapToGrid w:val="0"/>
          <w:sz w:val="28"/>
          <w:szCs w:val="28"/>
        </w:rPr>
        <w:t xml:space="preserve">с момента подписания </w:t>
      </w:r>
      <w:r w:rsidR="002A7C9A">
        <w:rPr>
          <w:snapToGrid w:val="0"/>
          <w:sz w:val="28"/>
          <w:szCs w:val="28"/>
        </w:rPr>
        <w:t xml:space="preserve">           </w:t>
      </w:r>
      <w:r w:rsidR="0074560D">
        <w:rPr>
          <w:snapToGrid w:val="0"/>
          <w:sz w:val="28"/>
          <w:szCs w:val="28"/>
        </w:rPr>
        <w:t>и распространяет свое действие на правоотношения, возникшие с 01.01.202</w:t>
      </w:r>
      <w:r w:rsidR="003B63A5">
        <w:rPr>
          <w:snapToGrid w:val="0"/>
          <w:sz w:val="28"/>
          <w:szCs w:val="28"/>
        </w:rPr>
        <w:t>3</w:t>
      </w:r>
      <w:r w:rsidR="0074560D">
        <w:rPr>
          <w:snapToGrid w:val="0"/>
          <w:sz w:val="28"/>
          <w:szCs w:val="28"/>
        </w:rPr>
        <w:t>.</w:t>
      </w:r>
      <w:r w:rsidR="0074560D" w:rsidRPr="00A3699E">
        <w:rPr>
          <w:snapToGrid w:val="0"/>
          <w:sz w:val="28"/>
          <w:szCs w:val="28"/>
        </w:rPr>
        <w:t xml:space="preserve"> </w:t>
      </w:r>
    </w:p>
    <w:p w:rsidR="00866003" w:rsidRDefault="00866003" w:rsidP="00844D48">
      <w:pPr>
        <w:rPr>
          <w:b/>
          <w:sz w:val="28"/>
          <w:szCs w:val="28"/>
        </w:rPr>
      </w:pPr>
    </w:p>
    <w:p w:rsidR="0074560D" w:rsidRDefault="0074560D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proofErr w:type="spellStart"/>
      <w:r w:rsidRPr="000D6F1D">
        <w:rPr>
          <w:b/>
          <w:sz w:val="28"/>
          <w:szCs w:val="28"/>
        </w:rPr>
        <w:t>Таштагольского</w:t>
      </w:r>
      <w:proofErr w:type="spellEnd"/>
    </w:p>
    <w:p w:rsidR="0074560D" w:rsidRDefault="0074560D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3B63A5">
        <w:rPr>
          <w:b/>
          <w:sz w:val="28"/>
          <w:szCs w:val="28"/>
        </w:rPr>
        <w:t>А</w:t>
      </w:r>
      <w:r w:rsidRPr="000D6F1D">
        <w:rPr>
          <w:b/>
          <w:sz w:val="28"/>
          <w:szCs w:val="28"/>
        </w:rPr>
        <w:t>.</w:t>
      </w:r>
      <w:r w:rsidR="003B63A5">
        <w:rPr>
          <w:b/>
          <w:sz w:val="28"/>
          <w:szCs w:val="28"/>
        </w:rPr>
        <w:t>Г</w:t>
      </w:r>
      <w:r w:rsidRPr="000D6F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B63A5">
        <w:rPr>
          <w:b/>
          <w:sz w:val="28"/>
          <w:szCs w:val="28"/>
        </w:rPr>
        <w:t>Орлов</w:t>
      </w:r>
    </w:p>
    <w:p w:rsidR="002A7C9A" w:rsidRDefault="002A7C9A" w:rsidP="00BD0F2A">
      <w:pPr>
        <w:suppressAutoHyphens/>
        <w:jc w:val="right"/>
        <w:rPr>
          <w:sz w:val="28"/>
          <w:szCs w:val="28"/>
        </w:rPr>
      </w:pPr>
    </w:p>
    <w:p w:rsidR="00144ADC" w:rsidRDefault="00144ADC" w:rsidP="00BD0F2A">
      <w:pPr>
        <w:suppressAutoHyphens/>
        <w:jc w:val="right"/>
        <w:rPr>
          <w:sz w:val="28"/>
          <w:szCs w:val="28"/>
        </w:rPr>
      </w:pPr>
    </w:p>
    <w:p w:rsidR="0074560D" w:rsidRDefault="002A7C9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74560D" w:rsidRDefault="001D708F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4560D">
        <w:rPr>
          <w:sz w:val="28"/>
          <w:szCs w:val="28"/>
        </w:rPr>
        <w:t xml:space="preserve">дминистрации </w:t>
      </w:r>
      <w:proofErr w:type="spellStart"/>
      <w:r w:rsidR="0074560D">
        <w:rPr>
          <w:sz w:val="28"/>
          <w:szCs w:val="28"/>
        </w:rPr>
        <w:t>Таш</w:t>
      </w:r>
      <w:r w:rsidR="002A7C9A">
        <w:rPr>
          <w:sz w:val="28"/>
          <w:szCs w:val="28"/>
        </w:rPr>
        <w:t>тагольского</w:t>
      </w:r>
      <w:proofErr w:type="spellEnd"/>
    </w:p>
    <w:p w:rsidR="0074560D" w:rsidRDefault="002A7C9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4560D">
        <w:rPr>
          <w:sz w:val="28"/>
          <w:szCs w:val="28"/>
        </w:rPr>
        <w:t>района</w:t>
      </w:r>
    </w:p>
    <w:p w:rsidR="00D76C44" w:rsidRPr="003109EC" w:rsidRDefault="00D76C44" w:rsidP="00D76C44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«27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2022 </w:t>
      </w:r>
      <w:r w:rsidRPr="00683E16">
        <w:rPr>
          <w:sz w:val="28"/>
          <w:szCs w:val="28"/>
        </w:rPr>
        <w:t>№</w:t>
      </w:r>
      <w:r>
        <w:rPr>
          <w:sz w:val="28"/>
          <w:szCs w:val="28"/>
        </w:rPr>
        <w:t xml:space="preserve"> 1104-п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«Антитеррор» на 202</w:t>
      </w:r>
      <w:r w:rsidR="003B63A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3B63A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</w:t>
      </w:r>
    </w:p>
    <w:p w:rsidR="0074560D" w:rsidRDefault="0074560D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Default="0074560D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74560D" w:rsidRPr="003C11B6" w:rsidRDefault="0074560D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560D" w:rsidRDefault="0074560D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«Антитеррор на 202</w:t>
      </w:r>
      <w:r w:rsidR="003B63A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B63A5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74560D" w:rsidRDefault="0074560D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74560D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9A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A7C9A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4560D" w:rsidRPr="003C11B6" w:rsidRDefault="0074560D" w:rsidP="002A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74560D" w:rsidRPr="003B63A5" w:rsidRDefault="003B63A5" w:rsidP="003B63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 на 2023-2025 годы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74560D" w:rsidRPr="00902BF7">
              <w:rPr>
                <w:sz w:val="28"/>
                <w:szCs w:val="28"/>
              </w:rPr>
              <w:t>(</w:t>
            </w:r>
            <w:proofErr w:type="gramEnd"/>
            <w:r w:rsidR="0074560D" w:rsidRPr="00902BF7">
              <w:rPr>
                <w:sz w:val="28"/>
                <w:szCs w:val="28"/>
              </w:rPr>
              <w:t xml:space="preserve">далее - Программа)                          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0533E1" w:rsidRDefault="00822947" w:rsidP="0082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8827BE" w:rsidRPr="008827BE">
              <w:rPr>
                <w:rFonts w:ascii="Times New Roman" w:hAnsi="Times New Roman" w:cs="Times New Roman"/>
                <w:bCs/>
                <w:sz w:val="28"/>
                <w:szCs w:val="28"/>
              </w:rPr>
              <w:t>по координации работы правоохранительных органов, мобилизационной подготовке ГО и ЧС</w:t>
            </w:r>
            <w:r w:rsidR="008827BE" w:rsidRPr="00884EEE">
              <w:rPr>
                <w:bCs/>
                <w:sz w:val="28"/>
                <w:szCs w:val="28"/>
              </w:rPr>
              <w:t xml:space="preserve"> </w:t>
            </w:r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74560D">
              <w:rPr>
                <w:rFonts w:ascii="Times New Roman" w:hAnsi="Times New Roman" w:cs="Times New Roman"/>
                <w:sz w:val="28"/>
                <w:szCs w:val="28"/>
              </w:rPr>
              <w:t>Гришуков</w:t>
            </w:r>
            <w:r w:rsidR="0074560D" w:rsidRPr="0005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CD1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="00822947">
              <w:rPr>
                <w:sz w:val="28"/>
                <w:szCs w:val="28"/>
              </w:rPr>
              <w:t xml:space="preserve"> Д. В. Детков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60D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4A68F7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74560D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и защищенности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селения, объектов экономики и транспорта, социальной сферы, территории Таштагольского муниципального района от угроз терроризма. Минимизация риска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действия опасных и токсических веществ на человека и среду его обитания.</w:t>
            </w:r>
          </w:p>
        </w:tc>
      </w:tr>
      <w:tr w:rsidR="0074560D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государственной политики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борьбы с терроризмом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антитеррористической устойчивости и безопасного функционирования объектов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муниципального образования;</w:t>
            </w:r>
          </w:p>
          <w:p w:rsidR="0074560D" w:rsidRDefault="0074560D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граждан, организаций, средств массовой информации, общественных и религиозных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процесс участия в противодействии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 и экстремистским проявлениям;</w:t>
            </w:r>
          </w:p>
          <w:p w:rsidR="0074560D" w:rsidRPr="00C85F9A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- формирование у граждан активной позиции в прот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водействии терроризму и повышение их готовности к действиям при возникновении террористической угр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</w:tc>
      </w:tr>
      <w:tr w:rsidR="0074560D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3B63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6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6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7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74560D" w:rsidRPr="003C11B6" w:rsidTr="008329B5">
        <w:trPr>
          <w:trHeight w:val="12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8329B5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  </w:t>
            </w:r>
            <w:r w:rsidRPr="008329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8329B5" w:rsidRDefault="008329B5" w:rsidP="00832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74560D" w:rsidRPr="008329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на средства</w:t>
            </w:r>
            <w:r w:rsidR="0074560D" w:rsidRPr="008329B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Таштагольского муниципального района.</w:t>
            </w:r>
          </w:p>
        </w:tc>
      </w:tr>
      <w:tr w:rsidR="0074560D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3C11B6" w:rsidRDefault="0074560D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D" w:rsidRPr="00C85F9A" w:rsidRDefault="0074560D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муниципального образования путем снижения рисков возможных терр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ристических угроз и экстремистских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60D" w:rsidRPr="00902BF7" w:rsidRDefault="0074560D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560D" w:rsidRDefault="0074560D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560D" w:rsidRPr="003C11B6" w:rsidRDefault="0074560D" w:rsidP="009370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74560D" w:rsidRPr="003C11B6" w:rsidRDefault="0074560D" w:rsidP="009370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74560D" w:rsidRDefault="0074560D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населения и территорий от угроз терроризма, предупреждения и пресечения распространения террористической идеологии - одна из задач Концепции национальной безопасности как на федеральном,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гиональном, так и на муниципальном уровне.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одной из главных задач государственной политики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сфере является создание в Таштагольском муниципальном районе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системы работы по предупреждению и пресечению террористических угроз.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получили развитие в основном предприятия рудодобывающего комплекса (шахты, разрез, обогатительная фа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рика и т.д.), а так же бурно развивающая в последние годы туристическая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расль.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с опасным производством. В технологическом процессе предприятиями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пользуется значительное количество взрывчатых веществ, а также их хранение и </w:t>
      </w:r>
      <w:r>
        <w:rPr>
          <w:sz w:val="28"/>
          <w:szCs w:val="28"/>
        </w:rPr>
        <w:lastRenderedPageBreak/>
        <w:t xml:space="preserve">транспортировка. Исходя из рельефа местности, муниципальное образование имеет одну основную транспортную магистраль и железнодорожную ветвь.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 работы по обеспечению безопасности населения и территории муниципального образования от угроз терроризма, проведение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тренировок антитеррористической направленности квалификация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 и специалистов, а также эффективность действий населения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определенным нормам, но требует более детального и комплексного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целью государственной политики Таштагольского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вопросах профилактики терроризма является достижение гарантированного уровня безопасности населения и территории от террорист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угроз за счёт осуществления комплекса мер, направленных на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 и предотвращение террористических актов. 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стать основой для проведения всей работы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терроризму.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4560D" w:rsidRPr="003C11B6" w:rsidRDefault="0074560D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следующие:</w:t>
      </w:r>
    </w:p>
    <w:p w:rsidR="0074560D" w:rsidRDefault="0074560D" w:rsidP="002A7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Таштагольского муниципального района от угроз терроризма;</w:t>
      </w:r>
    </w:p>
    <w:p w:rsidR="0074560D" w:rsidRDefault="0074560D" w:rsidP="002A7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</w:t>
      </w:r>
      <w:r w:rsidR="002A7C9A">
        <w:rPr>
          <w:sz w:val="28"/>
          <w:szCs w:val="28"/>
        </w:rPr>
        <w:t xml:space="preserve">спространения террористической </w:t>
      </w:r>
      <w:r>
        <w:rPr>
          <w:sz w:val="28"/>
          <w:szCs w:val="28"/>
        </w:rPr>
        <w:t>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риска воздействия опасных, токсических веществ на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среду его обитания.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государственной политики в области борьбы с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 на территории муниципального образования;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</w:t>
      </w:r>
      <w:r w:rsidR="002A7C9A">
        <w:rPr>
          <w:sz w:val="28"/>
          <w:szCs w:val="28"/>
        </w:rPr>
        <w:t xml:space="preserve">ррористических </w:t>
      </w:r>
      <w:r>
        <w:rPr>
          <w:sz w:val="28"/>
          <w:szCs w:val="28"/>
        </w:rPr>
        <w:t>проявлений;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устойчивости и безопасного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объектов транспорта и экономики на территории муниципального района;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граждан, организаций, средств массовой информации,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 религиозных объединений в процесс участия в противодействии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рористическим проявлениям;</w:t>
      </w:r>
    </w:p>
    <w:p w:rsidR="0074560D" w:rsidRDefault="0074560D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граждан активной позиции в противодействии террори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му и повышение их готовности к действиям при возникновении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угрозы.</w:t>
      </w:r>
    </w:p>
    <w:p w:rsidR="0074560D" w:rsidRDefault="0074560D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560D" w:rsidRDefault="0074560D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74560D" w:rsidRPr="003C11B6" w:rsidRDefault="0074560D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>
        <w:rPr>
          <w:sz w:val="28"/>
          <w:szCs w:val="28"/>
        </w:rPr>
        <w:t>:</w:t>
      </w: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74560D" w:rsidRDefault="0074560D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 минимума террористических угроз и их проявлений;</w:t>
      </w:r>
    </w:p>
    <w:p w:rsidR="0074560D" w:rsidRDefault="0074560D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мониторинга обстановки на территории и в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жении потенциально опасных объектов.</w:t>
      </w:r>
    </w:p>
    <w:p w:rsidR="0074560D" w:rsidRPr="008329B5" w:rsidRDefault="0074560D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9B5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74560D" w:rsidRPr="008329B5" w:rsidRDefault="0074560D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74560D" w:rsidRPr="008329B5" w:rsidRDefault="0074560D" w:rsidP="00A63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9B5">
        <w:rPr>
          <w:sz w:val="28"/>
          <w:szCs w:val="28"/>
        </w:rPr>
        <w:t>Источником финансиро</w:t>
      </w:r>
      <w:r w:rsidR="008329B5" w:rsidRPr="008329B5">
        <w:rPr>
          <w:sz w:val="28"/>
          <w:szCs w:val="28"/>
        </w:rPr>
        <w:t>вания Программы являются бюджетные средства Таштагольского муниципального района</w:t>
      </w:r>
      <w:r w:rsidRPr="008329B5">
        <w:rPr>
          <w:sz w:val="28"/>
          <w:szCs w:val="28"/>
        </w:rPr>
        <w:t>. Потребность в трудовых, материально-технических, финансовых ресурсах определяется администрацией Таштагол</w:t>
      </w:r>
      <w:r w:rsidRPr="008329B5">
        <w:rPr>
          <w:sz w:val="28"/>
          <w:szCs w:val="28"/>
        </w:rPr>
        <w:t>ь</w:t>
      </w:r>
      <w:r w:rsidRPr="008329B5">
        <w:rPr>
          <w:sz w:val="28"/>
          <w:szCs w:val="28"/>
        </w:rPr>
        <w:t>ского муниципального района по предложению исполнителей Программы в с</w:t>
      </w:r>
      <w:r w:rsidRPr="008329B5">
        <w:rPr>
          <w:sz w:val="28"/>
          <w:szCs w:val="28"/>
        </w:rPr>
        <w:t>о</w:t>
      </w:r>
      <w:r w:rsidRPr="008329B5">
        <w:rPr>
          <w:sz w:val="28"/>
          <w:szCs w:val="28"/>
        </w:rPr>
        <w:t>ответствии с требованиями Программы.</w:t>
      </w:r>
    </w:p>
    <w:p w:rsidR="0074560D" w:rsidRDefault="0074560D" w:rsidP="00A63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60D" w:rsidRDefault="0074560D" w:rsidP="00A63F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74560D" w:rsidRDefault="0074560D" w:rsidP="00A63F1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Default="0074560D" w:rsidP="00A63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террористических угроз.</w:t>
      </w:r>
    </w:p>
    <w:p w:rsidR="0074560D" w:rsidRDefault="0074560D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4560D" w:rsidRPr="00D66A85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4560D" w:rsidRPr="00D66A85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74560D" w:rsidRPr="008869B6" w:rsidRDefault="0074560D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431"/>
        <w:gridCol w:w="1587"/>
        <w:gridCol w:w="1504"/>
        <w:gridCol w:w="1504"/>
      </w:tblGrid>
      <w:tr w:rsidR="0074560D" w:rsidTr="00400087">
        <w:tc>
          <w:tcPr>
            <w:tcW w:w="2931" w:type="dxa"/>
            <w:vMerge w:val="restart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74560D" w:rsidTr="00400087">
        <w:tc>
          <w:tcPr>
            <w:tcW w:w="2931" w:type="dxa"/>
            <w:vMerge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4560D" w:rsidRPr="00492F31" w:rsidRDefault="0074560D" w:rsidP="003B63A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</w:t>
            </w:r>
            <w:r w:rsidR="003B63A5">
              <w:rPr>
                <w:sz w:val="28"/>
                <w:szCs w:val="28"/>
              </w:rPr>
              <w:t>3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74560D" w:rsidRPr="00492F31" w:rsidRDefault="0074560D" w:rsidP="003B63A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4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74560D" w:rsidRPr="00492F31" w:rsidRDefault="0074560D" w:rsidP="003B63A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5</w:t>
            </w:r>
            <w:r w:rsidRPr="00492F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4560D" w:rsidTr="00400087">
        <w:tc>
          <w:tcPr>
            <w:tcW w:w="29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74560D" w:rsidRPr="00492F31" w:rsidRDefault="0074560D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74560D" w:rsidTr="00400087">
        <w:tc>
          <w:tcPr>
            <w:tcW w:w="2931" w:type="dxa"/>
          </w:tcPr>
          <w:p w:rsidR="0074560D" w:rsidRPr="00F76D49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>роризма, через райо</w:t>
            </w:r>
            <w:r w:rsidRPr="00F76D49">
              <w:rPr>
                <w:sz w:val="28"/>
                <w:szCs w:val="28"/>
              </w:rPr>
              <w:t>н</w:t>
            </w:r>
            <w:r w:rsidRPr="00F76D49">
              <w:rPr>
                <w:sz w:val="28"/>
                <w:szCs w:val="28"/>
              </w:rPr>
              <w:t xml:space="preserve">ную газету «Красная </w:t>
            </w:r>
            <w:proofErr w:type="spellStart"/>
            <w:r w:rsidRPr="00F76D49">
              <w:rPr>
                <w:sz w:val="28"/>
                <w:szCs w:val="28"/>
              </w:rPr>
              <w:t>Шория</w:t>
            </w:r>
            <w:proofErr w:type="spellEnd"/>
            <w:r w:rsidRPr="00F76D49">
              <w:rPr>
                <w:sz w:val="28"/>
                <w:szCs w:val="28"/>
              </w:rPr>
              <w:t>», «</w:t>
            </w:r>
            <w:proofErr w:type="spellStart"/>
            <w:r w:rsidRPr="00F76D49">
              <w:rPr>
                <w:sz w:val="28"/>
                <w:szCs w:val="28"/>
              </w:rPr>
              <w:t>Таштагол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ский</w:t>
            </w:r>
            <w:proofErr w:type="spellEnd"/>
            <w:r w:rsidRPr="00F76D49">
              <w:rPr>
                <w:sz w:val="28"/>
                <w:szCs w:val="28"/>
              </w:rPr>
              <w:t xml:space="preserve"> курьер»</w:t>
            </w:r>
            <w:r>
              <w:rPr>
                <w:sz w:val="28"/>
                <w:szCs w:val="28"/>
              </w:rPr>
              <w:t xml:space="preserve">, радио </w:t>
            </w:r>
            <w:r>
              <w:rPr>
                <w:sz w:val="28"/>
                <w:szCs w:val="28"/>
              </w:rPr>
              <w:lastRenderedPageBreak/>
              <w:t xml:space="preserve">«Радио </w:t>
            </w:r>
            <w:proofErr w:type="spellStart"/>
            <w:r>
              <w:rPr>
                <w:sz w:val="28"/>
                <w:szCs w:val="28"/>
              </w:rPr>
              <w:t>Шория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431" w:type="dxa"/>
            <w:vAlign w:val="center"/>
          </w:tcPr>
          <w:p w:rsidR="0074560D" w:rsidRPr="0092418D" w:rsidRDefault="0074560D" w:rsidP="00924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2418D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</w:tr>
      <w:tr w:rsidR="0074560D" w:rsidTr="00C94055">
        <w:tc>
          <w:tcPr>
            <w:tcW w:w="2931" w:type="dxa"/>
          </w:tcPr>
          <w:p w:rsidR="0074560D" w:rsidRPr="0092418D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Повышение уровня взаимодействия А</w:t>
            </w:r>
            <w:r w:rsidRPr="0092418D">
              <w:rPr>
                <w:sz w:val="28"/>
                <w:szCs w:val="28"/>
              </w:rPr>
              <w:t>д</w:t>
            </w:r>
            <w:r w:rsidRPr="0092418D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</w:t>
            </w:r>
            <w:r w:rsidRPr="0092418D">
              <w:rPr>
                <w:sz w:val="28"/>
                <w:szCs w:val="28"/>
              </w:rPr>
              <w:t xml:space="preserve"> района с правоохранительными структурами и МЧС при организации и проведении проф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лактических антите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рористических мер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приятий на своих 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риториях. Организ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ция и проведение 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седаний антитеррор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стической комиссии</w:t>
            </w:r>
            <w:r>
              <w:rPr>
                <w:sz w:val="28"/>
                <w:szCs w:val="28"/>
              </w:rPr>
              <w:t xml:space="preserve"> в Таштагольском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</w:tc>
        <w:tc>
          <w:tcPr>
            <w:tcW w:w="2431" w:type="dxa"/>
            <w:vAlign w:val="center"/>
          </w:tcPr>
          <w:p w:rsidR="0074560D" w:rsidRPr="00612E1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74560D" w:rsidRPr="00400087" w:rsidRDefault="0074560D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</w:tr>
      <w:tr w:rsidR="0074560D" w:rsidTr="00400087">
        <w:tc>
          <w:tcPr>
            <w:tcW w:w="2931" w:type="dxa"/>
          </w:tcPr>
          <w:p w:rsidR="0074560D" w:rsidRPr="0095073F" w:rsidRDefault="0074560D" w:rsidP="00950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"круглых ст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лов" и "уроков дру</w:t>
            </w:r>
            <w:r w:rsidRPr="0095073F">
              <w:rPr>
                <w:sz w:val="28"/>
                <w:szCs w:val="28"/>
              </w:rPr>
              <w:t>ж</w:t>
            </w:r>
            <w:r w:rsidRPr="0095073F">
              <w:rPr>
                <w:sz w:val="28"/>
                <w:szCs w:val="28"/>
              </w:rPr>
              <w:t>бы" в образовател</w:t>
            </w:r>
            <w:r w:rsidRPr="0095073F">
              <w:rPr>
                <w:sz w:val="28"/>
                <w:szCs w:val="28"/>
              </w:rPr>
              <w:t>ь</w:t>
            </w:r>
            <w:r w:rsidRPr="0095073F">
              <w:rPr>
                <w:sz w:val="28"/>
                <w:szCs w:val="28"/>
              </w:rPr>
              <w:t>ных учреждениях Таштагольского м</w:t>
            </w:r>
            <w:r w:rsidRPr="0095073F">
              <w:rPr>
                <w:sz w:val="28"/>
                <w:szCs w:val="28"/>
              </w:rPr>
              <w:t>у</w:t>
            </w:r>
            <w:r w:rsidRPr="0095073F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31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  <w:tr w:rsidR="0074560D" w:rsidTr="004A68F7">
        <w:tc>
          <w:tcPr>
            <w:tcW w:w="2931" w:type="dxa"/>
            <w:vAlign w:val="center"/>
          </w:tcPr>
          <w:p w:rsidR="0074560D" w:rsidRPr="0095073F" w:rsidRDefault="0074560D" w:rsidP="00A63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правового ле</w:t>
            </w:r>
            <w:r w:rsidRPr="0095073F">
              <w:rPr>
                <w:sz w:val="28"/>
                <w:szCs w:val="28"/>
              </w:rPr>
              <w:t>к</w:t>
            </w:r>
            <w:r w:rsidRPr="0095073F">
              <w:rPr>
                <w:sz w:val="28"/>
                <w:szCs w:val="28"/>
              </w:rPr>
              <w:t>тория по основам ф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дерального законод</w:t>
            </w:r>
            <w:r w:rsidRPr="0095073F">
              <w:rPr>
                <w:sz w:val="28"/>
                <w:szCs w:val="28"/>
              </w:rPr>
              <w:t>а</w:t>
            </w:r>
            <w:r w:rsidRPr="0095073F">
              <w:rPr>
                <w:sz w:val="28"/>
                <w:szCs w:val="28"/>
              </w:rPr>
              <w:t>тельства о против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 xml:space="preserve">действии </w:t>
            </w:r>
            <w:r w:rsidR="00A63F1C">
              <w:rPr>
                <w:sz w:val="28"/>
                <w:szCs w:val="28"/>
              </w:rPr>
              <w:t>террорист</w:t>
            </w:r>
            <w:r w:rsidR="00A63F1C">
              <w:rPr>
                <w:sz w:val="28"/>
                <w:szCs w:val="28"/>
              </w:rPr>
              <w:t>и</w:t>
            </w:r>
            <w:r w:rsidR="00A63F1C">
              <w:rPr>
                <w:sz w:val="28"/>
                <w:szCs w:val="28"/>
              </w:rPr>
              <w:t>ческой</w:t>
            </w:r>
            <w:r w:rsidRPr="0095073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31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74560D" w:rsidRPr="0095073F" w:rsidRDefault="0074560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</w:tbl>
    <w:p w:rsidR="0074560D" w:rsidRDefault="0074560D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74560D" w:rsidRDefault="0074560D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74560D" w:rsidRPr="008F4EE3" w:rsidRDefault="0074560D" w:rsidP="008F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74560D" w:rsidRPr="00A877AF" w:rsidRDefault="0074560D" w:rsidP="00D35640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74560D" w:rsidRDefault="0074560D" w:rsidP="008F4EE3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63F1C">
        <w:rPr>
          <w:sz w:val="28"/>
          <w:szCs w:val="28"/>
        </w:rPr>
        <w:t xml:space="preserve">Программы </w:t>
      </w:r>
      <w:r w:rsidRPr="00A877AF">
        <w:rPr>
          <w:sz w:val="28"/>
          <w:szCs w:val="28"/>
        </w:rPr>
        <w:t>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>ход выполнения мероприятий и</w:t>
      </w:r>
      <w:r w:rsidRPr="00A877AF">
        <w:rPr>
          <w:sz w:val="28"/>
          <w:szCs w:val="28"/>
        </w:rPr>
        <w:t>с</w:t>
      </w:r>
      <w:r w:rsidRPr="00A877AF">
        <w:rPr>
          <w:sz w:val="28"/>
          <w:szCs w:val="28"/>
        </w:rPr>
        <w:t xml:space="preserve">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</w:t>
      </w:r>
      <w:r w:rsidRPr="00A877AF">
        <w:rPr>
          <w:sz w:val="28"/>
          <w:szCs w:val="28"/>
        </w:rPr>
        <w:t>м</w:t>
      </w:r>
      <w:r w:rsidRPr="00A877AF">
        <w:rPr>
          <w:sz w:val="28"/>
          <w:szCs w:val="28"/>
        </w:rPr>
        <w:t>мы проводится посредством ежеквартального мониторинга реализации мер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приятий Программы.</w:t>
      </w:r>
    </w:p>
    <w:p w:rsidR="008329B5" w:rsidRDefault="008329B5" w:rsidP="00A63F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560D" w:rsidRPr="003C11B6" w:rsidRDefault="0074560D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7. Программные мероприятия</w:t>
      </w:r>
    </w:p>
    <w:p w:rsidR="0074560D" w:rsidRDefault="0074560D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74560D" w:rsidTr="004A68F7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3B6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3B6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</w:t>
            </w:r>
            <w:r w:rsidR="003B63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74560D" w:rsidRPr="00FD1159" w:rsidRDefault="0074560D" w:rsidP="003B6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74560D" w:rsidTr="007D4F51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74560D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74560D" w:rsidTr="007D4F51">
        <w:trPr>
          <w:tblCellSpacing w:w="5" w:type="nil"/>
        </w:trPr>
        <w:tc>
          <w:tcPr>
            <w:tcW w:w="3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7D4F51">
            <w:pPr>
              <w:widowControl w:val="0"/>
              <w:autoSpaceDE w:val="0"/>
              <w:autoSpaceDN w:val="0"/>
              <w:adjustRightInd w:val="0"/>
            </w:pPr>
            <w:r w:rsidRPr="00836672">
              <w:rPr>
                <w:sz w:val="28"/>
                <w:szCs w:val="28"/>
              </w:rPr>
              <w:t>Осуществление компле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>са мер по обеспечению правопорядка и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венной безопасности в период проведения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совых праздничных м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роприятий. Проведение обследования обеспеч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пропускного режима, технической укрепленн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сти, оснащенности си</w:t>
            </w:r>
            <w:r w:rsidRPr="00836672"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нализацией и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людением мест их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560D" w:rsidTr="00616549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Default="0074560D" w:rsidP="004A68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29B5">
              <w:rPr>
                <w:sz w:val="28"/>
                <w:szCs w:val="28"/>
              </w:rPr>
              <w:t>Обеспечение постоянн</w:t>
            </w:r>
            <w:r w:rsidRPr="008329B5">
              <w:rPr>
                <w:sz w:val="28"/>
                <w:szCs w:val="28"/>
              </w:rPr>
              <w:t>о</w:t>
            </w:r>
            <w:r w:rsidRPr="008329B5">
              <w:rPr>
                <w:sz w:val="28"/>
                <w:szCs w:val="28"/>
              </w:rPr>
              <w:t>го мониторинга опер</w:t>
            </w:r>
            <w:r w:rsidRPr="008329B5">
              <w:rPr>
                <w:sz w:val="28"/>
                <w:szCs w:val="28"/>
              </w:rPr>
              <w:t>а</w:t>
            </w:r>
            <w:r w:rsidRPr="008329B5">
              <w:rPr>
                <w:sz w:val="28"/>
                <w:szCs w:val="28"/>
              </w:rPr>
              <w:t>тивной обстановки на территории и в окруж</w:t>
            </w:r>
            <w:r w:rsidRPr="008329B5">
              <w:rPr>
                <w:sz w:val="28"/>
                <w:szCs w:val="28"/>
              </w:rPr>
              <w:t>е</w:t>
            </w:r>
            <w:r w:rsidRPr="008329B5">
              <w:rPr>
                <w:sz w:val="28"/>
                <w:szCs w:val="28"/>
              </w:rPr>
              <w:t>нии потенциально опа</w:t>
            </w:r>
            <w:r w:rsidRPr="008329B5">
              <w:rPr>
                <w:sz w:val="28"/>
                <w:szCs w:val="28"/>
              </w:rPr>
              <w:t>с</w:t>
            </w:r>
            <w:r w:rsidRPr="008329B5">
              <w:rPr>
                <w:sz w:val="28"/>
                <w:szCs w:val="28"/>
              </w:rPr>
              <w:t>ных объектов с целью своевременного вскрытия возможных террорист</w:t>
            </w:r>
            <w:r w:rsidRPr="008329B5">
              <w:rPr>
                <w:sz w:val="28"/>
                <w:szCs w:val="28"/>
              </w:rPr>
              <w:t>и</w:t>
            </w:r>
            <w:r w:rsidRPr="008329B5">
              <w:rPr>
                <w:sz w:val="28"/>
                <w:szCs w:val="28"/>
              </w:rPr>
              <w:t>ческих угроз и принятия профилактических мер реагирования.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616549" w:rsidP="006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B2F2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ния, в части касающейся, решений АТК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рористической защище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 xml:space="preserve">ности) категоричных объектов, объектов с массовым пребыванием </w:t>
            </w:r>
            <w:r w:rsidRPr="00836672">
              <w:rPr>
                <w:sz w:val="28"/>
                <w:szCs w:val="28"/>
              </w:rPr>
              <w:lastRenderedPageBreak/>
              <w:t>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B2F2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установке систем виде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наблюдения в местах массового пребывания людей и категоричных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FD1159" w:rsidRDefault="00B53A56" w:rsidP="0061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B53A56" w:rsidP="0083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B53A56" w:rsidP="0083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29B5" w:rsidRDefault="00B53A56" w:rsidP="00832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B2F2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ствия с населением,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щественными организ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циями, трудовыми ко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лективами, частными о</w:t>
            </w:r>
            <w:r w:rsidRPr="00836672">
              <w:rPr>
                <w:sz w:val="28"/>
                <w:szCs w:val="28"/>
              </w:rPr>
              <w:t>х</w:t>
            </w:r>
            <w:r w:rsidRPr="00836672">
              <w:rPr>
                <w:sz w:val="28"/>
                <w:szCs w:val="28"/>
              </w:rPr>
              <w:t>ранными предприятиями по их участию на добр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вольной основе в пред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преждении преступлений террористического х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усилению безопасности жилых микрорайонов и мест массового пребыв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людей, в том числе укрепление подвалов, чердаков, подъездов, размещение в людных местах средства экстре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ной связи с милицией и противопожарной слу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бой. Проведение обсл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дования жилищного фо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да на предмет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защищенн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B53A56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B53A56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B53A56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B53A56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используемых или 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пользующихся не по 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значению строений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 на территории лечебных, оздоровител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ных учреждений, баз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дыха, интернатов, объе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 xml:space="preserve">ты долгостроя, иных строений и помещений с </w:t>
            </w:r>
            <w:r w:rsidRPr="00836672">
              <w:rPr>
                <w:sz w:val="28"/>
                <w:szCs w:val="28"/>
              </w:rPr>
              <w:lastRenderedPageBreak/>
              <w:t>целью предотвращения и пресечения их использ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припасов, взрывчатых веществ, взрывных ус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ройств и сильно 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отравляющих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Уточнение перечня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брошенных зданий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мещений, расположе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на территории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лений. Своевременное информирование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охранительных органов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объектах подозр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тельных лиц, предметов и вещей.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них учебных заведений муниципального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телефонными а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паратами с функциями автоматического опред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ления номера и записи голоса звонивших аб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вах, осуществляющих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гулярные перевозки 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сажиров, информации о необходимости проявл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бдительности и ост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рожности при обнаруж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бесхозных вещей и предметов</w:t>
            </w:r>
            <w:r w:rsidR="00A55E8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темы инженерной защ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lastRenderedPageBreak/>
              <w:t>ты для исключения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санкционированной па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ковки транспортных сре</w:t>
            </w:r>
            <w:proofErr w:type="gramStart"/>
            <w:r w:rsidRPr="00836672">
              <w:rPr>
                <w:sz w:val="28"/>
                <w:szCs w:val="28"/>
              </w:rPr>
              <w:t>дств вбл</w:t>
            </w:r>
            <w:proofErr w:type="gramEnd"/>
            <w:r w:rsidRPr="00836672">
              <w:rPr>
                <w:sz w:val="28"/>
                <w:szCs w:val="28"/>
              </w:rPr>
              <w:t>изи учебных и дошкольных заведений, учреждений здравоохр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нения, а также мест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181B5C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Выявление граждан, сдающих помещения в аренду (в пользование) лицам без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лений, руководителей о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ганизаций, учебных зав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дений, членов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и провед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мероприятий по 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влечению молодежи, в том числе неорганиз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ванной и представителей неформальных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ных группировок, к ре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лизации общественно значимых социальных проектов и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rHeight w:val="134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Проведение заседаний антитеррористической комиссии Таштагольск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721392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A463B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A63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Реализация соответс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мероприятий местной программы «Снижение рисков и смягчение последствий чрезвычайных ситуаций природного и техноге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 xml:space="preserve">ного характера в </w:t>
            </w:r>
            <w:proofErr w:type="spellStart"/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льском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lastRenderedPageBreak/>
              <w:t>районе 20</w:t>
            </w:r>
            <w:r w:rsidR="00822947">
              <w:rPr>
                <w:sz w:val="28"/>
                <w:szCs w:val="28"/>
              </w:rPr>
              <w:t>2</w:t>
            </w:r>
            <w:r w:rsidR="00A54882" w:rsidRPr="00A548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A54882" w:rsidRPr="00A548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A463B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lastRenderedPageBreak/>
              <w:t>Изготовление и размещ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средств наружной рекламы и наглядно-агитационной продукции (плакаты, листовки и т.д.) антитеррористической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A463B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Размещение во всех у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реждениях информац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онных щитов «Терроризм – угроза обществу»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A463B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616549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A63F1C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F1C">
              <w:rPr>
                <w:sz w:val="28"/>
                <w:szCs w:val="28"/>
              </w:rPr>
              <w:t>Иные не запрещенные законодательством и</w:t>
            </w:r>
            <w:r w:rsidRPr="00A63F1C">
              <w:rPr>
                <w:sz w:val="28"/>
                <w: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A463B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DC12D1" w:rsidRDefault="00B53A56" w:rsidP="0061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60D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Pr="00A63F1C" w:rsidRDefault="00993DA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0D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A463B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0D" w:rsidRPr="00DC12D1" w:rsidRDefault="00B53A56" w:rsidP="004A6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4560D" w:rsidRDefault="0074560D" w:rsidP="000E1208">
      <w:pPr>
        <w:rPr>
          <w:b/>
          <w:bCs/>
          <w:sz w:val="28"/>
          <w:szCs w:val="28"/>
          <w:lang w:eastAsia="en-US"/>
        </w:rPr>
      </w:pPr>
    </w:p>
    <w:p w:rsidR="0074560D" w:rsidRDefault="0074560D" w:rsidP="003E45F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8.Испол</w:t>
      </w:r>
      <w:r w:rsidRPr="003E45FB">
        <w:rPr>
          <w:bCs/>
          <w:sz w:val="28"/>
          <w:szCs w:val="28"/>
          <w:lang w:eastAsia="en-US"/>
        </w:rPr>
        <w:t>нители мероприятий программы и сроки исполнения.</w:t>
      </w:r>
    </w:p>
    <w:p w:rsidR="0074560D" w:rsidRPr="003E45FB" w:rsidRDefault="0074560D" w:rsidP="003E45FB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3576"/>
        <w:gridCol w:w="1952"/>
      </w:tblGrid>
      <w:tr w:rsidR="0074560D" w:rsidTr="00547580">
        <w:tc>
          <w:tcPr>
            <w:tcW w:w="36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76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9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Срок испо</w:t>
            </w:r>
            <w:r w:rsidRPr="006D67C6">
              <w:rPr>
                <w:bCs/>
                <w:sz w:val="28"/>
                <w:szCs w:val="28"/>
              </w:rPr>
              <w:t>л</w:t>
            </w:r>
            <w:r w:rsidRPr="006D67C6">
              <w:rPr>
                <w:bCs/>
                <w:sz w:val="28"/>
                <w:szCs w:val="28"/>
              </w:rPr>
              <w:t>нения</w:t>
            </w:r>
          </w:p>
        </w:tc>
      </w:tr>
      <w:tr w:rsidR="0074560D" w:rsidTr="00547580">
        <w:tc>
          <w:tcPr>
            <w:tcW w:w="36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74560D" w:rsidRPr="006D67C6" w:rsidRDefault="0074560D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комплекса мер по обеспечению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порядка и общественной безопасности в период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праз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ничных мероприятий.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обе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печения пропускного реж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ма, технической укрепле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оснащенности сигн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лизацией и видеонаблюд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нием мест их проведения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району.</w:t>
            </w:r>
          </w:p>
        </w:tc>
        <w:tc>
          <w:tcPr>
            <w:tcW w:w="1952" w:type="dxa"/>
          </w:tcPr>
          <w:p w:rsidR="0074560D" w:rsidRPr="00836672" w:rsidRDefault="0074560D" w:rsidP="003B63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 w:rsidR="00547580"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гг. (в ходе подг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товки и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праздников)</w:t>
            </w:r>
          </w:p>
        </w:tc>
      </w:tr>
      <w:tr w:rsidR="0074560D" w:rsidTr="00547580">
        <w:tc>
          <w:tcPr>
            <w:tcW w:w="3652" w:type="dxa"/>
          </w:tcPr>
          <w:p w:rsidR="00A55E83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ских угроз и принятия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филактических мер реаг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рования.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Отделение УФСБ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Таштаголу,</w:t>
            </w:r>
          </w:p>
          <w:p w:rsidR="0074560D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району.</w:t>
            </w:r>
          </w:p>
        </w:tc>
        <w:tc>
          <w:tcPr>
            <w:tcW w:w="1952" w:type="dxa"/>
          </w:tcPr>
          <w:p w:rsidR="0074560D" w:rsidRPr="00836672" w:rsidRDefault="0074560D" w:rsidP="003B63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 w:rsidR="00547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 (ежеквартал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но)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выполнения, в части касающейся, решений АТК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3576" w:type="dxa"/>
          </w:tcPr>
          <w:p w:rsidR="0074560D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АТК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</w:t>
            </w:r>
          </w:p>
          <w:p w:rsidR="0074560D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муниципального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шениям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защищенности) категоричных объектов, объектов с массовым пр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быванием людей.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управле</w:t>
            </w:r>
            <w:r w:rsidR="00547580">
              <w:rPr>
                <w:sz w:val="28"/>
                <w:szCs w:val="28"/>
              </w:rPr>
              <w:t xml:space="preserve">ние </w:t>
            </w:r>
            <w:r w:rsidRPr="00836672">
              <w:rPr>
                <w:sz w:val="28"/>
                <w:szCs w:val="28"/>
              </w:rPr>
              <w:t>образования, отдел молодежной полит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ки, управление культуры, управление физ. Культуры и спорта, отдел туризма, отдел потребительского рынка и ценообразования администрации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A55E83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у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тановке систем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людения в местах массового пребывания людей 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</w:t>
            </w:r>
            <w:r w:rsidR="00A55E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решению АТК объекты экономики, транспорта, с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циальной сферы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г.</w:t>
            </w:r>
          </w:p>
        </w:tc>
      </w:tr>
      <w:tr w:rsidR="0074560D" w:rsidTr="00547580">
        <w:tc>
          <w:tcPr>
            <w:tcW w:w="3652" w:type="dxa"/>
          </w:tcPr>
          <w:p w:rsidR="0074560D" w:rsidRPr="00547580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вия с населением,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венными организациями, трудовыми коллективами, частными охранными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приятиями по их участию на добровольной основе в предупреждении престу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лений террористического характера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Отдел МВД РФ по </w:t>
            </w:r>
            <w:proofErr w:type="spellStart"/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</w:t>
            </w:r>
            <w:proofErr w:type="spellEnd"/>
            <w:r w:rsidRPr="00836672">
              <w:rPr>
                <w:sz w:val="28"/>
                <w:szCs w:val="28"/>
              </w:rPr>
              <w:t xml:space="preserve"> району, </w:t>
            </w:r>
            <w:proofErr w:type="spellStart"/>
            <w:r w:rsidRPr="00836672">
              <w:rPr>
                <w:sz w:val="28"/>
                <w:szCs w:val="28"/>
              </w:rPr>
              <w:t>прес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лужба</w:t>
            </w:r>
            <w:proofErr w:type="spellEnd"/>
            <w:r w:rsidRPr="00836672">
              <w:rPr>
                <w:sz w:val="28"/>
                <w:szCs w:val="28"/>
              </w:rPr>
              <w:t xml:space="preserve"> Главы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отдельн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му плану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лению безопасности жилых микрорайонов и мест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сового пребывания людей, в том числе укрепление по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валов, чердаков, подъездов, размещение в людных ме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 xml:space="preserve">тах средства экстренной связи с </w:t>
            </w:r>
            <w:r w:rsidR="00A55E83">
              <w:rPr>
                <w:sz w:val="28"/>
                <w:szCs w:val="28"/>
              </w:rPr>
              <w:t>полицией</w:t>
            </w:r>
            <w:r w:rsidRPr="00836672">
              <w:rPr>
                <w:sz w:val="28"/>
                <w:szCs w:val="28"/>
              </w:rPr>
              <w:t xml:space="preserve"> и прот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вопожарной службой.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лищного фонда на предмет антитеррористической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lastRenderedPageBreak/>
              <w:t>щищенности.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 xml:space="preserve">гольскому району, 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 ЖКХ и благоустро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ства администрации Та</w:t>
            </w:r>
            <w:r w:rsidRPr="00836672">
              <w:rPr>
                <w:sz w:val="28"/>
                <w:szCs w:val="28"/>
              </w:rPr>
              <w:t>ш</w:t>
            </w:r>
            <w:r w:rsidRPr="00836672">
              <w:rPr>
                <w:sz w:val="28"/>
                <w:szCs w:val="28"/>
              </w:rPr>
              <w:t>тагольского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ООО «ГКБ», ООО «ТУК», ООО «</w:t>
            </w:r>
            <w:proofErr w:type="spellStart"/>
            <w:r w:rsidRPr="00836672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ком</w:t>
            </w:r>
            <w:r w:rsidRPr="00836672">
              <w:rPr>
                <w:sz w:val="28"/>
                <w:szCs w:val="28"/>
              </w:rPr>
              <w:t>сервис</w:t>
            </w:r>
            <w:proofErr w:type="spellEnd"/>
            <w:r w:rsidRPr="008366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ООО «Горизонт», ООО «</w:t>
            </w:r>
            <w:proofErr w:type="spellStart"/>
            <w:r>
              <w:rPr>
                <w:sz w:val="28"/>
                <w:szCs w:val="28"/>
              </w:rPr>
              <w:t>Шерегеш-сервис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 w:rsidRPr="00836672">
              <w:rPr>
                <w:sz w:val="28"/>
                <w:szCs w:val="28"/>
              </w:rPr>
              <w:t>гг. (ежегодно)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Проведение проверок неи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пользуемых или испол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зующихся не по назначению строений и помещений на территории лечебных, озд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ровительных учреждений, баз отдыха, интернатов, объекты долгостроя, иных строений и помещений с целью предотвращения и пресечения их использов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боепр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пасов, взрывчатых веществ, взрывных устройств и сил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 действующих отравля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веществ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гольскому району, предст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вители АТК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 w:rsidRPr="00836672">
              <w:rPr>
                <w:sz w:val="28"/>
                <w:szCs w:val="28"/>
              </w:rPr>
              <w:t>гг. (ежегодно по отдельному плану)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Уточнение перечня забр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шенных зданий и помещ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расположенных на 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ритории городских и сел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ских поселений. Своевр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менное информирование правоохранительных орг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указанных объектах подозрительных лиц, предметов и вещей.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Главы городских и сел</w:t>
            </w:r>
            <w:r w:rsidRPr="00836672">
              <w:rPr>
                <w:sz w:val="28"/>
                <w:szCs w:val="28"/>
                <w:lang w:eastAsia="en-US"/>
              </w:rPr>
              <w:t>ь</w:t>
            </w:r>
            <w:r w:rsidRPr="00836672">
              <w:rPr>
                <w:sz w:val="28"/>
                <w:szCs w:val="28"/>
                <w:lang w:eastAsia="en-US"/>
              </w:rPr>
              <w:t>ских поселений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 w:rsidRPr="00836672">
              <w:rPr>
                <w:sz w:val="28"/>
                <w:szCs w:val="28"/>
              </w:rPr>
              <w:t>гг. (ежегодно по плану АТК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ниципального района)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средних учебных заведений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образования 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лефонными аппаратами с функциями автоматическ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определения номера и записи голоса звонивших абонентов.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</w:t>
            </w:r>
            <w:r w:rsidRPr="00836672">
              <w:rPr>
                <w:sz w:val="28"/>
                <w:szCs w:val="28"/>
              </w:rPr>
              <w:t>Управление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 администрации Таштагольского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3B6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B63A5">
              <w:rPr>
                <w:sz w:val="28"/>
                <w:szCs w:val="28"/>
              </w:rPr>
              <w:t>5</w:t>
            </w:r>
            <w:r w:rsidRPr="00836672">
              <w:rPr>
                <w:sz w:val="28"/>
                <w:szCs w:val="28"/>
              </w:rPr>
              <w:t>гг.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средствах, осуществляющих регуля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ные перевозки пассажиров, информации о необходим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проявления бдительн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lastRenderedPageBreak/>
              <w:t>сти и осторожности при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наружении бесхозных 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щей и предметов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Отдел промышленности, транспорта и связи адм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нистрации Таштагольского муниципального района</w:t>
            </w:r>
          </w:p>
        </w:tc>
        <w:tc>
          <w:tcPr>
            <w:tcW w:w="1952" w:type="dxa"/>
          </w:tcPr>
          <w:p w:rsidR="0074560D" w:rsidRPr="00836672" w:rsidRDefault="003B63A5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2023-2025</w:t>
            </w:r>
            <w:r w:rsidRPr="00836672">
              <w:rPr>
                <w:sz w:val="28"/>
                <w:szCs w:val="28"/>
              </w:rPr>
              <w:t>гг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Совершенствование сист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мы инженерной защиты для исключения несанкцион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рованной парковки тран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портных сре</w:t>
            </w:r>
            <w:proofErr w:type="gramStart"/>
            <w:r w:rsidRPr="00836672">
              <w:rPr>
                <w:sz w:val="28"/>
                <w:szCs w:val="28"/>
              </w:rPr>
              <w:t>дств вбл</w:t>
            </w:r>
            <w:proofErr w:type="gramEnd"/>
            <w:r w:rsidRPr="00836672">
              <w:rPr>
                <w:sz w:val="28"/>
                <w:szCs w:val="28"/>
              </w:rPr>
              <w:t>изи учебных и дошкольных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ведений, учреждений здр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воохранения, а также мест проведения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>, управле</w:t>
            </w:r>
            <w:r w:rsidR="00547580">
              <w:rPr>
                <w:sz w:val="28"/>
                <w:szCs w:val="28"/>
              </w:rPr>
              <w:t xml:space="preserve">ние </w:t>
            </w:r>
            <w:r w:rsidRPr="00836672">
              <w:rPr>
                <w:sz w:val="28"/>
                <w:szCs w:val="28"/>
              </w:rPr>
              <w:t>образования, отдел молодежной полит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ки, управление культуры, управление физ. Культуры и спорта, отдел туризма, отдел потребительского рынка и ценообразования администрации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она.</w:t>
            </w:r>
          </w:p>
        </w:tc>
        <w:tc>
          <w:tcPr>
            <w:tcW w:w="1952" w:type="dxa"/>
          </w:tcPr>
          <w:p w:rsidR="0074560D" w:rsidRPr="00836672" w:rsidRDefault="003B63A5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2023-2025</w:t>
            </w:r>
            <w:r w:rsidRPr="00836672">
              <w:rPr>
                <w:sz w:val="28"/>
                <w:szCs w:val="28"/>
              </w:rPr>
              <w:t>гг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граждан, сда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помещения в аренду (в пользование) лицам без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гистрации</w:t>
            </w:r>
          </w:p>
        </w:tc>
        <w:tc>
          <w:tcPr>
            <w:tcW w:w="3576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ОМВД РФ по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скому району, Подраздел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УФМС РФ по городу Таштаголу</w:t>
            </w:r>
          </w:p>
        </w:tc>
        <w:tc>
          <w:tcPr>
            <w:tcW w:w="1952" w:type="dxa"/>
          </w:tcPr>
          <w:p w:rsidR="0074560D" w:rsidRPr="00836672" w:rsidRDefault="003B63A5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2023-2025</w:t>
            </w:r>
            <w:r w:rsidRPr="00836672">
              <w:rPr>
                <w:sz w:val="28"/>
                <w:szCs w:val="28"/>
              </w:rPr>
              <w:t>гг</w:t>
            </w:r>
            <w:r w:rsidR="0074560D" w:rsidRPr="00836672">
              <w:rPr>
                <w:sz w:val="28"/>
                <w:szCs w:val="28"/>
              </w:rPr>
              <w:t>. (ежеквартал</w:t>
            </w:r>
            <w:r w:rsidR="0074560D" w:rsidRPr="00836672">
              <w:rPr>
                <w:sz w:val="28"/>
                <w:szCs w:val="28"/>
              </w:rPr>
              <w:t>ь</w:t>
            </w:r>
            <w:r w:rsidR="0074560D" w:rsidRPr="00836672">
              <w:rPr>
                <w:sz w:val="28"/>
                <w:szCs w:val="28"/>
              </w:rPr>
              <w:t>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фактов незако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использования ин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странной рабочей силы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ОМВД РФ по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 xml:space="preserve">скому району, </w:t>
            </w:r>
          </w:p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городу Таштаголу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(ежегодно)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горо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ских и сельских поселений, руководителей организаций, учебных заведений, членов антитеррористической 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миссии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админис</w:t>
            </w:r>
            <w:r w:rsidRPr="00836672">
              <w:rPr>
                <w:sz w:val="28"/>
                <w:szCs w:val="28"/>
                <w:lang w:eastAsia="en-US"/>
              </w:rPr>
              <w:t>т</w:t>
            </w:r>
            <w:r w:rsidRPr="00836672">
              <w:rPr>
                <w:sz w:val="28"/>
                <w:szCs w:val="28"/>
                <w:lang w:eastAsia="en-US"/>
              </w:rPr>
              <w:t>рации Таштагольского м</w:t>
            </w:r>
            <w:r w:rsidRPr="00836672">
              <w:rPr>
                <w:sz w:val="28"/>
                <w:szCs w:val="28"/>
                <w:lang w:eastAsia="en-US"/>
              </w:rPr>
              <w:t>у</w:t>
            </w:r>
            <w:r w:rsidRPr="00836672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 рамках пл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на обучения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и проведение мероприятий по привлеч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нию молодежи, в том числе неорганизованной 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ставителей неформальных молодежных группировок, к реализации общественно значимых социальных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ектов и программ.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</w:t>
            </w:r>
            <w:r w:rsidRPr="00836672">
              <w:rPr>
                <w:sz w:val="28"/>
                <w:szCs w:val="28"/>
              </w:rPr>
              <w:t>Управление культ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Администрация Та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тагольского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</w:t>
            </w:r>
            <w:r w:rsidRPr="00836672">
              <w:rPr>
                <w:sz w:val="28"/>
                <w:szCs w:val="28"/>
              </w:rPr>
              <w:t>отдел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 xml:space="preserve">ной политики,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образования</w:t>
            </w:r>
            <w:r>
              <w:rPr>
                <w:sz w:val="28"/>
                <w:szCs w:val="28"/>
              </w:rPr>
              <w:t xml:space="preserve">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</w:p>
        </w:tc>
        <w:tc>
          <w:tcPr>
            <w:tcW w:w="1952" w:type="dxa"/>
          </w:tcPr>
          <w:p w:rsidR="0074560D" w:rsidRPr="00836672" w:rsidRDefault="003B63A5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2023-2025</w:t>
            </w:r>
            <w:r w:rsidRPr="00836672">
              <w:rPr>
                <w:sz w:val="28"/>
                <w:szCs w:val="28"/>
              </w:rPr>
              <w:t>гг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заседаний 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титеррористической коми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АТК муниципального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разования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Ежеквартал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5475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Реализация соответству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lastRenderedPageBreak/>
              <w:t>щих мероприятий местной программы «Снижение ри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ков и смягчение последс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вий чрезвычайных ситуаций природного и техногенного характера в Таштаго</w:t>
            </w:r>
            <w:r>
              <w:rPr>
                <w:sz w:val="28"/>
                <w:szCs w:val="28"/>
              </w:rPr>
              <w:t>льском муниципальном районе 202</w:t>
            </w:r>
            <w:r w:rsidR="00E750D9" w:rsidRPr="00E750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E750D9" w:rsidRPr="00E750D9">
              <w:rPr>
                <w:sz w:val="28"/>
                <w:szCs w:val="28"/>
              </w:rPr>
              <w:t>5</w:t>
            </w:r>
            <w:r w:rsidRPr="00836672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lastRenderedPageBreak/>
              <w:t>Отдел ГО и ЧС админис</w:t>
            </w:r>
            <w:r w:rsidRPr="00836672">
              <w:rPr>
                <w:sz w:val="28"/>
                <w:szCs w:val="28"/>
                <w:lang w:eastAsia="en-US"/>
              </w:rPr>
              <w:t>т</w:t>
            </w:r>
            <w:r w:rsidRPr="00836672">
              <w:rPr>
                <w:sz w:val="28"/>
                <w:szCs w:val="28"/>
                <w:lang w:eastAsia="en-US"/>
              </w:rPr>
              <w:lastRenderedPageBreak/>
              <w:t>рации Таштагольского м</w:t>
            </w:r>
            <w:r w:rsidRPr="00836672">
              <w:rPr>
                <w:sz w:val="28"/>
                <w:szCs w:val="28"/>
                <w:lang w:eastAsia="en-US"/>
              </w:rPr>
              <w:t>у</w:t>
            </w:r>
            <w:r w:rsidRPr="00836672">
              <w:rPr>
                <w:sz w:val="28"/>
                <w:szCs w:val="28"/>
                <w:lang w:eastAsia="en-US"/>
              </w:rPr>
              <w:t>ниципального района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 xml:space="preserve">Согласно </w:t>
            </w:r>
            <w:r w:rsidRPr="00836672">
              <w:rPr>
                <w:sz w:val="28"/>
                <w:szCs w:val="28"/>
              </w:rPr>
              <w:lastRenderedPageBreak/>
              <w:t>Программе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Изготовление и размещение средств наружной рекламы и наглядно-агитационной продукции (плакаты, ли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товки и т.д.) 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направленности.</w:t>
            </w:r>
          </w:p>
        </w:tc>
        <w:tc>
          <w:tcPr>
            <w:tcW w:w="3576" w:type="dxa"/>
          </w:tcPr>
          <w:p w:rsidR="0074560D" w:rsidRPr="00836672" w:rsidRDefault="0074560D" w:rsidP="005D1E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Таштаголь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</w:t>
            </w:r>
            <w:r w:rsidRPr="00836672">
              <w:rPr>
                <w:sz w:val="28"/>
                <w:szCs w:val="28"/>
              </w:rPr>
              <w:t xml:space="preserve">отдел ГО и ЧС,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 образования</w:t>
            </w:r>
            <w:r>
              <w:rPr>
                <w:sz w:val="28"/>
                <w:szCs w:val="28"/>
              </w:rPr>
              <w:t xml:space="preserve">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,</w:t>
            </w:r>
            <w:proofErr w:type="gramEnd"/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Таштагольского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r w:rsidRPr="00836672">
              <w:rPr>
                <w:sz w:val="28"/>
                <w:szCs w:val="28"/>
              </w:rPr>
              <w:t>отдел 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 xml:space="preserve">лодежной политики,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правление культуры</w:t>
            </w:r>
            <w:r>
              <w:rPr>
                <w:sz w:val="28"/>
                <w:szCs w:val="28"/>
              </w:rPr>
              <w:t xml:space="preserve">» » администрации </w:t>
            </w:r>
            <w:r w:rsidRPr="00836672">
              <w:rPr>
                <w:sz w:val="28"/>
                <w:szCs w:val="28"/>
              </w:rPr>
              <w:t xml:space="preserve">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МКУ «У</w:t>
            </w:r>
            <w:r w:rsidRPr="00836672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ние физической</w:t>
            </w:r>
            <w:r w:rsidRPr="00836672">
              <w:rPr>
                <w:sz w:val="28"/>
                <w:szCs w:val="28"/>
              </w:rPr>
              <w:t xml:space="preserve"> культуры и спорта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836672">
              <w:rPr>
                <w:sz w:val="28"/>
                <w:szCs w:val="28"/>
              </w:rPr>
              <w:t xml:space="preserve"> Таштагольского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Таштагольского муниципального района</w:t>
            </w:r>
            <w:r w:rsidRPr="00836672">
              <w:rPr>
                <w:sz w:val="28"/>
                <w:szCs w:val="28"/>
              </w:rPr>
              <w:t xml:space="preserve"> отдел туризма, </w:t>
            </w:r>
            <w:r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Таштагольского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  <w:r w:rsidRPr="00836672">
              <w:rPr>
                <w:sz w:val="28"/>
                <w:szCs w:val="28"/>
              </w:rPr>
              <w:t xml:space="preserve"> отдел потребительского рынка и ценообра</w:t>
            </w:r>
            <w:r>
              <w:rPr>
                <w:sz w:val="28"/>
                <w:szCs w:val="28"/>
              </w:rPr>
              <w:t>зования</w:t>
            </w:r>
            <w:r w:rsidRPr="00836672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обходимости</w:t>
            </w:r>
          </w:p>
        </w:tc>
      </w:tr>
      <w:tr w:rsidR="0074560D" w:rsidTr="00547580">
        <w:tc>
          <w:tcPr>
            <w:tcW w:w="36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Размещение во всех учре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дениях информационных щитов «Терроризм – угроза обществу»</w:t>
            </w:r>
          </w:p>
        </w:tc>
        <w:tc>
          <w:tcPr>
            <w:tcW w:w="3576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Руководители категори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ных объектов, учреждений с массовым пребыванием людей.</w:t>
            </w:r>
          </w:p>
        </w:tc>
        <w:tc>
          <w:tcPr>
            <w:tcW w:w="1952" w:type="dxa"/>
          </w:tcPr>
          <w:p w:rsidR="0074560D" w:rsidRPr="00836672" w:rsidRDefault="0074560D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62D7"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остоянно</w:t>
            </w:r>
          </w:p>
        </w:tc>
      </w:tr>
    </w:tbl>
    <w:p w:rsidR="0074560D" w:rsidRPr="003E45FB" w:rsidRDefault="0074560D">
      <w:pPr>
        <w:jc w:val="center"/>
        <w:rPr>
          <w:bCs/>
          <w:sz w:val="28"/>
          <w:szCs w:val="28"/>
          <w:lang w:eastAsia="en-US"/>
        </w:rPr>
      </w:pPr>
    </w:p>
    <w:sectPr w:rsidR="0074560D" w:rsidRPr="003E45FB" w:rsidSect="00C51E9E">
      <w:footerReference w:type="default" r:id="rId8"/>
      <w:pgSz w:w="11906" w:h="16838"/>
      <w:pgMar w:top="1134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91" w:rsidRDefault="00650A91" w:rsidP="007C2439">
      <w:r>
        <w:separator/>
      </w:r>
    </w:p>
  </w:endnote>
  <w:endnote w:type="continuationSeparator" w:id="0">
    <w:p w:rsidR="00650A91" w:rsidRDefault="00650A91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219"/>
      <w:docPartObj>
        <w:docPartGallery w:val="Page Numbers (Bottom of Page)"/>
        <w:docPartUnique/>
      </w:docPartObj>
    </w:sdtPr>
    <w:sdtContent>
      <w:p w:rsidR="00C51E9E" w:rsidRDefault="004D3C19">
        <w:pPr>
          <w:pStyle w:val="af0"/>
          <w:jc w:val="right"/>
        </w:pPr>
        <w:fldSimple w:instr=" PAGE   \* MERGEFORMAT ">
          <w:r w:rsidR="00D76C44">
            <w:rPr>
              <w:noProof/>
            </w:rPr>
            <w:t>2</w:t>
          </w:r>
        </w:fldSimple>
      </w:p>
    </w:sdtContent>
  </w:sdt>
  <w:p w:rsidR="00C51E9E" w:rsidRDefault="00C51E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91" w:rsidRDefault="00650A91" w:rsidP="007C2439">
      <w:r>
        <w:separator/>
      </w:r>
    </w:p>
  </w:footnote>
  <w:footnote w:type="continuationSeparator" w:id="0">
    <w:p w:rsidR="00650A91" w:rsidRDefault="00650A91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9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4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b/>
        <w:color w:val="777777"/>
      </w:rPr>
    </w:lvl>
  </w:abstractNum>
  <w:abstractNum w:abstractNumId="25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26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777777"/>
      </w:rPr>
    </w:lvl>
  </w:abstractNum>
  <w:abstractNum w:abstractNumId="29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27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2"/>
  </w:num>
  <w:num w:numId="13">
    <w:abstractNumId w:val="29"/>
  </w:num>
  <w:num w:numId="14">
    <w:abstractNumId w:val="14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13"/>
  </w:num>
  <w:num w:numId="22">
    <w:abstractNumId w:val="28"/>
  </w:num>
  <w:num w:numId="23">
    <w:abstractNumId w:val="23"/>
  </w:num>
  <w:num w:numId="24">
    <w:abstractNumId w:val="26"/>
  </w:num>
  <w:num w:numId="25">
    <w:abstractNumId w:val="1"/>
  </w:num>
  <w:num w:numId="26">
    <w:abstractNumId w:val="19"/>
  </w:num>
  <w:num w:numId="27">
    <w:abstractNumId w:val="17"/>
  </w:num>
  <w:num w:numId="28">
    <w:abstractNumId w:val="4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3EEB"/>
    <w:rsid w:val="00033808"/>
    <w:rsid w:val="00040849"/>
    <w:rsid w:val="000479B3"/>
    <w:rsid w:val="000533E1"/>
    <w:rsid w:val="000567C2"/>
    <w:rsid w:val="00060730"/>
    <w:rsid w:val="0006544B"/>
    <w:rsid w:val="00074A2D"/>
    <w:rsid w:val="000763C1"/>
    <w:rsid w:val="0009034F"/>
    <w:rsid w:val="000A1B67"/>
    <w:rsid w:val="000A5BB6"/>
    <w:rsid w:val="000B0E24"/>
    <w:rsid w:val="000B22C4"/>
    <w:rsid w:val="000C24EC"/>
    <w:rsid w:val="000C32BD"/>
    <w:rsid w:val="000C3BEC"/>
    <w:rsid w:val="000D4CDC"/>
    <w:rsid w:val="000D6F1D"/>
    <w:rsid w:val="000E1208"/>
    <w:rsid w:val="000E7FB5"/>
    <w:rsid w:val="00103EF1"/>
    <w:rsid w:val="00106489"/>
    <w:rsid w:val="00110D0C"/>
    <w:rsid w:val="00126668"/>
    <w:rsid w:val="001312DE"/>
    <w:rsid w:val="00134449"/>
    <w:rsid w:val="00134AF2"/>
    <w:rsid w:val="00143EB0"/>
    <w:rsid w:val="00144ADC"/>
    <w:rsid w:val="0016158D"/>
    <w:rsid w:val="00161ABA"/>
    <w:rsid w:val="00163E44"/>
    <w:rsid w:val="00165F1C"/>
    <w:rsid w:val="0017738E"/>
    <w:rsid w:val="00177C7C"/>
    <w:rsid w:val="00181B5C"/>
    <w:rsid w:val="00190D9D"/>
    <w:rsid w:val="00195C2A"/>
    <w:rsid w:val="001A135F"/>
    <w:rsid w:val="001B1E10"/>
    <w:rsid w:val="001B4F0B"/>
    <w:rsid w:val="001B6EB9"/>
    <w:rsid w:val="001C647E"/>
    <w:rsid w:val="001D5F38"/>
    <w:rsid w:val="001D708F"/>
    <w:rsid w:val="001E0E35"/>
    <w:rsid w:val="001E3D8B"/>
    <w:rsid w:val="001E75B4"/>
    <w:rsid w:val="001F630E"/>
    <w:rsid w:val="001F6DE4"/>
    <w:rsid w:val="00202023"/>
    <w:rsid w:val="00207C73"/>
    <w:rsid w:val="0021222B"/>
    <w:rsid w:val="002139CE"/>
    <w:rsid w:val="00213FB7"/>
    <w:rsid w:val="00215EDA"/>
    <w:rsid w:val="0021614A"/>
    <w:rsid w:val="00222D64"/>
    <w:rsid w:val="00226136"/>
    <w:rsid w:val="0022740B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A0920"/>
    <w:rsid w:val="002A7C9A"/>
    <w:rsid w:val="002B377B"/>
    <w:rsid w:val="002B6B53"/>
    <w:rsid w:val="002C4A45"/>
    <w:rsid w:val="002D2FDB"/>
    <w:rsid w:val="002D5D7C"/>
    <w:rsid w:val="002D76A0"/>
    <w:rsid w:val="002E2AF4"/>
    <w:rsid w:val="002E4FAA"/>
    <w:rsid w:val="002F2C2D"/>
    <w:rsid w:val="002F44B5"/>
    <w:rsid w:val="00301CAD"/>
    <w:rsid w:val="00303437"/>
    <w:rsid w:val="00306167"/>
    <w:rsid w:val="003109EC"/>
    <w:rsid w:val="00313705"/>
    <w:rsid w:val="00320645"/>
    <w:rsid w:val="0032599D"/>
    <w:rsid w:val="003261B4"/>
    <w:rsid w:val="003264FD"/>
    <w:rsid w:val="00330139"/>
    <w:rsid w:val="003338EC"/>
    <w:rsid w:val="003347F4"/>
    <w:rsid w:val="00341B5D"/>
    <w:rsid w:val="00342245"/>
    <w:rsid w:val="003449EA"/>
    <w:rsid w:val="0034771B"/>
    <w:rsid w:val="00356997"/>
    <w:rsid w:val="003644CF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5943"/>
    <w:rsid w:val="003A76A6"/>
    <w:rsid w:val="003B06CE"/>
    <w:rsid w:val="003B18B5"/>
    <w:rsid w:val="003B26F1"/>
    <w:rsid w:val="003B4A4A"/>
    <w:rsid w:val="003B63A5"/>
    <w:rsid w:val="003B6D79"/>
    <w:rsid w:val="003C11B6"/>
    <w:rsid w:val="003C194A"/>
    <w:rsid w:val="003C34CD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3F9F"/>
    <w:rsid w:val="004142C1"/>
    <w:rsid w:val="00416DD0"/>
    <w:rsid w:val="004205D3"/>
    <w:rsid w:val="00431FBB"/>
    <w:rsid w:val="00434957"/>
    <w:rsid w:val="00442E50"/>
    <w:rsid w:val="00454E63"/>
    <w:rsid w:val="00457B14"/>
    <w:rsid w:val="0046256E"/>
    <w:rsid w:val="00465D31"/>
    <w:rsid w:val="004671D8"/>
    <w:rsid w:val="004700A2"/>
    <w:rsid w:val="00470AC3"/>
    <w:rsid w:val="0047412E"/>
    <w:rsid w:val="004778EE"/>
    <w:rsid w:val="0048176F"/>
    <w:rsid w:val="0048682C"/>
    <w:rsid w:val="004925CD"/>
    <w:rsid w:val="00492869"/>
    <w:rsid w:val="00492F31"/>
    <w:rsid w:val="004A4E98"/>
    <w:rsid w:val="004A68F7"/>
    <w:rsid w:val="004B0312"/>
    <w:rsid w:val="004B0B19"/>
    <w:rsid w:val="004B755F"/>
    <w:rsid w:val="004C1378"/>
    <w:rsid w:val="004C7755"/>
    <w:rsid w:val="004D3C19"/>
    <w:rsid w:val="004E2079"/>
    <w:rsid w:val="004E2A43"/>
    <w:rsid w:val="004E3879"/>
    <w:rsid w:val="004E4ABD"/>
    <w:rsid w:val="004F145B"/>
    <w:rsid w:val="004F43B1"/>
    <w:rsid w:val="004F70A7"/>
    <w:rsid w:val="0050061E"/>
    <w:rsid w:val="005034D5"/>
    <w:rsid w:val="00510526"/>
    <w:rsid w:val="00510C6E"/>
    <w:rsid w:val="00512215"/>
    <w:rsid w:val="00522EB9"/>
    <w:rsid w:val="00524FE5"/>
    <w:rsid w:val="00531E41"/>
    <w:rsid w:val="00532D22"/>
    <w:rsid w:val="00545226"/>
    <w:rsid w:val="00547580"/>
    <w:rsid w:val="00550603"/>
    <w:rsid w:val="00553405"/>
    <w:rsid w:val="00555DB9"/>
    <w:rsid w:val="00556319"/>
    <w:rsid w:val="005627C2"/>
    <w:rsid w:val="00563E94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D1EDD"/>
    <w:rsid w:val="005E2DC1"/>
    <w:rsid w:val="005F15A5"/>
    <w:rsid w:val="005F7A5C"/>
    <w:rsid w:val="00601F67"/>
    <w:rsid w:val="00605B0A"/>
    <w:rsid w:val="00612E17"/>
    <w:rsid w:val="00616549"/>
    <w:rsid w:val="00617D3D"/>
    <w:rsid w:val="00620C07"/>
    <w:rsid w:val="00620DF2"/>
    <w:rsid w:val="00623590"/>
    <w:rsid w:val="006263A1"/>
    <w:rsid w:val="006267CD"/>
    <w:rsid w:val="006336DD"/>
    <w:rsid w:val="00643795"/>
    <w:rsid w:val="0064794A"/>
    <w:rsid w:val="00650A91"/>
    <w:rsid w:val="00651711"/>
    <w:rsid w:val="00657EC6"/>
    <w:rsid w:val="0066038E"/>
    <w:rsid w:val="00661E78"/>
    <w:rsid w:val="00664697"/>
    <w:rsid w:val="00664EE7"/>
    <w:rsid w:val="0066514A"/>
    <w:rsid w:val="00665CAD"/>
    <w:rsid w:val="0067170F"/>
    <w:rsid w:val="0067209D"/>
    <w:rsid w:val="00672672"/>
    <w:rsid w:val="00673279"/>
    <w:rsid w:val="006757A4"/>
    <w:rsid w:val="00680055"/>
    <w:rsid w:val="00683E16"/>
    <w:rsid w:val="0069484F"/>
    <w:rsid w:val="006A190F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706CE1"/>
    <w:rsid w:val="00712EDE"/>
    <w:rsid w:val="00715315"/>
    <w:rsid w:val="00715902"/>
    <w:rsid w:val="00721392"/>
    <w:rsid w:val="0072418D"/>
    <w:rsid w:val="007302D4"/>
    <w:rsid w:val="00737F91"/>
    <w:rsid w:val="0074560D"/>
    <w:rsid w:val="00745936"/>
    <w:rsid w:val="0075113E"/>
    <w:rsid w:val="007550C5"/>
    <w:rsid w:val="007572C5"/>
    <w:rsid w:val="00757723"/>
    <w:rsid w:val="0076279C"/>
    <w:rsid w:val="00764041"/>
    <w:rsid w:val="007645AC"/>
    <w:rsid w:val="00773941"/>
    <w:rsid w:val="00783961"/>
    <w:rsid w:val="0078557A"/>
    <w:rsid w:val="007A179F"/>
    <w:rsid w:val="007A3719"/>
    <w:rsid w:val="007A7631"/>
    <w:rsid w:val="007B2681"/>
    <w:rsid w:val="007B608F"/>
    <w:rsid w:val="007C2439"/>
    <w:rsid w:val="007C2AD3"/>
    <w:rsid w:val="007D4677"/>
    <w:rsid w:val="007D4C6A"/>
    <w:rsid w:val="007D4F51"/>
    <w:rsid w:val="007D55CC"/>
    <w:rsid w:val="007E21CB"/>
    <w:rsid w:val="007E6070"/>
    <w:rsid w:val="007F02F0"/>
    <w:rsid w:val="007F3747"/>
    <w:rsid w:val="007F7A6E"/>
    <w:rsid w:val="00800E8D"/>
    <w:rsid w:val="00804381"/>
    <w:rsid w:val="0080795B"/>
    <w:rsid w:val="008123D6"/>
    <w:rsid w:val="00812CDF"/>
    <w:rsid w:val="00814F7F"/>
    <w:rsid w:val="00822947"/>
    <w:rsid w:val="00826A52"/>
    <w:rsid w:val="008329B5"/>
    <w:rsid w:val="00835E71"/>
    <w:rsid w:val="00836672"/>
    <w:rsid w:val="00844D48"/>
    <w:rsid w:val="008461CC"/>
    <w:rsid w:val="00846F7B"/>
    <w:rsid w:val="00855CBD"/>
    <w:rsid w:val="008566E6"/>
    <w:rsid w:val="00861457"/>
    <w:rsid w:val="00863590"/>
    <w:rsid w:val="00863F21"/>
    <w:rsid w:val="00864E4E"/>
    <w:rsid w:val="00865AC9"/>
    <w:rsid w:val="00866003"/>
    <w:rsid w:val="008719B7"/>
    <w:rsid w:val="008827BE"/>
    <w:rsid w:val="008869B6"/>
    <w:rsid w:val="008951AE"/>
    <w:rsid w:val="008A014A"/>
    <w:rsid w:val="008A14AC"/>
    <w:rsid w:val="008A3BED"/>
    <w:rsid w:val="008A4962"/>
    <w:rsid w:val="008B2C9E"/>
    <w:rsid w:val="008B2F23"/>
    <w:rsid w:val="008B5CFE"/>
    <w:rsid w:val="008D621E"/>
    <w:rsid w:val="008D6BD4"/>
    <w:rsid w:val="008E1F5A"/>
    <w:rsid w:val="008E41A6"/>
    <w:rsid w:val="008E7FEE"/>
    <w:rsid w:val="008F1ED2"/>
    <w:rsid w:val="008F4EE3"/>
    <w:rsid w:val="00902BF7"/>
    <w:rsid w:val="0090356E"/>
    <w:rsid w:val="00906BD3"/>
    <w:rsid w:val="0090777B"/>
    <w:rsid w:val="009150BA"/>
    <w:rsid w:val="0092037B"/>
    <w:rsid w:val="0092418D"/>
    <w:rsid w:val="009252C8"/>
    <w:rsid w:val="00925E0C"/>
    <w:rsid w:val="00937094"/>
    <w:rsid w:val="009439E4"/>
    <w:rsid w:val="00946F7C"/>
    <w:rsid w:val="0095073F"/>
    <w:rsid w:val="00950998"/>
    <w:rsid w:val="00954020"/>
    <w:rsid w:val="009541CD"/>
    <w:rsid w:val="009548AB"/>
    <w:rsid w:val="00955883"/>
    <w:rsid w:val="0096486B"/>
    <w:rsid w:val="009715DD"/>
    <w:rsid w:val="0097525E"/>
    <w:rsid w:val="009774CD"/>
    <w:rsid w:val="00980EEB"/>
    <w:rsid w:val="00987B92"/>
    <w:rsid w:val="00993DAD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5A24"/>
    <w:rsid w:val="009D7E27"/>
    <w:rsid w:val="009E204A"/>
    <w:rsid w:val="009F0135"/>
    <w:rsid w:val="00A03DA2"/>
    <w:rsid w:val="00A0689F"/>
    <w:rsid w:val="00A130BD"/>
    <w:rsid w:val="00A154B9"/>
    <w:rsid w:val="00A223AC"/>
    <w:rsid w:val="00A227DD"/>
    <w:rsid w:val="00A22CE5"/>
    <w:rsid w:val="00A24EB9"/>
    <w:rsid w:val="00A309E1"/>
    <w:rsid w:val="00A3699E"/>
    <w:rsid w:val="00A3723E"/>
    <w:rsid w:val="00A4550B"/>
    <w:rsid w:val="00A47674"/>
    <w:rsid w:val="00A50315"/>
    <w:rsid w:val="00A54882"/>
    <w:rsid w:val="00A55E83"/>
    <w:rsid w:val="00A56C89"/>
    <w:rsid w:val="00A621F7"/>
    <w:rsid w:val="00A63F1C"/>
    <w:rsid w:val="00A64589"/>
    <w:rsid w:val="00A877AF"/>
    <w:rsid w:val="00A90367"/>
    <w:rsid w:val="00A9206E"/>
    <w:rsid w:val="00A9299C"/>
    <w:rsid w:val="00A92B37"/>
    <w:rsid w:val="00A96CDF"/>
    <w:rsid w:val="00AA4897"/>
    <w:rsid w:val="00AA770F"/>
    <w:rsid w:val="00AB0808"/>
    <w:rsid w:val="00AB11F1"/>
    <w:rsid w:val="00AB4545"/>
    <w:rsid w:val="00AB64DB"/>
    <w:rsid w:val="00AB7F01"/>
    <w:rsid w:val="00AC5017"/>
    <w:rsid w:val="00AC72B0"/>
    <w:rsid w:val="00AD7203"/>
    <w:rsid w:val="00AE02C4"/>
    <w:rsid w:val="00AE0B43"/>
    <w:rsid w:val="00AE5C70"/>
    <w:rsid w:val="00AE6011"/>
    <w:rsid w:val="00AE62D7"/>
    <w:rsid w:val="00AE652D"/>
    <w:rsid w:val="00AF21E1"/>
    <w:rsid w:val="00AF66BA"/>
    <w:rsid w:val="00B03DA3"/>
    <w:rsid w:val="00B03E08"/>
    <w:rsid w:val="00B04694"/>
    <w:rsid w:val="00B04D2C"/>
    <w:rsid w:val="00B065B8"/>
    <w:rsid w:val="00B1017E"/>
    <w:rsid w:val="00B14FFF"/>
    <w:rsid w:val="00B15776"/>
    <w:rsid w:val="00B23DF8"/>
    <w:rsid w:val="00B31CDE"/>
    <w:rsid w:val="00B3450B"/>
    <w:rsid w:val="00B36DAF"/>
    <w:rsid w:val="00B44DAB"/>
    <w:rsid w:val="00B500C5"/>
    <w:rsid w:val="00B53A56"/>
    <w:rsid w:val="00B547F5"/>
    <w:rsid w:val="00B62F7E"/>
    <w:rsid w:val="00B92460"/>
    <w:rsid w:val="00B96451"/>
    <w:rsid w:val="00B966C4"/>
    <w:rsid w:val="00BB3BF2"/>
    <w:rsid w:val="00BB3EE9"/>
    <w:rsid w:val="00BB48AE"/>
    <w:rsid w:val="00BC3F35"/>
    <w:rsid w:val="00BC4BF8"/>
    <w:rsid w:val="00BC6814"/>
    <w:rsid w:val="00BC6C0C"/>
    <w:rsid w:val="00BD0A6A"/>
    <w:rsid w:val="00BD0F2A"/>
    <w:rsid w:val="00BD3BD1"/>
    <w:rsid w:val="00BF0E07"/>
    <w:rsid w:val="00BF1A08"/>
    <w:rsid w:val="00BF6F77"/>
    <w:rsid w:val="00C0123E"/>
    <w:rsid w:val="00C12E4D"/>
    <w:rsid w:val="00C145DF"/>
    <w:rsid w:val="00C14A8A"/>
    <w:rsid w:val="00C20F94"/>
    <w:rsid w:val="00C25F7B"/>
    <w:rsid w:val="00C26FFB"/>
    <w:rsid w:val="00C301DB"/>
    <w:rsid w:val="00C3311A"/>
    <w:rsid w:val="00C3739D"/>
    <w:rsid w:val="00C423F2"/>
    <w:rsid w:val="00C51E9E"/>
    <w:rsid w:val="00C565B5"/>
    <w:rsid w:val="00C5729B"/>
    <w:rsid w:val="00C57E38"/>
    <w:rsid w:val="00C62C9B"/>
    <w:rsid w:val="00C72EC4"/>
    <w:rsid w:val="00C73F88"/>
    <w:rsid w:val="00C80004"/>
    <w:rsid w:val="00C84DBC"/>
    <w:rsid w:val="00C85F9A"/>
    <w:rsid w:val="00C8704F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1D26"/>
    <w:rsid w:val="00CD6CF5"/>
    <w:rsid w:val="00CE02E6"/>
    <w:rsid w:val="00CF77BA"/>
    <w:rsid w:val="00D02D00"/>
    <w:rsid w:val="00D05D82"/>
    <w:rsid w:val="00D20262"/>
    <w:rsid w:val="00D22DFF"/>
    <w:rsid w:val="00D24CD1"/>
    <w:rsid w:val="00D32764"/>
    <w:rsid w:val="00D35640"/>
    <w:rsid w:val="00D360CD"/>
    <w:rsid w:val="00D41679"/>
    <w:rsid w:val="00D44BED"/>
    <w:rsid w:val="00D47451"/>
    <w:rsid w:val="00D52799"/>
    <w:rsid w:val="00D64803"/>
    <w:rsid w:val="00D66A85"/>
    <w:rsid w:val="00D6763B"/>
    <w:rsid w:val="00D721FC"/>
    <w:rsid w:val="00D7254C"/>
    <w:rsid w:val="00D73CE5"/>
    <w:rsid w:val="00D76C44"/>
    <w:rsid w:val="00D81D7B"/>
    <w:rsid w:val="00D85C8E"/>
    <w:rsid w:val="00D91433"/>
    <w:rsid w:val="00D94CD3"/>
    <w:rsid w:val="00D95565"/>
    <w:rsid w:val="00D9623D"/>
    <w:rsid w:val="00DA463B"/>
    <w:rsid w:val="00DA4E62"/>
    <w:rsid w:val="00DA722D"/>
    <w:rsid w:val="00DB0771"/>
    <w:rsid w:val="00DB0E8C"/>
    <w:rsid w:val="00DB2BBE"/>
    <w:rsid w:val="00DB640F"/>
    <w:rsid w:val="00DC12D1"/>
    <w:rsid w:val="00DD60E7"/>
    <w:rsid w:val="00DD7C3C"/>
    <w:rsid w:val="00DF3D95"/>
    <w:rsid w:val="00E02A45"/>
    <w:rsid w:val="00E05449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701D0"/>
    <w:rsid w:val="00E71BE3"/>
    <w:rsid w:val="00E73251"/>
    <w:rsid w:val="00E737A6"/>
    <w:rsid w:val="00E750D9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24D8"/>
    <w:rsid w:val="00EB4720"/>
    <w:rsid w:val="00EB4B83"/>
    <w:rsid w:val="00EC774F"/>
    <w:rsid w:val="00ED47CD"/>
    <w:rsid w:val="00ED5D05"/>
    <w:rsid w:val="00EE15A7"/>
    <w:rsid w:val="00EE1A25"/>
    <w:rsid w:val="00EE4EEA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475C"/>
    <w:rsid w:val="00F115F8"/>
    <w:rsid w:val="00F12078"/>
    <w:rsid w:val="00F21128"/>
    <w:rsid w:val="00F219B9"/>
    <w:rsid w:val="00F22E63"/>
    <w:rsid w:val="00F235B6"/>
    <w:rsid w:val="00F25255"/>
    <w:rsid w:val="00F266CF"/>
    <w:rsid w:val="00F31A36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1159"/>
    <w:rsid w:val="00FD3344"/>
    <w:rsid w:val="00FD5F60"/>
    <w:rsid w:val="00FD6548"/>
    <w:rsid w:val="00FD688E"/>
    <w:rsid w:val="00FE1B21"/>
    <w:rsid w:val="00FE2159"/>
    <w:rsid w:val="00FE392B"/>
    <w:rsid w:val="00FE768E"/>
    <w:rsid w:val="00FF046E"/>
    <w:rsid w:val="00FF0D0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7D3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3422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09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09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09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2245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617D3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953"/>
    <w:rPr>
      <w:sz w:val="24"/>
      <w:szCs w:val="24"/>
    </w:rPr>
  </w:style>
  <w:style w:type="paragraph" w:customStyle="1" w:styleId="ConsPlusNonformat">
    <w:name w:val="ConsPlusNonformat"/>
    <w:uiPriority w:val="99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0E7FB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rsid w:val="007C243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C2439"/>
    <w:rPr>
      <w:rFonts w:cs="Times New Roman"/>
    </w:rPr>
  </w:style>
  <w:style w:type="character" w:styleId="a8">
    <w:name w:val="footnote reference"/>
    <w:basedOn w:val="a0"/>
    <w:uiPriority w:val="99"/>
    <w:rsid w:val="007C243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F4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953"/>
    <w:rPr>
      <w:sz w:val="0"/>
      <w:szCs w:val="0"/>
    </w:rPr>
  </w:style>
  <w:style w:type="character" w:styleId="ab">
    <w:name w:val="Strong"/>
    <w:basedOn w:val="a0"/>
    <w:uiPriority w:val="99"/>
    <w:qFormat/>
    <w:rsid w:val="00FB5C7F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A1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0953"/>
    <w:rPr>
      <w:sz w:val="24"/>
      <w:szCs w:val="24"/>
    </w:rPr>
  </w:style>
  <w:style w:type="paragraph" w:customStyle="1" w:styleId="ConsNormal">
    <w:name w:val="ConsNormal"/>
    <w:uiPriority w:val="99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C51E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1E9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51E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51E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2375</Words>
  <Characters>18777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Lude</cp:lastModifiedBy>
  <cp:revision>2</cp:revision>
  <cp:lastPrinted>2022-09-28T09:14:00Z</cp:lastPrinted>
  <dcterms:created xsi:type="dcterms:W3CDTF">2022-09-28T09:14:00Z</dcterms:created>
  <dcterms:modified xsi:type="dcterms:W3CDTF">2022-09-28T09:14:00Z</dcterms:modified>
</cp:coreProperties>
</file>