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2C403A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622037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41195C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</w:t>
      </w:r>
      <w:r w:rsidR="00100BB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100BBA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  </w:t>
      </w:r>
      <w:r w:rsidRPr="002C403A">
        <w:rPr>
          <w:rFonts w:ascii="Times New Roman" w:hAnsi="Times New Roman"/>
          <w:sz w:val="28"/>
          <w:szCs w:val="28"/>
        </w:rPr>
        <w:t>№</w:t>
      </w:r>
      <w:r w:rsidR="00F94D2A">
        <w:rPr>
          <w:rFonts w:ascii="Times New Roman" w:hAnsi="Times New Roman"/>
          <w:sz w:val="28"/>
          <w:szCs w:val="28"/>
        </w:rPr>
        <w:t xml:space="preserve"> </w:t>
      </w:r>
      <w:r w:rsidR="00100BBA">
        <w:rPr>
          <w:rFonts w:ascii="Times New Roman" w:hAnsi="Times New Roman"/>
          <w:sz w:val="28"/>
          <w:szCs w:val="28"/>
        </w:rPr>
        <w:t>1107</w:t>
      </w:r>
      <w:r>
        <w:rPr>
          <w:rFonts w:ascii="Times New Roman" w:hAnsi="Times New Roman"/>
          <w:sz w:val="28"/>
          <w:szCs w:val="28"/>
        </w:rPr>
        <w:t>-п</w:t>
      </w:r>
    </w:p>
    <w:p w:rsidR="00C96C22" w:rsidRPr="0041195C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C96C22" w:rsidRPr="00E42603" w:rsidRDefault="00F94D2A" w:rsidP="000C3639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C22" w:rsidRPr="00E4260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C96C22" w:rsidRPr="00C01BCF" w:rsidRDefault="00C96C22" w:rsidP="000C3639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0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</w:t>
      </w:r>
      <w:r w:rsidRPr="00E42603">
        <w:rPr>
          <w:rFonts w:ascii="Times New Roman" w:hAnsi="Times New Roman" w:cs="Times New Roman"/>
          <w:b/>
          <w:sz w:val="28"/>
          <w:szCs w:val="28"/>
        </w:rPr>
        <w:t>ж</w:t>
      </w:r>
      <w:r w:rsidRPr="00E42603">
        <w:rPr>
          <w:rFonts w:ascii="Times New Roman" w:hAnsi="Times New Roman" w:cs="Times New Roman"/>
          <w:b/>
          <w:sz w:val="28"/>
          <w:szCs w:val="28"/>
        </w:rPr>
        <w:t xml:space="preserve">ка жилищно-коммунального хозяйства на территории  Таштагольского </w:t>
      </w:r>
      <w:r w:rsidR="00B05CFB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района» на 202</w:t>
      </w:r>
      <w:r w:rsidR="00B05CFB" w:rsidRPr="00B05CFB">
        <w:rPr>
          <w:rFonts w:ascii="Times New Roman" w:hAnsi="Times New Roman" w:cs="Times New Roman"/>
          <w:b/>
          <w:sz w:val="28"/>
          <w:szCs w:val="28"/>
        </w:rPr>
        <w:t>3</w:t>
      </w:r>
      <w:r w:rsidRPr="00E42603">
        <w:rPr>
          <w:rFonts w:ascii="Times New Roman" w:hAnsi="Times New Roman" w:cs="Times New Roman"/>
          <w:b/>
          <w:sz w:val="28"/>
          <w:szCs w:val="28"/>
        </w:rPr>
        <w:t>-2026 годы»</w:t>
      </w:r>
    </w:p>
    <w:p w:rsidR="000C3639" w:rsidRPr="00C01BCF" w:rsidRDefault="000C3639" w:rsidP="000C3639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22" w:rsidRPr="00691D64" w:rsidRDefault="00C96C22" w:rsidP="000C3639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6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E42603">
        <w:rPr>
          <w:rFonts w:ascii="Times New Roman" w:hAnsi="Times New Roman" w:cs="Times New Roman"/>
          <w:sz w:val="28"/>
          <w:szCs w:val="28"/>
        </w:rPr>
        <w:t>е</w:t>
      </w:r>
      <w:r w:rsidRPr="00E42603">
        <w:rPr>
          <w:rFonts w:ascii="Times New Roman" w:hAnsi="Times New Roman" w:cs="Times New Roman"/>
          <w:sz w:val="28"/>
          <w:szCs w:val="28"/>
        </w:rPr>
        <w:t>рации», статьей 179 Бюджетного кодекса Российской Федерации, руков</w:t>
      </w:r>
      <w:r w:rsidRPr="00E42603">
        <w:rPr>
          <w:rFonts w:ascii="Times New Roman" w:hAnsi="Times New Roman" w:cs="Times New Roman"/>
          <w:sz w:val="28"/>
          <w:szCs w:val="28"/>
        </w:rPr>
        <w:t>о</w:t>
      </w:r>
      <w:r w:rsidRPr="00E42603">
        <w:rPr>
          <w:rFonts w:ascii="Times New Roman" w:hAnsi="Times New Roman" w:cs="Times New Roman"/>
          <w:sz w:val="28"/>
          <w:szCs w:val="28"/>
        </w:rPr>
        <w:t xml:space="preserve">дствуясь  Уставом Таштагольского муниципального района и в целях </w:t>
      </w:r>
      <w:r w:rsidRPr="00E42603">
        <w:rPr>
          <w:rFonts w:ascii="Times New Roman" w:hAnsi="Times New Roman" w:cs="Times New Roman"/>
          <w:bCs/>
          <w:sz w:val="28"/>
          <w:szCs w:val="28"/>
        </w:rPr>
        <w:t>обесп</w:t>
      </w:r>
      <w:r w:rsidRPr="00E42603">
        <w:rPr>
          <w:rFonts w:ascii="Times New Roman" w:hAnsi="Times New Roman" w:cs="Times New Roman"/>
          <w:bCs/>
          <w:sz w:val="28"/>
          <w:szCs w:val="28"/>
        </w:rPr>
        <w:t>е</w:t>
      </w:r>
      <w:r w:rsidRPr="00E42603">
        <w:rPr>
          <w:rFonts w:ascii="Times New Roman" w:hAnsi="Times New Roman" w:cs="Times New Roman"/>
          <w:bCs/>
          <w:sz w:val="28"/>
          <w:szCs w:val="28"/>
        </w:rPr>
        <w:t>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E42603">
        <w:rPr>
          <w:rFonts w:ascii="Times New Roman" w:hAnsi="Times New Roman" w:cs="Times New Roman"/>
          <w:bCs/>
          <w:sz w:val="28"/>
          <w:szCs w:val="28"/>
        </w:rPr>
        <w:t>д</w:t>
      </w:r>
      <w:r w:rsidRPr="00E42603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E42603">
        <w:rPr>
          <w:rFonts w:ascii="Times New Roman" w:hAnsi="Times New Roman" w:cs="Times New Roman"/>
          <w:bCs/>
          <w:sz w:val="28"/>
          <w:szCs w:val="28"/>
        </w:rPr>
        <w:t>е</w:t>
      </w:r>
      <w:r w:rsidRPr="00E42603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</w:t>
      </w:r>
      <w:proofErr w:type="gramEnd"/>
      <w:r w:rsidRPr="00E42603">
        <w:rPr>
          <w:rFonts w:ascii="Times New Roman" w:hAnsi="Times New Roman" w:cs="Times New Roman"/>
          <w:bCs/>
          <w:sz w:val="28"/>
          <w:szCs w:val="28"/>
        </w:rPr>
        <w:t xml:space="preserve"> социальной сферы Таштагольского муниципального района</w:t>
      </w:r>
      <w:r w:rsidRPr="00E42603">
        <w:rPr>
          <w:rFonts w:ascii="Times New Roman" w:hAnsi="Times New Roman" w:cs="Times New Roman"/>
          <w:sz w:val="28"/>
          <w:szCs w:val="28"/>
        </w:rPr>
        <w:t xml:space="preserve"> к 2026 году, администрация Ташт</w:t>
      </w:r>
      <w:r w:rsidRPr="00E42603">
        <w:rPr>
          <w:rFonts w:ascii="Times New Roman" w:hAnsi="Times New Roman" w:cs="Times New Roman"/>
          <w:sz w:val="28"/>
          <w:szCs w:val="28"/>
        </w:rPr>
        <w:t>а</w:t>
      </w:r>
      <w:r w:rsidRPr="00E42603">
        <w:rPr>
          <w:rFonts w:ascii="Times New Roman" w:hAnsi="Times New Roman" w:cs="Times New Roman"/>
          <w:sz w:val="28"/>
          <w:szCs w:val="28"/>
        </w:rPr>
        <w:t>гольского муниципального района постановляет:</w:t>
      </w:r>
    </w:p>
    <w:p w:rsidR="00C96C22" w:rsidRPr="00E42603" w:rsidRDefault="00900CDE" w:rsidP="000C3639">
      <w:pPr>
        <w:pStyle w:val="ConsPlusNormal"/>
        <w:widowControl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594">
        <w:rPr>
          <w:rFonts w:ascii="Times New Roman" w:hAnsi="Times New Roman" w:cs="Times New Roman"/>
          <w:sz w:val="28"/>
          <w:szCs w:val="28"/>
        </w:rPr>
        <w:t xml:space="preserve"> Утвердить муниципальную программу</w:t>
      </w:r>
      <w:r w:rsidR="00C96C22" w:rsidRPr="00E42603">
        <w:rPr>
          <w:rFonts w:ascii="Times New Roman" w:hAnsi="Times New Roman" w:cs="Times New Roman"/>
          <w:sz w:val="28"/>
          <w:szCs w:val="28"/>
        </w:rPr>
        <w:t xml:space="preserve"> «Модернизация объектов ко</w:t>
      </w:r>
      <w:r w:rsidR="00C96C22" w:rsidRPr="00E42603">
        <w:rPr>
          <w:rFonts w:ascii="Times New Roman" w:hAnsi="Times New Roman" w:cs="Times New Roman"/>
          <w:sz w:val="28"/>
          <w:szCs w:val="28"/>
        </w:rPr>
        <w:t>м</w:t>
      </w:r>
      <w:r w:rsidR="00C96C22" w:rsidRPr="00E42603">
        <w:rPr>
          <w:rFonts w:ascii="Times New Roman" w:hAnsi="Times New Roman" w:cs="Times New Roman"/>
          <w:sz w:val="28"/>
          <w:szCs w:val="28"/>
        </w:rPr>
        <w:t xml:space="preserve">мунальной инфраструктуры и поддержка жилищно-коммунального хозяйства на территории  Таштагольского </w:t>
      </w:r>
      <w:r w:rsidR="00DF0785">
        <w:rPr>
          <w:rFonts w:ascii="Times New Roman" w:hAnsi="Times New Roman" w:cs="Times New Roman"/>
          <w:sz w:val="28"/>
          <w:szCs w:val="28"/>
        </w:rPr>
        <w:t xml:space="preserve"> муниципального  района» на 2023</w:t>
      </w:r>
      <w:r w:rsidR="00C96C22" w:rsidRPr="00E42603">
        <w:rPr>
          <w:rFonts w:ascii="Times New Roman" w:hAnsi="Times New Roman" w:cs="Times New Roman"/>
          <w:sz w:val="28"/>
          <w:szCs w:val="28"/>
        </w:rPr>
        <w:t>-2026 г</w:t>
      </w:r>
      <w:r w:rsidR="00C96C22" w:rsidRPr="00E42603">
        <w:rPr>
          <w:rFonts w:ascii="Times New Roman" w:hAnsi="Times New Roman" w:cs="Times New Roman"/>
          <w:sz w:val="28"/>
          <w:szCs w:val="28"/>
        </w:rPr>
        <w:t>о</w:t>
      </w:r>
      <w:r w:rsidR="00C96C22" w:rsidRPr="00E42603">
        <w:rPr>
          <w:rFonts w:ascii="Times New Roman" w:hAnsi="Times New Roman" w:cs="Times New Roman"/>
          <w:sz w:val="28"/>
          <w:szCs w:val="28"/>
        </w:rPr>
        <w:t xml:space="preserve">ды», </w:t>
      </w:r>
      <w:r w:rsidR="00B63BCF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="00C96C22" w:rsidRPr="00E42603">
        <w:rPr>
          <w:rFonts w:ascii="Times New Roman" w:hAnsi="Times New Roman" w:cs="Times New Roman"/>
          <w:sz w:val="28"/>
          <w:szCs w:val="28"/>
        </w:rPr>
        <w:t>:</w:t>
      </w:r>
    </w:p>
    <w:p w:rsidR="00C96C22" w:rsidRPr="002C403A" w:rsidRDefault="00C96C22" w:rsidP="000C3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2C403A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C96C22" w:rsidRPr="002C403A" w:rsidRDefault="00C96C22" w:rsidP="000C3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r w:rsidR="00C14D10">
        <w:rPr>
          <w:rFonts w:ascii="Times New Roman" w:hAnsi="Times New Roman"/>
          <w:sz w:val="28"/>
          <w:szCs w:val="28"/>
        </w:rPr>
        <w:t>по ЖКХ С. В. Шнайдер</w:t>
      </w:r>
      <w:r>
        <w:rPr>
          <w:rFonts w:ascii="Times New Roman" w:hAnsi="Times New Roman"/>
          <w:sz w:val="28"/>
          <w:szCs w:val="28"/>
        </w:rPr>
        <w:t>.</w:t>
      </w:r>
    </w:p>
    <w:p w:rsidR="00900CDE" w:rsidRDefault="00C96C22" w:rsidP="000C3639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="00900CDE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01.01.2023г.</w:t>
      </w:r>
    </w:p>
    <w:p w:rsidR="00C96C22" w:rsidRPr="00C01BCF" w:rsidRDefault="00C96C22" w:rsidP="000C3639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7E6863">
        <w:rPr>
          <w:snapToGrid w:val="0"/>
          <w:sz w:val="28"/>
          <w:szCs w:val="28"/>
        </w:rPr>
        <w:t xml:space="preserve"> </w:t>
      </w:r>
    </w:p>
    <w:p w:rsidR="00C96C22" w:rsidRPr="004D59FB" w:rsidRDefault="00C96C22" w:rsidP="000C3639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C96C22" w:rsidRPr="004D59FB" w:rsidRDefault="00C96C22" w:rsidP="000C3639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 Г. Орлов</w:t>
      </w:r>
    </w:p>
    <w:p w:rsidR="00C96C22" w:rsidRPr="0054190F" w:rsidRDefault="00C96C22" w:rsidP="00C96C22">
      <w:pPr>
        <w:suppressAutoHyphens/>
        <w:rPr>
          <w:sz w:val="28"/>
          <w:szCs w:val="28"/>
        </w:rPr>
      </w:pPr>
    </w:p>
    <w:p w:rsidR="00136D13" w:rsidRPr="006443C3" w:rsidRDefault="00136D13" w:rsidP="006443C3">
      <w:pPr>
        <w:spacing w:after="0"/>
        <w:jc w:val="right"/>
      </w:pPr>
      <w:r>
        <w:br w:type="page"/>
      </w:r>
      <w:r w:rsidR="006443C3" w:rsidRPr="00C01BCF">
        <w:lastRenderedPageBreak/>
        <w:t xml:space="preserve">          </w:t>
      </w:r>
      <w:r w:rsidRPr="00CF696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6443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6443C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100BBA" w:rsidRDefault="00136D13" w:rsidP="00100BB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  <w:r w:rsidR="00100BBA" w:rsidRPr="002C403A">
        <w:rPr>
          <w:rFonts w:ascii="Times New Roman" w:hAnsi="Times New Roman"/>
          <w:sz w:val="28"/>
          <w:szCs w:val="28"/>
        </w:rPr>
        <w:t xml:space="preserve">от  </w:t>
      </w:r>
      <w:r w:rsidR="00100BBA">
        <w:rPr>
          <w:rFonts w:ascii="Times New Roman" w:hAnsi="Times New Roman"/>
          <w:sz w:val="28"/>
          <w:szCs w:val="28"/>
        </w:rPr>
        <w:t xml:space="preserve">«27» сентября  </w:t>
      </w:r>
      <w:r w:rsidR="00100BBA" w:rsidRPr="002C403A">
        <w:rPr>
          <w:rFonts w:ascii="Times New Roman" w:hAnsi="Times New Roman"/>
          <w:sz w:val="28"/>
          <w:szCs w:val="28"/>
        </w:rPr>
        <w:t>20</w:t>
      </w:r>
      <w:r w:rsidR="00100BBA">
        <w:rPr>
          <w:rFonts w:ascii="Times New Roman" w:hAnsi="Times New Roman"/>
          <w:sz w:val="28"/>
          <w:szCs w:val="28"/>
        </w:rPr>
        <w:t xml:space="preserve">22   </w:t>
      </w:r>
      <w:r w:rsidR="00100BBA" w:rsidRPr="002C403A">
        <w:rPr>
          <w:rFonts w:ascii="Times New Roman" w:hAnsi="Times New Roman"/>
          <w:sz w:val="28"/>
          <w:szCs w:val="28"/>
        </w:rPr>
        <w:t>№</w:t>
      </w:r>
      <w:r w:rsidR="00100BBA">
        <w:rPr>
          <w:rFonts w:ascii="Times New Roman" w:hAnsi="Times New Roman"/>
          <w:sz w:val="28"/>
          <w:szCs w:val="28"/>
        </w:rPr>
        <w:t xml:space="preserve"> 1107-п</w:t>
      </w:r>
    </w:p>
    <w:p w:rsidR="000E6017" w:rsidRDefault="000E6017" w:rsidP="000E60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6D13" w:rsidRPr="008974A5" w:rsidRDefault="00136D13" w:rsidP="000E6017">
      <w:pPr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F94D2A">
        <w:rPr>
          <w:rFonts w:ascii="Times New Roman" w:hAnsi="Times New Roman"/>
          <w:b/>
          <w:bCs/>
          <w:sz w:val="28"/>
          <w:szCs w:val="28"/>
          <w:lang w:eastAsia="ru-RU"/>
        </w:rPr>
        <w:t>2023</w:t>
      </w:r>
      <w:r w:rsidR="00691D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-2026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E73D97">
        <w:rPr>
          <w:rFonts w:ascii="Times New Roman" w:hAnsi="Times New Roman"/>
          <w:sz w:val="28"/>
          <w:szCs w:val="28"/>
        </w:rPr>
        <w:t>и</w:t>
      </w:r>
      <w:r w:rsidRPr="00E73D97">
        <w:rPr>
          <w:rFonts w:ascii="Times New Roman" w:hAnsi="Times New Roman"/>
          <w:sz w:val="28"/>
          <w:szCs w:val="28"/>
        </w:rPr>
        <w:t>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09319D"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="00691D64">
        <w:rPr>
          <w:rFonts w:ascii="Times New Roman" w:hAnsi="Times New Roman"/>
          <w:bCs/>
          <w:sz w:val="28"/>
          <w:szCs w:val="28"/>
          <w:lang w:eastAsia="ru-RU"/>
        </w:rPr>
        <w:t xml:space="preserve">-2026 </w:t>
      </w:r>
      <w:r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ъ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F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33F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C01BCF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ЖКХ</w:t>
            </w:r>
            <w:r w:rsidR="00E4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319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9319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9319D">
              <w:rPr>
                <w:rFonts w:ascii="Times New Roman" w:hAnsi="Times New Roman"/>
                <w:sz w:val="28"/>
                <w:szCs w:val="28"/>
                <w:lang w:eastAsia="ru-RU"/>
              </w:rPr>
              <w:t>Шнайдер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у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ю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устойчивое социально-экономическое развитие 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Обеспечение надежности работы систем пить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>внедрение современных технологий, повыша</w:t>
            </w:r>
            <w:r w:rsidRPr="00082F73">
              <w:rPr>
                <w:sz w:val="28"/>
                <w:szCs w:val="28"/>
              </w:rPr>
              <w:t>ю</w:t>
            </w:r>
            <w:r w:rsidRPr="00082F73">
              <w:rPr>
                <w:sz w:val="28"/>
                <w:szCs w:val="28"/>
              </w:rPr>
              <w:t xml:space="preserve">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>изнеобеспеч</w:t>
            </w:r>
            <w:r w:rsidRPr="00082F73">
              <w:rPr>
                <w:sz w:val="28"/>
                <w:szCs w:val="28"/>
              </w:rPr>
              <w:t>е</w:t>
            </w:r>
            <w:r w:rsidRPr="00082F73">
              <w:rPr>
                <w:sz w:val="28"/>
                <w:szCs w:val="28"/>
              </w:rPr>
              <w:t xml:space="preserve">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082F73">
              <w:rPr>
                <w:sz w:val="28"/>
                <w:szCs w:val="28"/>
              </w:rPr>
              <w:t>о</w:t>
            </w:r>
            <w:r w:rsidRPr="00082F73">
              <w:rPr>
                <w:sz w:val="28"/>
                <w:szCs w:val="28"/>
              </w:rPr>
              <w:t>сти услуг водоснабжения и водоотведения пре</w:t>
            </w:r>
            <w:r w:rsidRPr="00082F73">
              <w:rPr>
                <w:sz w:val="28"/>
                <w:szCs w:val="28"/>
              </w:rPr>
              <w:t>д</w:t>
            </w:r>
            <w:r w:rsidRPr="00082F73">
              <w:rPr>
                <w:sz w:val="28"/>
                <w:szCs w:val="28"/>
              </w:rPr>
              <w:t xml:space="preserve">приятий </w:t>
            </w:r>
            <w:proofErr w:type="spellStart"/>
            <w:r w:rsidRPr="00082F7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й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F94D2A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136D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44FC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44FC4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E85F2A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</w:t>
            </w:r>
            <w:r w:rsidR="00F94D2A" w:rsidRPr="00E85F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2 516 131,8</w:t>
            </w:r>
            <w:r w:rsidR="007956A0" w:rsidRPr="00E85F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Pr="00E85F2A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E85F2A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7956A0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1 216 696,5</w:t>
            </w:r>
            <w:r w:rsidR="00405B89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956A0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E85F2A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 w:rsidR="007956A0" w:rsidRPr="00E85F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826 586,41</w:t>
            </w:r>
            <w:r w:rsidR="00370EBE" w:rsidRPr="00E85F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E85F2A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224 678,56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E85F2A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  </w:t>
            </w:r>
            <w:r w:rsidR="00F334CF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248 170,32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E85F2A" w:rsidRDefault="004E064D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E85F2A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Pr="00E85F2A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0DC4" w:rsidRPr="00E85F2A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</w:t>
            </w:r>
            <w:r w:rsidR="00EE0DC4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4D2A" w:rsidRPr="00E85F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17 353,79</w:t>
            </w:r>
            <w:r w:rsidR="00370EBE" w:rsidRPr="00E85F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лей, в том числе по годам реализации: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E064D" w:rsidRPr="00E85F2A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12 506,</w:t>
            </w:r>
            <w:r w:rsidR="006C6481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5F2A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E85F2A">
              <w:rPr>
                <w:rFonts w:ascii="Times New Roman" w:hAnsi="Times New Roman"/>
                <w:sz w:val="28"/>
                <w:szCs w:val="28"/>
              </w:rPr>
              <w:br/>
            </w:r>
            <w:r w:rsidR="004E064D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EE0DC4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2 483,5 </w:t>
            </w:r>
            <w:r w:rsidR="006C6481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64D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B71E5F" w:rsidRDefault="004E064D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2025 год –    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1 123,</w:t>
            </w:r>
            <w:r w:rsidR="006C6481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="00370EBE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="00136D13" w:rsidRPr="00E85F2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903C76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   </w:t>
            </w:r>
            <w:r w:rsidR="006C6481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1 240,85 </w:t>
            </w:r>
            <w:r w:rsidR="00903C76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B71E5F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B71E5F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F94D2A" w:rsidRPr="00B7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1 054 871,1</w:t>
            </w:r>
            <w:r w:rsidR="00370EBE" w:rsidRPr="00B7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136D13" w:rsidRPr="00B71E5F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B71E5F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Pr="00B71E5F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4E064D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E0DC4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717 871,1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3C76" w:rsidRPr="00B71E5F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EE0DC4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337 000,0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B71E5F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33F0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0,0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03C76" w:rsidRPr="00B71E5F" w:rsidRDefault="00903C76" w:rsidP="00903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D33F0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0,0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4E064D" w:rsidRPr="00B71E5F" w:rsidRDefault="004E064D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Pr="00B71E5F" w:rsidRDefault="00136D13" w:rsidP="004E0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F94D2A" w:rsidRPr="00B7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1 443 906,91</w:t>
            </w:r>
            <w:r w:rsidR="00370EBE" w:rsidRPr="00B71E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Pr="00B71E5F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EE0DC4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60DB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486 319,36</w:t>
            </w:r>
            <w:r w:rsidR="00370EBE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0D19E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7682" w:rsidRPr="00B71E5F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2024 год –</w:t>
            </w:r>
            <w:r w:rsidR="00D33F0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0DC4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B71E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487 102,9</w:t>
            </w:r>
            <w:r w:rsidR="007560DB" w:rsidRPr="00B71E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70EBE" w:rsidRPr="00B71E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57682" w:rsidRPr="00B71E5F" w:rsidRDefault="00957682" w:rsidP="00957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BD5895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0EBE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223 555,17 </w:t>
            </w:r>
            <w:r w:rsidR="00D33F0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36D13" w:rsidRPr="000070EF" w:rsidRDefault="00903C76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год – </w:t>
            </w:r>
            <w:r w:rsidR="00405B89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246 929,47 </w:t>
            </w:r>
            <w:r w:rsidR="00D33F08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BD5895" w:rsidRPr="00B71E5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36D13" w:rsidRPr="006D332E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б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изн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е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136D13" w:rsidRPr="005E0B4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</w:t>
      </w:r>
      <w:r w:rsidRPr="00082F73">
        <w:rPr>
          <w:sz w:val="28"/>
          <w:szCs w:val="28"/>
        </w:rPr>
        <w:t>ь</w:t>
      </w:r>
      <w:r w:rsidRPr="00082F73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082F73">
        <w:rPr>
          <w:sz w:val="28"/>
          <w:szCs w:val="28"/>
        </w:rPr>
        <w:t>д</w:t>
      </w:r>
      <w:r w:rsidRPr="00082F73">
        <w:rPr>
          <w:sz w:val="28"/>
          <w:szCs w:val="28"/>
        </w:rPr>
        <w:t>ним из важнейших и приоритетных направлений хозяйственной деятельн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Водные ресурсы используются во всех отраслях экономики, но наиб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082F73">
        <w:rPr>
          <w:sz w:val="28"/>
          <w:szCs w:val="28"/>
        </w:rPr>
        <w:t>е</w:t>
      </w:r>
      <w:r w:rsidRPr="00082F73">
        <w:rPr>
          <w:sz w:val="28"/>
          <w:szCs w:val="28"/>
        </w:rPr>
        <w:t xml:space="preserve">вого водоснабжения.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lastRenderedPageBreak/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082F73">
        <w:rPr>
          <w:sz w:val="28"/>
          <w:szCs w:val="28"/>
        </w:rPr>
        <w:t>и</w:t>
      </w:r>
      <w:r w:rsidRPr="00082F73">
        <w:rPr>
          <w:sz w:val="28"/>
          <w:szCs w:val="28"/>
        </w:rPr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082F73">
        <w:rPr>
          <w:sz w:val="28"/>
          <w:szCs w:val="28"/>
        </w:rPr>
        <w:t>ж</w:t>
      </w:r>
      <w:r w:rsidRPr="00082F73">
        <w:rPr>
          <w:sz w:val="28"/>
          <w:szCs w:val="28"/>
        </w:rPr>
        <w:t xml:space="preserve">бы которых 50 лет и более.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082F73">
        <w:rPr>
          <w:sz w:val="28"/>
          <w:szCs w:val="28"/>
        </w:rPr>
        <w:t>о</w:t>
      </w:r>
      <w:r w:rsidRPr="00082F73">
        <w:rPr>
          <w:sz w:val="28"/>
          <w:szCs w:val="28"/>
        </w:rPr>
        <w:t>ды.</w:t>
      </w:r>
    </w:p>
    <w:p w:rsidR="00136D13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>ля  устойчивого  функционирования    объектов  жилищно-коммунального хозяйства и социальной сферы Ташт</w:t>
      </w:r>
      <w:r w:rsidRPr="00082F73">
        <w:rPr>
          <w:rFonts w:ascii="Times New Roman" w:hAnsi="Times New Roman"/>
          <w:sz w:val="28"/>
          <w:szCs w:val="28"/>
        </w:rPr>
        <w:t>а</w:t>
      </w:r>
      <w:r w:rsidRPr="00082F73">
        <w:rPr>
          <w:rFonts w:ascii="Times New Roman" w:hAnsi="Times New Roman"/>
          <w:sz w:val="28"/>
          <w:szCs w:val="28"/>
        </w:rPr>
        <w:t xml:space="preserve">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657165">
        <w:rPr>
          <w:rFonts w:ascii="Times New Roman" w:hAnsi="Times New Roman"/>
          <w:sz w:val="28"/>
          <w:szCs w:val="28"/>
        </w:rPr>
        <w:t>а</w:t>
      </w:r>
      <w:r w:rsidRPr="00657165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657165">
        <w:rPr>
          <w:rFonts w:ascii="Times New Roman" w:hAnsi="Times New Roman"/>
          <w:sz w:val="28"/>
          <w:szCs w:val="28"/>
        </w:rPr>
        <w:t>о</w:t>
      </w:r>
      <w:r w:rsidRPr="00657165">
        <w:rPr>
          <w:rFonts w:ascii="Times New Roman" w:hAnsi="Times New Roman"/>
          <w:sz w:val="28"/>
          <w:szCs w:val="28"/>
        </w:rPr>
        <w:t>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</w:t>
      </w:r>
      <w:r w:rsidRPr="00657165">
        <w:rPr>
          <w:rFonts w:ascii="Times New Roman" w:hAnsi="Times New Roman"/>
          <w:sz w:val="28"/>
          <w:szCs w:val="28"/>
        </w:rPr>
        <w:t>е</w:t>
      </w:r>
      <w:r w:rsidRPr="00657165">
        <w:rPr>
          <w:rFonts w:ascii="Times New Roman" w:hAnsi="Times New Roman"/>
          <w:sz w:val="28"/>
          <w:szCs w:val="28"/>
        </w:rPr>
        <w:t>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</w:t>
      </w:r>
      <w:r w:rsidRPr="00657165">
        <w:rPr>
          <w:rFonts w:ascii="Times New Roman" w:hAnsi="Times New Roman"/>
          <w:sz w:val="28"/>
          <w:szCs w:val="28"/>
        </w:rPr>
        <w:t>ю</w:t>
      </w:r>
      <w:r w:rsidRPr="00657165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  <w:proofErr w:type="gramEnd"/>
    </w:p>
    <w:p w:rsidR="00136D13" w:rsidRPr="00657165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136D13" w:rsidRPr="00826DD2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136D13" w:rsidRPr="006D332E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</w:t>
      </w:r>
      <w:r w:rsidRPr="006D332E">
        <w:rPr>
          <w:rFonts w:ascii="Times New Roman" w:hAnsi="Times New Roman"/>
          <w:sz w:val="28"/>
          <w:szCs w:val="28"/>
        </w:rPr>
        <w:t>и</w:t>
      </w:r>
      <w:r w:rsidRPr="006D332E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6D332E">
        <w:rPr>
          <w:rFonts w:ascii="Times New Roman" w:hAnsi="Times New Roman"/>
          <w:sz w:val="28"/>
          <w:szCs w:val="28"/>
        </w:rPr>
        <w:t>в</w:t>
      </w:r>
      <w:r w:rsidRPr="006D332E">
        <w:rPr>
          <w:rFonts w:ascii="Times New Roman" w:hAnsi="Times New Roman"/>
          <w:sz w:val="28"/>
          <w:szCs w:val="28"/>
        </w:rPr>
        <w:t xml:space="preserve">ляется с использованием приборов учета в общем объеме электрической 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6D332E">
        <w:rPr>
          <w:rFonts w:ascii="Times New Roman" w:hAnsi="Times New Roman"/>
          <w:sz w:val="28"/>
          <w:szCs w:val="28"/>
        </w:rPr>
        <w:t>я</w:t>
      </w:r>
      <w:r w:rsidRPr="006D332E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6D332E">
        <w:rPr>
          <w:rFonts w:ascii="Times New Roman" w:hAnsi="Times New Roman"/>
          <w:sz w:val="28"/>
          <w:szCs w:val="28"/>
        </w:rPr>
        <w:t>б</w:t>
      </w:r>
      <w:r w:rsidRPr="006D332E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</w:t>
      </w:r>
      <w:r w:rsidRPr="006D332E">
        <w:rPr>
          <w:rFonts w:ascii="Times New Roman" w:hAnsi="Times New Roman"/>
          <w:sz w:val="28"/>
          <w:szCs w:val="28"/>
        </w:rPr>
        <w:t>р</w:t>
      </w:r>
      <w:r w:rsidRPr="006D332E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6D332E">
        <w:rPr>
          <w:rFonts w:ascii="Times New Roman" w:hAnsi="Times New Roman"/>
          <w:sz w:val="28"/>
          <w:szCs w:val="28"/>
        </w:rPr>
        <w:t>с</w:t>
      </w:r>
      <w:r w:rsidRPr="006D332E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6D332E">
        <w:rPr>
          <w:rFonts w:ascii="Times New Roman" w:hAnsi="Times New Roman"/>
          <w:sz w:val="28"/>
          <w:szCs w:val="28"/>
        </w:rPr>
        <w:t>ы</w:t>
      </w:r>
      <w:r w:rsidRPr="006D332E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6D332E"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</w:t>
      </w:r>
      <w:r w:rsidRPr="006D332E">
        <w:rPr>
          <w:rFonts w:ascii="Times New Roman" w:hAnsi="Times New Roman"/>
          <w:sz w:val="28"/>
          <w:szCs w:val="28"/>
        </w:rPr>
        <w:t>ь</w:t>
      </w:r>
      <w:r w:rsidRPr="006D332E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lastRenderedPageBreak/>
        <w:t>- при производстве и передаче в системах коммунальной инфрастру</w:t>
      </w:r>
      <w:r w:rsidRPr="006D332E">
        <w:rPr>
          <w:rFonts w:ascii="Times New Roman" w:hAnsi="Times New Roman"/>
          <w:sz w:val="28"/>
          <w:szCs w:val="28"/>
        </w:rPr>
        <w:t>к</w:t>
      </w:r>
      <w:r w:rsidRPr="006D332E">
        <w:rPr>
          <w:rFonts w:ascii="Times New Roman" w:hAnsi="Times New Roman"/>
          <w:sz w:val="28"/>
          <w:szCs w:val="28"/>
        </w:rPr>
        <w:t>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</w:t>
      </w:r>
      <w:r w:rsidRPr="006D332E">
        <w:rPr>
          <w:rFonts w:ascii="Times New Roman" w:hAnsi="Times New Roman"/>
          <w:sz w:val="28"/>
          <w:szCs w:val="28"/>
        </w:rPr>
        <w:t>е</w:t>
      </w:r>
      <w:r w:rsidRPr="006D332E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6D332E">
        <w:rPr>
          <w:sz w:val="28"/>
          <w:szCs w:val="28"/>
        </w:rPr>
        <w:t>й</w:t>
      </w:r>
      <w:r w:rsidRPr="006D332E">
        <w:rPr>
          <w:sz w:val="28"/>
          <w:szCs w:val="28"/>
        </w:rPr>
        <w:t>она;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снижение издержек производства и себестоимости услуг водоснабж</w:t>
      </w:r>
      <w:r w:rsidRPr="006D332E">
        <w:rPr>
          <w:sz w:val="28"/>
          <w:szCs w:val="28"/>
        </w:rPr>
        <w:t>е</w:t>
      </w:r>
      <w:r w:rsidRPr="006D332E">
        <w:rPr>
          <w:sz w:val="28"/>
          <w:szCs w:val="28"/>
        </w:rPr>
        <w:t xml:space="preserve">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</w:t>
      </w:r>
      <w:r w:rsidRPr="006D332E">
        <w:rPr>
          <w:sz w:val="28"/>
          <w:szCs w:val="28"/>
        </w:rPr>
        <w:t>ь</w:t>
      </w:r>
      <w:r w:rsidRPr="006D332E">
        <w:rPr>
          <w:sz w:val="28"/>
          <w:szCs w:val="28"/>
        </w:rPr>
        <w:t>ность;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136D13" w:rsidRPr="005E0B4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756C08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344FC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44FC4">
        <w:rPr>
          <w:sz w:val="28"/>
          <w:szCs w:val="28"/>
        </w:rPr>
        <w:t>4. Ресурсное обеспечение Программы</w:t>
      </w:r>
    </w:p>
    <w:p w:rsidR="008612DD" w:rsidRPr="00344FC4" w:rsidRDefault="008612DD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4F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 </w:t>
      </w:r>
      <w:r w:rsidRPr="00497ADF">
        <w:rPr>
          <w:rFonts w:ascii="Times New Roman" w:hAnsi="Times New Roman"/>
          <w:sz w:val="28"/>
          <w:szCs w:val="28"/>
          <w:lang w:eastAsia="ru-RU"/>
        </w:rPr>
        <w:t xml:space="preserve">программы – </w:t>
      </w:r>
      <w:r w:rsidR="00F94D2A" w:rsidRPr="00497A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2 516 131,8 </w:t>
      </w:r>
      <w:r w:rsidRPr="00497ADF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2023 год – 1 216 696,51 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 w:rsidRPr="00497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826 586,41 </w:t>
      </w:r>
      <w:r w:rsidRPr="00497ADF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2025 год –    224 678,56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2026 год –    248 170,32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 xml:space="preserve">средства местного  бюджета  </w:t>
      </w:r>
      <w:r w:rsidR="00F94D2A" w:rsidRPr="00497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17 353,79</w:t>
      </w:r>
      <w:r w:rsidRPr="00497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97ADF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497ADF">
        <w:rPr>
          <w:rFonts w:ascii="Times New Roman" w:hAnsi="Times New Roman"/>
          <w:sz w:val="28"/>
          <w:szCs w:val="28"/>
          <w:lang w:eastAsia="ru-RU"/>
        </w:rPr>
        <w:br/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</w:rPr>
        <w:t xml:space="preserve">2023 год – </w:t>
      </w:r>
      <w:r w:rsidRPr="00497ADF">
        <w:rPr>
          <w:rFonts w:ascii="Times New Roman" w:hAnsi="Times New Roman"/>
          <w:sz w:val="28"/>
          <w:szCs w:val="28"/>
          <w:lang w:eastAsia="ru-RU"/>
        </w:rPr>
        <w:t xml:space="preserve">12 506,05 </w:t>
      </w:r>
      <w:r w:rsidRPr="00497ADF">
        <w:rPr>
          <w:rFonts w:ascii="Times New Roman" w:hAnsi="Times New Roman"/>
          <w:sz w:val="28"/>
          <w:szCs w:val="28"/>
        </w:rPr>
        <w:t>тыс. рублей;</w:t>
      </w:r>
      <w:r w:rsidRPr="00497ADF">
        <w:rPr>
          <w:rFonts w:ascii="Times New Roman" w:hAnsi="Times New Roman"/>
          <w:sz w:val="28"/>
          <w:szCs w:val="28"/>
        </w:rPr>
        <w:br/>
      </w:r>
      <w:r w:rsidRPr="00497ADF">
        <w:rPr>
          <w:rFonts w:ascii="Times New Roman" w:hAnsi="Times New Roman"/>
          <w:sz w:val="28"/>
          <w:szCs w:val="28"/>
          <w:lang w:eastAsia="ru-RU"/>
        </w:rPr>
        <w:t>2024 год –    2 483,5  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2025 год –    1 123,39 тыс. рублей;</w:t>
      </w:r>
      <w:r w:rsidRPr="00497ADF">
        <w:rPr>
          <w:rFonts w:ascii="Times New Roman" w:hAnsi="Times New Roman"/>
          <w:sz w:val="28"/>
          <w:szCs w:val="28"/>
          <w:lang w:eastAsia="ru-RU"/>
        </w:rPr>
        <w:br/>
        <w:t>2026 год –    1 240,85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="00F94D2A" w:rsidRPr="00497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1 054 871,1</w:t>
      </w:r>
      <w:r w:rsidRPr="00497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97ADF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2023 год – 717 871,1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2024 год – 337 000,0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2025 год –            0,0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2026 год –            0,0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="00F94D2A" w:rsidRPr="00497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1 443 906,91</w:t>
      </w:r>
      <w:r w:rsidRPr="00497A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97ADF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497ADF">
        <w:rPr>
          <w:rFonts w:ascii="Times New Roman" w:hAnsi="Times New Roman"/>
          <w:sz w:val="28"/>
          <w:szCs w:val="28"/>
          <w:lang w:eastAsia="ru-RU"/>
        </w:rPr>
        <w:br/>
      </w:r>
      <w:r w:rsidRPr="00497ADF">
        <w:rPr>
          <w:rFonts w:ascii="Times New Roman" w:hAnsi="Times New Roman"/>
          <w:sz w:val="28"/>
          <w:szCs w:val="28"/>
          <w:lang w:eastAsia="ru-RU"/>
        </w:rPr>
        <w:br/>
        <w:t>2023 год –  486 319,36 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 xml:space="preserve">2024 год –  </w:t>
      </w:r>
      <w:r w:rsidRPr="00497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487 102,91 </w:t>
      </w:r>
      <w:r w:rsidRPr="00497ADF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344FC4" w:rsidRPr="00497ADF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2025 год –  223 555,17 тыс. рублей;</w:t>
      </w:r>
    </w:p>
    <w:p w:rsidR="008612DD" w:rsidRPr="00344FC4" w:rsidRDefault="00344FC4" w:rsidP="00344F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ADF">
        <w:rPr>
          <w:rFonts w:ascii="Times New Roman" w:hAnsi="Times New Roman"/>
          <w:sz w:val="28"/>
          <w:szCs w:val="28"/>
          <w:lang w:eastAsia="ru-RU"/>
        </w:rPr>
        <w:t>2026 год –  246 929,47 тыс. рублей.</w:t>
      </w:r>
      <w:r w:rsidR="00C82A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D13" w:rsidRPr="00344FC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D13" w:rsidRPr="00082F7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FC4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 w:rsidRPr="00344FC4">
        <w:rPr>
          <w:rFonts w:ascii="Times New Roman" w:hAnsi="Times New Roman"/>
          <w:sz w:val="28"/>
          <w:szCs w:val="28"/>
        </w:rPr>
        <w:t>ч</w:t>
      </w:r>
      <w:r w:rsidRPr="00344FC4"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082F7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</w:t>
      </w:r>
      <w:r w:rsidRPr="0011744E">
        <w:rPr>
          <w:sz w:val="28"/>
          <w:szCs w:val="28"/>
        </w:rPr>
        <w:t>ь</w:t>
      </w:r>
      <w:r w:rsidRPr="0011744E">
        <w:rPr>
          <w:sz w:val="28"/>
          <w:szCs w:val="28"/>
        </w:rPr>
        <w:t>ные результаты: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1.1. Создать условия для ускорения технического прогресса в жили</w:t>
      </w:r>
      <w:r w:rsidRPr="0011744E">
        <w:rPr>
          <w:sz w:val="28"/>
          <w:szCs w:val="28"/>
        </w:rPr>
        <w:t>щ</w:t>
      </w:r>
      <w:r w:rsidRPr="0011744E">
        <w:rPr>
          <w:sz w:val="28"/>
          <w:szCs w:val="28"/>
        </w:rPr>
        <w:t>но-коммунальном комплексе Таштагольского муниципального района, ра</w:t>
      </w:r>
      <w:r w:rsidRPr="0011744E">
        <w:rPr>
          <w:sz w:val="28"/>
          <w:szCs w:val="28"/>
        </w:rPr>
        <w:t>з</w:t>
      </w:r>
      <w:r w:rsidRPr="0011744E">
        <w:rPr>
          <w:sz w:val="28"/>
          <w:szCs w:val="28"/>
        </w:rPr>
        <w:t>работать и внедрить новые технологические процессы.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</w:t>
      </w:r>
      <w:r w:rsidRPr="0011744E">
        <w:rPr>
          <w:sz w:val="28"/>
          <w:szCs w:val="28"/>
        </w:rPr>
        <w:t>е</w:t>
      </w:r>
      <w:r w:rsidRPr="0011744E">
        <w:rPr>
          <w:sz w:val="28"/>
          <w:szCs w:val="28"/>
        </w:rPr>
        <w:t>сурсов.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</w:t>
      </w:r>
      <w:r w:rsidRPr="0011744E">
        <w:rPr>
          <w:sz w:val="28"/>
          <w:szCs w:val="28"/>
        </w:rPr>
        <w:t>о</w:t>
      </w:r>
      <w:r w:rsidRPr="0011744E">
        <w:rPr>
          <w:sz w:val="28"/>
          <w:szCs w:val="28"/>
        </w:rPr>
        <w:t>доснабжение и водоотведение.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3B7A2A" w:rsidRDefault="003B7A2A">
      <w:pPr>
        <w:rPr>
          <w:rFonts w:ascii="Times New Roman" w:hAnsi="Times New Roman"/>
          <w:sz w:val="28"/>
          <w:szCs w:val="28"/>
        </w:rPr>
        <w:sectPr w:rsidR="003B7A2A" w:rsidSect="0006753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46" w:type="pct"/>
        <w:tblLook w:val="00A0"/>
      </w:tblPr>
      <w:tblGrid>
        <w:gridCol w:w="7763"/>
        <w:gridCol w:w="1687"/>
        <w:gridCol w:w="1031"/>
        <w:gridCol w:w="1031"/>
        <w:gridCol w:w="1451"/>
        <w:gridCol w:w="1072"/>
      </w:tblGrid>
      <w:tr w:rsidR="00D0691B" w:rsidRPr="00AE6A64" w:rsidTr="00080E8F">
        <w:trPr>
          <w:trHeight w:val="75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AE6A6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зателя</w:t>
            </w:r>
          </w:p>
          <w:p w:rsidR="00D0691B" w:rsidRPr="00AE6A64" w:rsidRDefault="00D0691B" w:rsidP="0084253D">
            <w:pPr>
              <w:jc w:val="center"/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080E8F" w:rsidRPr="0084253D" w:rsidTr="00080E8F">
        <w:trPr>
          <w:trHeight w:val="25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84253D" w:rsidRDefault="00080E8F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53D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</w:tr>
      <w:tr w:rsidR="00080E8F" w:rsidRPr="0084253D" w:rsidTr="00080E8F">
        <w:trPr>
          <w:trHeight w:val="25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80E8F" w:rsidRPr="0084253D" w:rsidTr="00080E8F">
        <w:trPr>
          <w:trHeight w:val="331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080E8F" w:rsidRPr="0084253D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84253D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тепловой энергии, потребляемой (используемой) на террит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рии</w:t>
            </w:r>
          </w:p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831731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электрической энергии на снабжение орг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3C3005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тепловой энергии на снабжение органов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76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474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385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0E8F" w:rsidRPr="00AE6A64" w:rsidTr="00080E8F">
        <w:trPr>
          <w:trHeight w:val="547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080E8F" w:rsidRPr="00AE6A64" w:rsidTr="00080E8F">
        <w:trPr>
          <w:trHeight w:val="332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080E8F" w:rsidRPr="00AE6A64" w:rsidTr="00080E8F">
        <w:trPr>
          <w:trHeight w:val="788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080E8F" w:rsidRPr="00AE6A64" w:rsidTr="00080E8F">
        <w:trPr>
          <w:trHeight w:val="279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теплоэнергии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E8F" w:rsidRPr="00D0691B" w:rsidTr="00080E8F">
        <w:trPr>
          <w:trHeight w:val="100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теплоэнергии (за счет  замены теплового узла)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E8F" w:rsidRPr="00AE6A64" w:rsidTr="00080E8F">
        <w:trPr>
          <w:trHeight w:val="473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теплоэнергии (за счет теплоизоляции  внутридом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E8F" w:rsidRPr="00AE6A64" w:rsidTr="00080E8F">
        <w:trPr>
          <w:trHeight w:val="680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E8F" w:rsidRPr="00AE6A64" w:rsidTr="00080E8F">
        <w:trPr>
          <w:trHeight w:val="255"/>
        </w:trPr>
        <w:tc>
          <w:tcPr>
            <w:tcW w:w="2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E8F" w:rsidRPr="00AE6A64" w:rsidRDefault="00080E8F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</w:t>
      </w:r>
      <w:proofErr w:type="gramStart"/>
      <w:r w:rsidRPr="0011744E">
        <w:rPr>
          <w:sz w:val="28"/>
          <w:szCs w:val="28"/>
        </w:rPr>
        <w:t>контроль за</w:t>
      </w:r>
      <w:proofErr w:type="gramEnd"/>
      <w:r w:rsidRPr="0011744E">
        <w:rPr>
          <w:sz w:val="28"/>
          <w:szCs w:val="28"/>
        </w:rPr>
        <w:t xml:space="preserve"> ходом ее реализации</w:t>
      </w:r>
    </w:p>
    <w:p w:rsidR="00136D13" w:rsidRPr="00292247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292247">
        <w:rPr>
          <w:rFonts w:ascii="Times New Roman" w:hAnsi="Times New Roman" w:cs="Times New Roman"/>
          <w:sz w:val="28"/>
          <w:szCs w:val="28"/>
        </w:rPr>
        <w:t>ы</w:t>
      </w:r>
      <w:r w:rsidRPr="00292247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292247">
        <w:rPr>
          <w:rFonts w:ascii="Times New Roman" w:hAnsi="Times New Roman" w:cs="Times New Roman"/>
          <w:sz w:val="28"/>
          <w:szCs w:val="28"/>
        </w:rPr>
        <w:t>о</w:t>
      </w:r>
      <w:r w:rsidRPr="00292247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11744E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7. Программные мероприятия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5"/>
        <w:gridCol w:w="1789"/>
        <w:gridCol w:w="1687"/>
        <w:gridCol w:w="1695"/>
        <w:gridCol w:w="1551"/>
        <w:gridCol w:w="1693"/>
      </w:tblGrid>
      <w:tr w:rsidR="004A1D39" w:rsidRPr="00660EE0" w:rsidTr="00070AB6">
        <w:trPr>
          <w:trHeight w:val="390"/>
        </w:trPr>
        <w:tc>
          <w:tcPr>
            <w:tcW w:w="1788" w:type="pct"/>
            <w:vMerge w:val="restart"/>
            <w:shd w:val="clear" w:color="auto" w:fill="auto"/>
            <w:vAlign w:val="bottom"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роприятия; источники финансиров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212" w:type="pct"/>
            <w:gridSpan w:val="5"/>
            <w:shd w:val="clear" w:color="auto" w:fill="auto"/>
            <w:noWrap/>
            <w:hideMark/>
          </w:tcPr>
          <w:p w:rsidR="004A1D39" w:rsidRPr="00660EE0" w:rsidRDefault="004A1D39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vMerge/>
            <w:shd w:val="clear" w:color="auto" w:fill="auto"/>
            <w:vAlign w:val="center"/>
            <w:hideMark/>
          </w:tcPr>
          <w:p w:rsidR="00467E27" w:rsidRPr="00660EE0" w:rsidRDefault="00467E27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:rsidR="00467E27" w:rsidRPr="00660EE0" w:rsidRDefault="00467E27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67E27" w:rsidRPr="00660EE0" w:rsidRDefault="00467E27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467E27" w:rsidRPr="00660EE0" w:rsidRDefault="00467E27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92" w:type="pct"/>
            <w:vAlign w:val="bottom"/>
          </w:tcPr>
          <w:p w:rsidR="00467E27" w:rsidRPr="00660EE0" w:rsidRDefault="00467E27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646" w:type="pct"/>
            <w:vAlign w:val="bottom"/>
          </w:tcPr>
          <w:p w:rsidR="00467E27" w:rsidRPr="00660EE0" w:rsidRDefault="00467E27" w:rsidP="004A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  <w:vAlign w:val="center"/>
            <w:hideMark/>
          </w:tcPr>
          <w:p w:rsidR="00467E27" w:rsidRPr="00660EE0" w:rsidRDefault="00467E27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467E27" w:rsidRPr="00660EE0" w:rsidRDefault="00467E27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67E27" w:rsidRPr="00660EE0" w:rsidRDefault="00080E8F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67E27" w:rsidRPr="00660EE0" w:rsidRDefault="00080E8F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" w:type="pct"/>
            <w:vAlign w:val="center"/>
          </w:tcPr>
          <w:p w:rsidR="00467E27" w:rsidRPr="00660EE0" w:rsidRDefault="00080E8F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" w:type="pct"/>
            <w:vAlign w:val="center"/>
          </w:tcPr>
          <w:p w:rsidR="00467E27" w:rsidRPr="00660EE0" w:rsidRDefault="00080E8F" w:rsidP="00897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1 697 056,60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727 508,91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496 698,81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16 053,79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11 206,05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1 240,85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896 871,1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559 871,1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64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784 131,71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156 431,76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157 215,31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246 929,47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1.1. Проведение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рукции НФС в Таштагольском районе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1.2. Проведение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рукции очистных сооружений  в Таштагольском районе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1.3 Строительство и реконстру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ция (модернизация) объектов питьевого водоснабжения (субс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дии) (строительство НФС пгт Каз)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74 998,7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74 998,7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8 121,2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8 121,2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64 871,1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64 871,1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5E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1.4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 Реконструкция системы вод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снабжения СТК "</w:t>
            </w:r>
            <w:proofErr w:type="spellStart"/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" и МО </w:t>
            </w:r>
            <w:proofErr w:type="spellStart"/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Шерегешского</w:t>
            </w:r>
            <w:proofErr w:type="spellEnd"/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ния </w:t>
            </w:r>
            <w:proofErr w:type="spellStart"/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Таштагольского</w:t>
            </w:r>
            <w:proofErr w:type="spellEnd"/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муниципал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ного района Кемеровской области и водоотведения сектора "В"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1 463 442,53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493 894,84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496 698,81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Pr="00211C55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248 170,3</w:t>
            </w:r>
            <w:r w:rsidR="00211C55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D8583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497ADF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7 317,22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2 469,48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Pr="00211C55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1 240,</w:t>
            </w:r>
            <w:r w:rsidR="00211C55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674 000,00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782 125,3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154 425,36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157 215,31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246 929,47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5E7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1.5</w:t>
            </w:r>
            <w:r w:rsidR="00731FC3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7E2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. Строительство коммунальной инфраструктуры сектора "Б" СТК "Шерегеш"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158 230,0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158 230,0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2.2. Строительство объектов те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лоснабжения для обеспечения 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плом потребителей сектора «Б» СТК «Шерегеш» с техническим перевооружением существующего источника теплоснабжения - це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тральной котельной пгт. Шер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геш.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6120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3.Подпрограмма «Энергосбереж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ние и повышение энергоэффе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тивности» (бюджетная сфера)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1 070,0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3.1. «Энергосбережение и повыш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ние энергоэффективности» (бю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жетная сфера)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1 070,0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  <w:vAlign w:val="bottom"/>
          </w:tcPr>
          <w:p w:rsidR="00467E27" w:rsidRPr="00660EE0" w:rsidRDefault="00467E27" w:rsidP="00903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0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Pr="00660EE0" w:rsidRDefault="00467E27" w:rsidP="004A1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4.Подпрограмма «Поддержка ж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лищно-коммунального хозяйства» 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575 775,2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575 775,2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4.1. Компенсация выпадающих доходов теплоснабжающих орг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тепловая эне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гия и горячее водоснабжение)</w:t>
            </w:r>
          </w:p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508 175,2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508 175,2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4.2. Компенсация выпадающих доходов теплоснабжающих орг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ляющих горячее водоснабжение, холодное водоснабжение и (или) водоотведение, и организаций,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осуществляющих реализацию твердого топлива, возникающих в результате установления льго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водоснабжение и (или) водоотведение)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>67 600,0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67 600,0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5.Подпрограмма «Поддержка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ливно-энергитического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компле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са» 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84 000,0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84 000,0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5.1. Компенсация выпадающих доходов теплоснабжающих орг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ных цен (тарифов)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84 000,0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20"/>
        </w:trPr>
        <w:tc>
          <w:tcPr>
            <w:tcW w:w="1788" w:type="pct"/>
            <w:shd w:val="clear" w:color="auto" w:fill="auto"/>
          </w:tcPr>
          <w:p w:rsidR="00467E27" w:rsidRDefault="0046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:rsidR="00467E27" w:rsidRPr="00070AB6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84 000,0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42 000,00</w:t>
            </w:r>
          </w:p>
        </w:tc>
        <w:tc>
          <w:tcPr>
            <w:tcW w:w="592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vAlign w:val="center"/>
          </w:tcPr>
          <w:p w:rsidR="00467E27" w:rsidRDefault="00467E27" w:rsidP="00044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415"/>
        </w:trPr>
        <w:tc>
          <w:tcPr>
            <w:tcW w:w="1788" w:type="pct"/>
            <w:shd w:val="clear" w:color="auto" w:fill="auto"/>
            <w:vAlign w:val="bottom"/>
            <w:hideMark/>
          </w:tcPr>
          <w:p w:rsidR="00467E27" w:rsidRPr="00660EE0" w:rsidRDefault="00467E27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2 516 131,8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67E27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1 216 696,51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67E27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826 586,41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  <w:vAlign w:val="bottom"/>
            <w:hideMark/>
          </w:tcPr>
          <w:p w:rsidR="00467E27" w:rsidRPr="00660EE0" w:rsidRDefault="00467E27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17 353,79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12 506,05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1 240,85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  <w:vAlign w:val="bottom"/>
            <w:hideMark/>
          </w:tcPr>
          <w:p w:rsidR="00467E27" w:rsidRPr="00660EE0" w:rsidRDefault="00467E27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1 054 871,1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717 871,1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67E27" w:rsidRPr="00660EE0" w:rsidTr="00070AB6">
        <w:trPr>
          <w:trHeight w:val="390"/>
        </w:trPr>
        <w:tc>
          <w:tcPr>
            <w:tcW w:w="1788" w:type="pct"/>
            <w:shd w:val="clear" w:color="auto" w:fill="auto"/>
            <w:vAlign w:val="bottom"/>
            <w:hideMark/>
          </w:tcPr>
          <w:p w:rsidR="00467E27" w:rsidRPr="00660EE0" w:rsidRDefault="00467E27" w:rsidP="00BD58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0E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467E27" w:rsidRPr="00070AB6" w:rsidRDefault="00467E27" w:rsidP="00C51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070AB6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1 443 906,91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486 319,36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487 102,91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67E27" w:rsidRPr="00370EBE" w:rsidRDefault="00467E27" w:rsidP="00370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370EB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246 929,47</w:t>
            </w:r>
          </w:p>
        </w:tc>
      </w:tr>
    </w:tbl>
    <w:p w:rsidR="000A5A8F" w:rsidRDefault="000A5A8F" w:rsidP="00DC32DA"/>
    <w:sectPr w:rsidR="000A5A8F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36" w:rsidRDefault="00067536" w:rsidP="00067536">
      <w:pPr>
        <w:spacing w:after="0" w:line="240" w:lineRule="auto"/>
      </w:pPr>
      <w:r>
        <w:separator/>
      </w:r>
    </w:p>
  </w:endnote>
  <w:endnote w:type="continuationSeparator" w:id="0">
    <w:p w:rsidR="00067536" w:rsidRDefault="00067536" w:rsidP="0006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8782"/>
      <w:docPartObj>
        <w:docPartGallery w:val="Page Numbers (Bottom of Page)"/>
        <w:docPartUnique/>
      </w:docPartObj>
    </w:sdtPr>
    <w:sdtContent>
      <w:p w:rsidR="00067536" w:rsidRDefault="00A2491B">
        <w:pPr>
          <w:pStyle w:val="a9"/>
          <w:jc w:val="right"/>
        </w:pPr>
        <w:fldSimple w:instr=" PAGE   \* MERGEFORMAT ">
          <w:r w:rsidR="00100BBA">
            <w:rPr>
              <w:noProof/>
            </w:rPr>
            <w:t>2</w:t>
          </w:r>
        </w:fldSimple>
      </w:p>
    </w:sdtContent>
  </w:sdt>
  <w:p w:rsidR="00067536" w:rsidRDefault="000675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36" w:rsidRDefault="00067536" w:rsidP="00067536">
      <w:pPr>
        <w:spacing w:after="0" w:line="240" w:lineRule="auto"/>
      </w:pPr>
      <w:r>
        <w:separator/>
      </w:r>
    </w:p>
  </w:footnote>
  <w:footnote w:type="continuationSeparator" w:id="0">
    <w:p w:rsidR="00067536" w:rsidRDefault="00067536" w:rsidP="0006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D6"/>
    <w:rsid w:val="000070EF"/>
    <w:rsid w:val="00044531"/>
    <w:rsid w:val="00047021"/>
    <w:rsid w:val="00066FF8"/>
    <w:rsid w:val="00067536"/>
    <w:rsid w:val="00070AB6"/>
    <w:rsid w:val="00080E8F"/>
    <w:rsid w:val="0009319D"/>
    <w:rsid w:val="000A5A8F"/>
    <w:rsid w:val="000C3639"/>
    <w:rsid w:val="000D19E8"/>
    <w:rsid w:val="000E6017"/>
    <w:rsid w:val="00100BBA"/>
    <w:rsid w:val="00136D13"/>
    <w:rsid w:val="001511F6"/>
    <w:rsid w:val="001858D8"/>
    <w:rsid w:val="00194949"/>
    <w:rsid w:val="001A633F"/>
    <w:rsid w:val="001B5368"/>
    <w:rsid w:val="001D25C0"/>
    <w:rsid w:val="00211C55"/>
    <w:rsid w:val="00226830"/>
    <w:rsid w:val="00275F54"/>
    <w:rsid w:val="002B7BBF"/>
    <w:rsid w:val="002D5E0A"/>
    <w:rsid w:val="002E3C09"/>
    <w:rsid w:val="002F5EBA"/>
    <w:rsid w:val="00314F63"/>
    <w:rsid w:val="00344FC4"/>
    <w:rsid w:val="00370EBE"/>
    <w:rsid w:val="003A4561"/>
    <w:rsid w:val="003B7A2A"/>
    <w:rsid w:val="003B7D20"/>
    <w:rsid w:val="003D479B"/>
    <w:rsid w:val="00405B89"/>
    <w:rsid w:val="0042037C"/>
    <w:rsid w:val="00442A50"/>
    <w:rsid w:val="00451758"/>
    <w:rsid w:val="0045630B"/>
    <w:rsid w:val="00461302"/>
    <w:rsid w:val="00467E27"/>
    <w:rsid w:val="0049495B"/>
    <w:rsid w:val="00497ADF"/>
    <w:rsid w:val="004A1D39"/>
    <w:rsid w:val="004E064D"/>
    <w:rsid w:val="004E0830"/>
    <w:rsid w:val="00503E87"/>
    <w:rsid w:val="00532C4F"/>
    <w:rsid w:val="00547A9D"/>
    <w:rsid w:val="00567257"/>
    <w:rsid w:val="0059545C"/>
    <w:rsid w:val="005E77F7"/>
    <w:rsid w:val="005F4099"/>
    <w:rsid w:val="005F5D46"/>
    <w:rsid w:val="00612071"/>
    <w:rsid w:val="006300B5"/>
    <w:rsid w:val="006443C3"/>
    <w:rsid w:val="00660EE0"/>
    <w:rsid w:val="0066265A"/>
    <w:rsid w:val="006714D6"/>
    <w:rsid w:val="00691D64"/>
    <w:rsid w:val="006B2296"/>
    <w:rsid w:val="006C6481"/>
    <w:rsid w:val="006F73E4"/>
    <w:rsid w:val="00704DDD"/>
    <w:rsid w:val="00731FC3"/>
    <w:rsid w:val="0075309A"/>
    <w:rsid w:val="007560DB"/>
    <w:rsid w:val="00761C0B"/>
    <w:rsid w:val="007956A0"/>
    <w:rsid w:val="007E669E"/>
    <w:rsid w:val="007F418B"/>
    <w:rsid w:val="00816A1D"/>
    <w:rsid w:val="0084253D"/>
    <w:rsid w:val="008612DD"/>
    <w:rsid w:val="008846DC"/>
    <w:rsid w:val="008917AD"/>
    <w:rsid w:val="00893DC1"/>
    <w:rsid w:val="0089779D"/>
    <w:rsid w:val="008A156C"/>
    <w:rsid w:val="008A1AAE"/>
    <w:rsid w:val="008A3854"/>
    <w:rsid w:val="00900CDE"/>
    <w:rsid w:val="00903C76"/>
    <w:rsid w:val="00957682"/>
    <w:rsid w:val="009C596F"/>
    <w:rsid w:val="009D403B"/>
    <w:rsid w:val="00A2491B"/>
    <w:rsid w:val="00A45F79"/>
    <w:rsid w:val="00A80A0E"/>
    <w:rsid w:val="00A82C65"/>
    <w:rsid w:val="00A9636B"/>
    <w:rsid w:val="00AA6F38"/>
    <w:rsid w:val="00AB0CD7"/>
    <w:rsid w:val="00AC6133"/>
    <w:rsid w:val="00AD32D6"/>
    <w:rsid w:val="00AF5A4A"/>
    <w:rsid w:val="00B05CFB"/>
    <w:rsid w:val="00B225A5"/>
    <w:rsid w:val="00B3236F"/>
    <w:rsid w:val="00B552E3"/>
    <w:rsid w:val="00B63BCF"/>
    <w:rsid w:val="00B71E5F"/>
    <w:rsid w:val="00B809F3"/>
    <w:rsid w:val="00B964E1"/>
    <w:rsid w:val="00BA4937"/>
    <w:rsid w:val="00BB135A"/>
    <w:rsid w:val="00BB3F3A"/>
    <w:rsid w:val="00BD5895"/>
    <w:rsid w:val="00BE740F"/>
    <w:rsid w:val="00C01BCF"/>
    <w:rsid w:val="00C14D10"/>
    <w:rsid w:val="00C5193A"/>
    <w:rsid w:val="00C82A3B"/>
    <w:rsid w:val="00C96C22"/>
    <w:rsid w:val="00CB4577"/>
    <w:rsid w:val="00CE191D"/>
    <w:rsid w:val="00CE369B"/>
    <w:rsid w:val="00D0691B"/>
    <w:rsid w:val="00D20F60"/>
    <w:rsid w:val="00D261D8"/>
    <w:rsid w:val="00D33F08"/>
    <w:rsid w:val="00D406CE"/>
    <w:rsid w:val="00D64430"/>
    <w:rsid w:val="00D73924"/>
    <w:rsid w:val="00D85834"/>
    <w:rsid w:val="00D872A2"/>
    <w:rsid w:val="00DA3389"/>
    <w:rsid w:val="00DC32DA"/>
    <w:rsid w:val="00DD4228"/>
    <w:rsid w:val="00DF0785"/>
    <w:rsid w:val="00DF07E0"/>
    <w:rsid w:val="00E17594"/>
    <w:rsid w:val="00E177E0"/>
    <w:rsid w:val="00E21AED"/>
    <w:rsid w:val="00E22C68"/>
    <w:rsid w:val="00E3273B"/>
    <w:rsid w:val="00E41A27"/>
    <w:rsid w:val="00E85F2A"/>
    <w:rsid w:val="00ED5BA6"/>
    <w:rsid w:val="00EE0DC4"/>
    <w:rsid w:val="00EE25A0"/>
    <w:rsid w:val="00F17743"/>
    <w:rsid w:val="00F307A9"/>
    <w:rsid w:val="00F334CF"/>
    <w:rsid w:val="00F41212"/>
    <w:rsid w:val="00F84921"/>
    <w:rsid w:val="00F9186A"/>
    <w:rsid w:val="00F94D2A"/>
    <w:rsid w:val="00FB7BF7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07E0"/>
  </w:style>
  <w:style w:type="paragraph" w:styleId="a7">
    <w:name w:val="header"/>
    <w:basedOn w:val="a"/>
    <w:link w:val="a8"/>
    <w:uiPriority w:val="99"/>
    <w:semiHidden/>
    <w:unhideWhenUsed/>
    <w:rsid w:val="0006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5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5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6434-B004-4964-A320-7E659F4C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2022-09-28T09:20:00Z</cp:lastPrinted>
  <dcterms:created xsi:type="dcterms:W3CDTF">2022-09-28T09:20:00Z</dcterms:created>
  <dcterms:modified xsi:type="dcterms:W3CDTF">2022-09-28T09:20:00Z</dcterms:modified>
</cp:coreProperties>
</file>