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F4" w:rsidRPr="00A20B5A" w:rsidRDefault="00C45009" w:rsidP="00D91CF4">
      <w:pPr>
        <w:pStyle w:val="3"/>
        <w:shd w:val="clear" w:color="auto" w:fill="auto"/>
        <w:tabs>
          <w:tab w:val="left" w:pos="14570"/>
        </w:tabs>
        <w:spacing w:before="0" w:after="0" w:line="322" w:lineRule="exact"/>
        <w:ind w:left="8280" w:right="-31"/>
        <w:jc w:val="right"/>
        <w:rPr>
          <w:sz w:val="28"/>
          <w:szCs w:val="28"/>
        </w:rPr>
      </w:pPr>
      <w:r w:rsidRPr="00A20B5A">
        <w:rPr>
          <w:sz w:val="28"/>
          <w:szCs w:val="28"/>
        </w:rPr>
        <w:t>Утверждаю:</w:t>
      </w:r>
    </w:p>
    <w:p w:rsidR="00933060" w:rsidRPr="00933060" w:rsidRDefault="00933060" w:rsidP="00933060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3060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</w:p>
    <w:p w:rsidR="00933060" w:rsidRPr="00933060" w:rsidRDefault="00933060" w:rsidP="009330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3306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93306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933060" w:rsidRPr="00933060" w:rsidRDefault="00933060" w:rsidP="0093306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3306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933060" w:rsidRPr="00933060" w:rsidRDefault="00933060" w:rsidP="009330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30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</w:t>
      </w:r>
      <w:r w:rsidRPr="00933060">
        <w:rPr>
          <w:rFonts w:ascii="Times New Roman" w:hAnsi="Times New Roman" w:cs="Times New Roman"/>
          <w:sz w:val="28"/>
          <w:szCs w:val="28"/>
        </w:rPr>
        <w:t xml:space="preserve">     С.Е. Попов</w:t>
      </w:r>
    </w:p>
    <w:p w:rsidR="00F23141" w:rsidRPr="00C61A22" w:rsidRDefault="00C61A22" w:rsidP="00C61A22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64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7832">
        <w:rPr>
          <w:rFonts w:ascii="Times New Roman" w:hAnsi="Times New Roman" w:cs="Times New Roman"/>
          <w:sz w:val="28"/>
          <w:szCs w:val="28"/>
          <w:u w:val="single"/>
          <w:lang w:val="en-US"/>
        </w:rPr>
        <w:t>28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E6466" w:rsidRPr="009A5E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7832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EE646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13D49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 w:rsidR="00B74EC3">
        <w:rPr>
          <w:rFonts w:ascii="Times New Roman" w:hAnsi="Times New Roman" w:cs="Times New Roman"/>
          <w:sz w:val="28"/>
          <w:szCs w:val="28"/>
          <w:u w:val="single"/>
          <w:lang w:val="en-US"/>
        </w:rPr>
        <w:t>2</w:t>
      </w:r>
      <w:r w:rsidRPr="00C61A22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C52BCD" w:rsidRPr="001C5CCB" w:rsidRDefault="00C52BCD" w:rsidP="00C52BCD">
      <w:pPr>
        <w:pStyle w:val="3"/>
        <w:shd w:val="clear" w:color="auto" w:fill="auto"/>
        <w:spacing w:before="0" w:after="0" w:line="293" w:lineRule="exact"/>
        <w:ind w:left="680"/>
        <w:jc w:val="center"/>
        <w:rPr>
          <w:sz w:val="28"/>
          <w:szCs w:val="28"/>
        </w:rPr>
      </w:pPr>
      <w:r w:rsidRPr="001C5CCB">
        <w:rPr>
          <w:sz w:val="28"/>
          <w:szCs w:val="28"/>
        </w:rPr>
        <w:t>Ка</w:t>
      </w:r>
      <w:r w:rsidR="009E3BF8">
        <w:rPr>
          <w:sz w:val="28"/>
          <w:szCs w:val="28"/>
        </w:rPr>
        <w:t>рта</w:t>
      </w:r>
      <w:r w:rsidR="00EB5116">
        <w:rPr>
          <w:sz w:val="28"/>
          <w:szCs w:val="28"/>
        </w:rPr>
        <w:t xml:space="preserve"> </w:t>
      </w:r>
      <w:proofErr w:type="spellStart"/>
      <w:r w:rsidR="00EB5116">
        <w:rPr>
          <w:sz w:val="28"/>
          <w:szCs w:val="28"/>
        </w:rPr>
        <w:t>комплаенс-рисков</w:t>
      </w:r>
      <w:proofErr w:type="spellEnd"/>
      <w:r w:rsidR="00EB5116">
        <w:rPr>
          <w:sz w:val="28"/>
          <w:szCs w:val="28"/>
        </w:rPr>
        <w:t xml:space="preserve"> а</w:t>
      </w:r>
      <w:r w:rsidRPr="001C5CCB">
        <w:rPr>
          <w:sz w:val="28"/>
          <w:szCs w:val="28"/>
        </w:rPr>
        <w:t xml:space="preserve">дминистрации </w:t>
      </w:r>
      <w:r w:rsidR="00204CF2" w:rsidRPr="001C5CCB">
        <w:rPr>
          <w:sz w:val="28"/>
          <w:szCs w:val="28"/>
        </w:rPr>
        <w:t xml:space="preserve"> </w:t>
      </w:r>
      <w:proofErr w:type="spellStart"/>
      <w:r w:rsidR="00EB5116">
        <w:rPr>
          <w:sz w:val="28"/>
          <w:szCs w:val="28"/>
        </w:rPr>
        <w:t>Таштагольского</w:t>
      </w:r>
      <w:proofErr w:type="spellEnd"/>
      <w:r w:rsidR="00EB5116">
        <w:rPr>
          <w:sz w:val="28"/>
          <w:szCs w:val="28"/>
        </w:rPr>
        <w:t xml:space="preserve"> </w:t>
      </w:r>
      <w:r w:rsidR="00204CF2" w:rsidRPr="001C5CCB">
        <w:rPr>
          <w:sz w:val="28"/>
          <w:szCs w:val="28"/>
        </w:rPr>
        <w:t>муниципального района</w:t>
      </w:r>
    </w:p>
    <w:p w:rsidR="00C52BCD" w:rsidRPr="001C5CCB" w:rsidRDefault="00C52BCD" w:rsidP="00C52BCD">
      <w:pPr>
        <w:jc w:val="center"/>
        <w:rPr>
          <w:sz w:val="28"/>
          <w:szCs w:val="28"/>
        </w:rPr>
      </w:pPr>
    </w:p>
    <w:tbl>
      <w:tblPr>
        <w:tblW w:w="148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2320"/>
        <w:gridCol w:w="7371"/>
        <w:gridCol w:w="4522"/>
      </w:tblGrid>
      <w:tr w:rsidR="00C52BCD" w:rsidRPr="001C5CCB" w:rsidTr="00901FD6">
        <w:trPr>
          <w:trHeight w:hRule="exact" w:val="70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№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60" w:after="0" w:line="240" w:lineRule="exact"/>
              <w:ind w:left="240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1C5CCB">
              <w:rPr>
                <w:rStyle w:val="2"/>
                <w:sz w:val="28"/>
                <w:szCs w:val="28"/>
              </w:rPr>
              <w:t>п</w:t>
            </w:r>
            <w:proofErr w:type="spellEnd"/>
            <w:proofErr w:type="gramEnd"/>
            <w:r w:rsidRPr="001C5CCB">
              <w:rPr>
                <w:rStyle w:val="2"/>
                <w:sz w:val="28"/>
                <w:szCs w:val="28"/>
              </w:rPr>
              <w:t>/</w:t>
            </w:r>
            <w:proofErr w:type="spellStart"/>
            <w:r w:rsidRPr="001C5CCB">
              <w:rPr>
                <w:rStyle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 риска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EB5116" w:rsidP="00EB5116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 xml:space="preserve">Выявленные риски </w:t>
            </w:r>
            <w:r w:rsidR="00C52BCD" w:rsidRPr="001C5CCB">
              <w:rPr>
                <w:rStyle w:val="2"/>
                <w:sz w:val="28"/>
                <w:szCs w:val="28"/>
              </w:rPr>
              <w:t xml:space="preserve"> (</w:t>
            </w:r>
            <w:r>
              <w:rPr>
                <w:rStyle w:val="2"/>
                <w:sz w:val="28"/>
                <w:szCs w:val="28"/>
              </w:rPr>
              <w:t xml:space="preserve">их </w:t>
            </w:r>
            <w:r w:rsidR="00C52BCD" w:rsidRPr="001C5CCB">
              <w:rPr>
                <w:rStyle w:val="2"/>
                <w:sz w:val="28"/>
                <w:szCs w:val="28"/>
              </w:rPr>
              <w:t>описание)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09390F" w:rsidRDefault="00EB5116" w:rsidP="00EB5116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Описание причин, условий</w:t>
            </w:r>
            <w:r w:rsidR="00C52BCD" w:rsidRPr="001C5CCB">
              <w:rPr>
                <w:rStyle w:val="2"/>
                <w:sz w:val="28"/>
                <w:szCs w:val="28"/>
              </w:rPr>
              <w:t xml:space="preserve"> возникновения риск</w:t>
            </w:r>
            <w:r w:rsidR="0009390F">
              <w:rPr>
                <w:rStyle w:val="2"/>
                <w:sz w:val="28"/>
                <w:szCs w:val="28"/>
              </w:rPr>
              <w:t>ов</w:t>
            </w:r>
          </w:p>
        </w:tc>
      </w:tr>
      <w:tr w:rsidR="00C52BCD" w:rsidRPr="001C5CCB" w:rsidTr="00901FD6">
        <w:trPr>
          <w:trHeight w:hRule="exact" w:val="137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1.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Низкий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2BCD" w:rsidRPr="001C5CCB" w:rsidRDefault="00C52BCD" w:rsidP="009A5E03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Принятие муниципальных правовых актов, положения которых привели или могут привести к недопущению, ограничению или устранению конкуренции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1C5CCB" w:rsidRDefault="00C52BCD" w:rsidP="00C143D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низкая квалификация сотрудников;</w:t>
            </w:r>
          </w:p>
          <w:p w:rsidR="001C5CCB" w:rsidRPr="001C5CCB" w:rsidRDefault="00C52BCD" w:rsidP="00C143D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  <w:rPr>
                <w:rStyle w:val="2"/>
                <w:color w:val="auto"/>
                <w:sz w:val="28"/>
                <w:szCs w:val="28"/>
                <w:shd w:val="clear" w:color="auto" w:fill="auto"/>
              </w:rPr>
            </w:pPr>
            <w:r w:rsidRPr="001C5CCB">
              <w:rPr>
                <w:rStyle w:val="2"/>
                <w:sz w:val="28"/>
                <w:szCs w:val="28"/>
              </w:rPr>
              <w:t xml:space="preserve">незнание </w:t>
            </w:r>
          </w:p>
          <w:p w:rsidR="00325C4F" w:rsidRPr="00325C4F" w:rsidRDefault="00325C4F" w:rsidP="00C143D2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  <w:rPr>
                <w:rStyle w:val="2"/>
                <w:color w:val="auto"/>
                <w:sz w:val="28"/>
                <w:szCs w:val="28"/>
                <w:shd w:val="clear" w:color="auto" w:fill="auto"/>
              </w:rPr>
            </w:pPr>
            <w:r>
              <w:rPr>
                <w:rStyle w:val="2"/>
                <w:sz w:val="28"/>
                <w:szCs w:val="28"/>
              </w:rPr>
              <w:t xml:space="preserve">сотрудниками законодательства </w:t>
            </w:r>
          </w:p>
          <w:p w:rsidR="00C52BCD" w:rsidRPr="001C5CCB" w:rsidRDefault="00C52BCD" w:rsidP="00C143D2">
            <w:pPr>
              <w:pStyle w:val="3"/>
              <w:shd w:val="clear" w:color="auto" w:fill="auto"/>
              <w:tabs>
                <w:tab w:val="left" w:pos="15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о защите конкуренции</w:t>
            </w:r>
          </w:p>
        </w:tc>
      </w:tr>
      <w:tr w:rsidR="00C52BCD" w:rsidRPr="001C5CCB" w:rsidTr="00901FD6">
        <w:trPr>
          <w:trHeight w:hRule="exact" w:val="180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Незначительный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152364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В сфере распоряжения муниципальным имуществом:</w:t>
            </w:r>
          </w:p>
          <w:p w:rsidR="00C52BCD" w:rsidRPr="001C5CCB" w:rsidRDefault="002E717B" w:rsidP="00152364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нарушение установленного законодательством порядка предоставления муниципального имущества в аренду, безвозмездное пользование (передача имущества без торгов, нарушение порядка проведения торгов)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низкая квалификация сотрудников;</w:t>
            </w:r>
          </w:p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283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отсутствие контроля со стороны руководителя;</w:t>
            </w:r>
          </w:p>
          <w:p w:rsidR="001C5CCB" w:rsidRDefault="001C5CCB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r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 xml:space="preserve">наличие не </w:t>
            </w:r>
            <w:proofErr w:type="gramStart"/>
            <w:r w:rsidR="00C52BCD" w:rsidRPr="001C5CCB">
              <w:rPr>
                <w:rStyle w:val="2"/>
                <w:sz w:val="28"/>
                <w:szCs w:val="28"/>
              </w:rPr>
              <w:t>выявленного</w:t>
            </w:r>
            <w:proofErr w:type="gramEnd"/>
            <w:r w:rsidR="00C52BCD" w:rsidRPr="001C5CCB">
              <w:rPr>
                <w:rStyle w:val="2"/>
                <w:sz w:val="28"/>
                <w:szCs w:val="28"/>
              </w:rPr>
              <w:t xml:space="preserve"> </w:t>
            </w:r>
          </w:p>
          <w:p w:rsidR="00C52BCD" w:rsidRPr="001C5CCB" w:rsidRDefault="00C52BCD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конфликта интересов</w:t>
            </w:r>
          </w:p>
        </w:tc>
      </w:tr>
      <w:tr w:rsidR="00C52BCD" w:rsidRPr="001C5CCB" w:rsidTr="00901FD6">
        <w:trPr>
          <w:trHeight w:hRule="exact" w:val="210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3.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52BCD">
            <w:pPr>
              <w:pStyle w:val="3"/>
              <w:shd w:val="clear" w:color="auto" w:fill="auto"/>
              <w:spacing w:before="0" w:after="12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Существенный</w:t>
            </w:r>
          </w:p>
          <w:p w:rsidR="00C52BCD" w:rsidRPr="001C5CCB" w:rsidRDefault="00C52BCD" w:rsidP="00C52BCD">
            <w:pPr>
              <w:pStyle w:val="3"/>
              <w:shd w:val="clear" w:color="auto" w:fill="auto"/>
              <w:spacing w:before="120" w:after="0" w:line="240" w:lineRule="exact"/>
              <w:jc w:val="center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BCD" w:rsidRPr="001C5CCB" w:rsidRDefault="00C52BCD" w:rsidP="00C143D2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Создание необоснованных преимуществ юридическим и физическим лицам при предоставлении муниципальных преференций, проведении конкурсов на получение грантов, субсидий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CCB" w:rsidRDefault="009312D0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наличие не выявленного конфликта интересов;</w:t>
            </w:r>
          </w:p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27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1C5CCB">
              <w:rPr>
                <w:rStyle w:val="2"/>
                <w:sz w:val="28"/>
                <w:szCs w:val="28"/>
              </w:rPr>
              <w:t xml:space="preserve">незнание </w:t>
            </w:r>
            <w:r w:rsidR="00C52BCD" w:rsidRPr="001C5CCB">
              <w:rPr>
                <w:rStyle w:val="2"/>
                <w:sz w:val="28"/>
                <w:szCs w:val="28"/>
              </w:rPr>
              <w:t>сотрудниками законодательства о защите конкуренции;</w:t>
            </w:r>
          </w:p>
          <w:p w:rsidR="00C52BCD" w:rsidRPr="001C5CCB" w:rsidRDefault="009312D0" w:rsidP="00415E8C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1C5CCB">
              <w:rPr>
                <w:rStyle w:val="2"/>
                <w:sz w:val="28"/>
                <w:szCs w:val="28"/>
              </w:rPr>
              <w:t>-</w:t>
            </w:r>
            <w:r w:rsidR="00C52BCD" w:rsidRPr="001C5CCB">
              <w:rPr>
                <w:rStyle w:val="2"/>
                <w:sz w:val="28"/>
                <w:szCs w:val="28"/>
              </w:rPr>
              <w:t>неоднозначность толкования</w:t>
            </w:r>
          </w:p>
        </w:tc>
      </w:tr>
      <w:tr w:rsidR="00580BB5" w:rsidTr="00901FD6">
        <w:trPr>
          <w:trHeight w:val="55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Default="00580BB5" w:rsidP="00C52BCD">
            <w:pPr>
              <w:pStyle w:val="3"/>
              <w:shd w:val="clear" w:color="auto" w:fill="auto"/>
              <w:spacing w:before="0" w:after="0" w:line="240" w:lineRule="exact"/>
              <w:ind w:left="240"/>
              <w:jc w:val="left"/>
            </w:pPr>
            <w:r>
              <w:rPr>
                <w:rStyle w:val="2"/>
              </w:rPr>
              <w:lastRenderedPageBreak/>
              <w:t>4.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Pr="00325C4F" w:rsidRDefault="00580BB5" w:rsidP="00C52BCD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Высокий уровень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0BB5" w:rsidRPr="00325C4F" w:rsidRDefault="00580BB5" w:rsidP="00901FD6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В сфере закупок для муниципальных нужд: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254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-нарушение порядка определения победителя или победителей торгов, запроса котировок, запроса предложений;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235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-не предусмотренное федеральными законами или иными нормативными правовыми актами ограничение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доступа к участию в торгах, запросе котировок, запросе предложений;</w:t>
            </w:r>
          </w:p>
          <w:p w:rsidR="00580BB5" w:rsidRDefault="00580BB5" w:rsidP="00901FD6">
            <w:pPr>
              <w:pStyle w:val="3"/>
              <w:shd w:val="clear" w:color="auto" w:fill="auto"/>
              <w:tabs>
                <w:tab w:val="left" w:pos="1210"/>
              </w:tabs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-установление непредусмотренных законодательством Российской Федерации требований к товарам или хозяйствующим субъектам;</w:t>
            </w:r>
          </w:p>
          <w:p w:rsidR="00580BB5" w:rsidRPr="00580BB5" w:rsidRDefault="00580BB5" w:rsidP="00901FD6">
            <w:pPr>
              <w:pStyle w:val="3"/>
              <w:shd w:val="clear" w:color="auto" w:fill="auto"/>
              <w:tabs>
                <w:tab w:val="left" w:pos="1210"/>
              </w:tabs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>-ограничение конкуренции между участниками торгов, участниками запроса котировок, участниками запроса предложений путем включения в состав лотов товаров, работ, услуг, технологически и функционально не связанных с товарами, работами, услугами, поставки, выполнение, оказание которых являются предметом торгов, запроса котировок, запроса предложений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jc w:val="lef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-отсутствие достаточной квалификации сотрудников, осуществляющих подготовку и проведение закупки;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144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-высокая нагрузка на сотрудников;</w:t>
            </w:r>
          </w:p>
          <w:p w:rsidR="00580BB5" w:rsidRPr="00325C4F" w:rsidRDefault="00580BB5" w:rsidP="00901FD6">
            <w:pPr>
              <w:pStyle w:val="3"/>
              <w:shd w:val="clear" w:color="auto" w:fill="auto"/>
              <w:tabs>
                <w:tab w:val="left" w:pos="149"/>
              </w:tabs>
              <w:spacing w:before="0" w:after="0" w:line="298" w:lineRule="exact"/>
              <w:rPr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>-нарушение порядка и сроков</w:t>
            </w:r>
          </w:p>
          <w:p w:rsidR="00580BB5" w:rsidRDefault="00580BB5" w:rsidP="00901FD6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jc w:val="left"/>
              <w:rPr>
                <w:rStyle w:val="2"/>
                <w:sz w:val="28"/>
                <w:szCs w:val="28"/>
              </w:rPr>
            </w:pPr>
            <w:r w:rsidRPr="00325C4F">
              <w:rPr>
                <w:rStyle w:val="2"/>
                <w:sz w:val="28"/>
                <w:szCs w:val="28"/>
              </w:rPr>
              <w:t xml:space="preserve">размещения документации о закупке; </w:t>
            </w:r>
          </w:p>
          <w:p w:rsidR="00580BB5" w:rsidRPr="00580BB5" w:rsidRDefault="00580BB5" w:rsidP="00901FD6">
            <w:pPr>
              <w:pStyle w:val="3"/>
              <w:shd w:val="clear" w:color="auto" w:fill="auto"/>
              <w:tabs>
                <w:tab w:val="left" w:pos="278"/>
              </w:tabs>
              <w:spacing w:before="0" w:after="0" w:line="298" w:lineRule="exact"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5C4F">
              <w:rPr>
                <w:rStyle w:val="2"/>
                <w:sz w:val="28"/>
                <w:szCs w:val="28"/>
              </w:rPr>
              <w:t xml:space="preserve"> отсутствие разъяснений уполномоченного органа по вопросам проведения закупок</w:t>
            </w:r>
          </w:p>
        </w:tc>
      </w:tr>
    </w:tbl>
    <w:p w:rsidR="00C52BCD" w:rsidRDefault="00C52BCD" w:rsidP="00C52BCD">
      <w:pPr>
        <w:jc w:val="center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4B63BC" w:rsidRDefault="004B63BC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p w:rsidR="00DF2486" w:rsidRDefault="00DF2486" w:rsidP="006E0BA6">
      <w:pPr>
        <w:pStyle w:val="3"/>
        <w:shd w:val="clear" w:color="auto" w:fill="auto"/>
        <w:spacing w:before="0" w:after="0" w:line="322" w:lineRule="exact"/>
        <w:ind w:left="8840" w:right="-31"/>
        <w:jc w:val="left"/>
      </w:pPr>
    </w:p>
    <w:sectPr w:rsidR="00DF2486" w:rsidSect="008B2AD5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F01"/>
    <w:multiLevelType w:val="multilevel"/>
    <w:tmpl w:val="AA4CCF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86649"/>
    <w:multiLevelType w:val="multilevel"/>
    <w:tmpl w:val="B83A1E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1917E5"/>
    <w:multiLevelType w:val="multilevel"/>
    <w:tmpl w:val="CFF811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E616D"/>
    <w:multiLevelType w:val="multilevel"/>
    <w:tmpl w:val="B4300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965FD2"/>
    <w:multiLevelType w:val="multilevel"/>
    <w:tmpl w:val="8FCE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8CF1867"/>
    <w:multiLevelType w:val="multilevel"/>
    <w:tmpl w:val="D07A7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1050FE"/>
    <w:multiLevelType w:val="multilevel"/>
    <w:tmpl w:val="B33A5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20114F"/>
    <w:multiLevelType w:val="multilevel"/>
    <w:tmpl w:val="92CAC1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2BCD"/>
    <w:rsid w:val="00043F71"/>
    <w:rsid w:val="00045594"/>
    <w:rsid w:val="00052801"/>
    <w:rsid w:val="00054949"/>
    <w:rsid w:val="00057323"/>
    <w:rsid w:val="0009390F"/>
    <w:rsid w:val="000B7B01"/>
    <w:rsid w:val="00150249"/>
    <w:rsid w:val="00152364"/>
    <w:rsid w:val="0017609F"/>
    <w:rsid w:val="001B1AA1"/>
    <w:rsid w:val="001C5CCB"/>
    <w:rsid w:val="001E6A54"/>
    <w:rsid w:val="001F5CF1"/>
    <w:rsid w:val="002028CB"/>
    <w:rsid w:val="00204CF2"/>
    <w:rsid w:val="002235E3"/>
    <w:rsid w:val="00244803"/>
    <w:rsid w:val="002776E5"/>
    <w:rsid w:val="0028610D"/>
    <w:rsid w:val="00287DD4"/>
    <w:rsid w:val="002E717B"/>
    <w:rsid w:val="00325C4F"/>
    <w:rsid w:val="00330FC3"/>
    <w:rsid w:val="003347C5"/>
    <w:rsid w:val="003869A4"/>
    <w:rsid w:val="003B08BA"/>
    <w:rsid w:val="003F0E9F"/>
    <w:rsid w:val="00410DD3"/>
    <w:rsid w:val="00415E8C"/>
    <w:rsid w:val="004306DD"/>
    <w:rsid w:val="004310E0"/>
    <w:rsid w:val="004402F1"/>
    <w:rsid w:val="004868EF"/>
    <w:rsid w:val="004A2892"/>
    <w:rsid w:val="004B63BC"/>
    <w:rsid w:val="004E16DD"/>
    <w:rsid w:val="004E2513"/>
    <w:rsid w:val="004E7A40"/>
    <w:rsid w:val="004F224A"/>
    <w:rsid w:val="004F327E"/>
    <w:rsid w:val="0050278C"/>
    <w:rsid w:val="00517089"/>
    <w:rsid w:val="00543B44"/>
    <w:rsid w:val="0055173E"/>
    <w:rsid w:val="00565B1D"/>
    <w:rsid w:val="00573C95"/>
    <w:rsid w:val="0057776C"/>
    <w:rsid w:val="00577B1A"/>
    <w:rsid w:val="00580682"/>
    <w:rsid w:val="00580BB5"/>
    <w:rsid w:val="00593DB9"/>
    <w:rsid w:val="005A0286"/>
    <w:rsid w:val="00656DDC"/>
    <w:rsid w:val="0069234F"/>
    <w:rsid w:val="006A25F5"/>
    <w:rsid w:val="006C0D5F"/>
    <w:rsid w:val="006D5157"/>
    <w:rsid w:val="006E0BA6"/>
    <w:rsid w:val="006E3E26"/>
    <w:rsid w:val="006E7F4F"/>
    <w:rsid w:val="0071677D"/>
    <w:rsid w:val="00720EAC"/>
    <w:rsid w:val="00733B18"/>
    <w:rsid w:val="00746026"/>
    <w:rsid w:val="00747BE7"/>
    <w:rsid w:val="0076393E"/>
    <w:rsid w:val="00773D1E"/>
    <w:rsid w:val="007A5164"/>
    <w:rsid w:val="007B1DC8"/>
    <w:rsid w:val="007C012F"/>
    <w:rsid w:val="007C4B8F"/>
    <w:rsid w:val="007C558E"/>
    <w:rsid w:val="007E57FF"/>
    <w:rsid w:val="007F68FF"/>
    <w:rsid w:val="008021DC"/>
    <w:rsid w:val="00822FDA"/>
    <w:rsid w:val="00833311"/>
    <w:rsid w:val="00847832"/>
    <w:rsid w:val="00850A6A"/>
    <w:rsid w:val="008A2D67"/>
    <w:rsid w:val="008B2AD5"/>
    <w:rsid w:val="008C6DB0"/>
    <w:rsid w:val="008E4941"/>
    <w:rsid w:val="008F038F"/>
    <w:rsid w:val="00901FD6"/>
    <w:rsid w:val="00916F6B"/>
    <w:rsid w:val="00923487"/>
    <w:rsid w:val="009312D0"/>
    <w:rsid w:val="00932C60"/>
    <w:rsid w:val="00933060"/>
    <w:rsid w:val="00933A43"/>
    <w:rsid w:val="00994DE1"/>
    <w:rsid w:val="009A5E03"/>
    <w:rsid w:val="009B18CF"/>
    <w:rsid w:val="009C3BFF"/>
    <w:rsid w:val="009C76F2"/>
    <w:rsid w:val="009E3BF8"/>
    <w:rsid w:val="009E620D"/>
    <w:rsid w:val="00A03586"/>
    <w:rsid w:val="00A04725"/>
    <w:rsid w:val="00A06011"/>
    <w:rsid w:val="00A13D49"/>
    <w:rsid w:val="00A20B5A"/>
    <w:rsid w:val="00A27E60"/>
    <w:rsid w:val="00A31250"/>
    <w:rsid w:val="00A32DCB"/>
    <w:rsid w:val="00A5119C"/>
    <w:rsid w:val="00A97A4D"/>
    <w:rsid w:val="00AA7562"/>
    <w:rsid w:val="00AB7059"/>
    <w:rsid w:val="00AC1385"/>
    <w:rsid w:val="00B053BC"/>
    <w:rsid w:val="00B4473A"/>
    <w:rsid w:val="00B7155F"/>
    <w:rsid w:val="00B74EC3"/>
    <w:rsid w:val="00B80C9E"/>
    <w:rsid w:val="00BC5B0F"/>
    <w:rsid w:val="00C143D2"/>
    <w:rsid w:val="00C150C5"/>
    <w:rsid w:val="00C16952"/>
    <w:rsid w:val="00C21146"/>
    <w:rsid w:val="00C45009"/>
    <w:rsid w:val="00C469A8"/>
    <w:rsid w:val="00C52BCD"/>
    <w:rsid w:val="00C55D14"/>
    <w:rsid w:val="00C61A22"/>
    <w:rsid w:val="00C730C9"/>
    <w:rsid w:val="00CD11B7"/>
    <w:rsid w:val="00CD55F2"/>
    <w:rsid w:val="00CF09DE"/>
    <w:rsid w:val="00CF35C7"/>
    <w:rsid w:val="00D22F82"/>
    <w:rsid w:val="00D45B51"/>
    <w:rsid w:val="00D91CF4"/>
    <w:rsid w:val="00DB1F97"/>
    <w:rsid w:val="00DC458A"/>
    <w:rsid w:val="00DE0C41"/>
    <w:rsid w:val="00DF2486"/>
    <w:rsid w:val="00E135C9"/>
    <w:rsid w:val="00E143B7"/>
    <w:rsid w:val="00E1552B"/>
    <w:rsid w:val="00E40B44"/>
    <w:rsid w:val="00E42B63"/>
    <w:rsid w:val="00E62EE9"/>
    <w:rsid w:val="00E640A1"/>
    <w:rsid w:val="00E6703E"/>
    <w:rsid w:val="00E916F1"/>
    <w:rsid w:val="00E941DE"/>
    <w:rsid w:val="00E95A85"/>
    <w:rsid w:val="00EB1F3E"/>
    <w:rsid w:val="00EB302F"/>
    <w:rsid w:val="00EB4185"/>
    <w:rsid w:val="00EB5116"/>
    <w:rsid w:val="00EB5E9E"/>
    <w:rsid w:val="00EE6466"/>
    <w:rsid w:val="00F131A8"/>
    <w:rsid w:val="00F210D7"/>
    <w:rsid w:val="00F23141"/>
    <w:rsid w:val="00F42999"/>
    <w:rsid w:val="00F65326"/>
    <w:rsid w:val="00F7042B"/>
    <w:rsid w:val="00F70D20"/>
    <w:rsid w:val="00F92081"/>
    <w:rsid w:val="00FB032E"/>
    <w:rsid w:val="00FC4F7C"/>
    <w:rsid w:val="00FC6337"/>
    <w:rsid w:val="00FC66A4"/>
    <w:rsid w:val="00FD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C52B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C52BCD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2"/>
    <w:basedOn w:val="a3"/>
    <w:rsid w:val="00C52BC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ConsPlusNormal">
    <w:name w:val="ConsPlusNormal"/>
    <w:rsid w:val="00A312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DF2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akuznecov</dc:creator>
  <cp:lastModifiedBy>iv</cp:lastModifiedBy>
  <cp:revision>12</cp:revision>
  <cp:lastPrinted>2020-02-07T03:19:00Z</cp:lastPrinted>
  <dcterms:created xsi:type="dcterms:W3CDTF">2020-11-27T06:58:00Z</dcterms:created>
  <dcterms:modified xsi:type="dcterms:W3CDTF">2022-02-25T09:59:00Z</dcterms:modified>
</cp:coreProperties>
</file>