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2B" w:rsidRDefault="003B76A6" w:rsidP="00BF7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 w:rsidR="00145493">
        <w:rPr>
          <w:b/>
          <w:sz w:val="28"/>
          <w:szCs w:val="28"/>
        </w:rPr>
        <w:t xml:space="preserve"> </w:t>
      </w:r>
      <w:r w:rsidR="00D53601">
        <w:rPr>
          <w:b/>
          <w:sz w:val="28"/>
          <w:szCs w:val="28"/>
        </w:rPr>
        <w:t xml:space="preserve"> </w:t>
      </w:r>
      <w:r w:rsidR="002053CC">
        <w:rPr>
          <w:b/>
          <w:sz w:val="28"/>
          <w:szCs w:val="28"/>
        </w:rPr>
        <w:t xml:space="preserve"> </w:t>
      </w:r>
      <w:r w:rsidR="00EB7C49">
        <w:rPr>
          <w:b/>
          <w:sz w:val="28"/>
          <w:szCs w:val="28"/>
        </w:rPr>
        <w:t xml:space="preserve">  </w:t>
      </w:r>
      <w:r w:rsidR="001D4EB3">
        <w:rPr>
          <w:b/>
          <w:sz w:val="28"/>
          <w:szCs w:val="28"/>
        </w:rPr>
        <w:t xml:space="preserve"> </w:t>
      </w:r>
      <w:r w:rsidR="00AE0B2B">
        <w:rPr>
          <w:b/>
          <w:sz w:val="28"/>
          <w:szCs w:val="28"/>
        </w:rPr>
        <w:br w:type="textWrapping" w:clear="all"/>
      </w:r>
    </w:p>
    <w:p w:rsidR="00AE0B2B" w:rsidRPr="00BF7B21" w:rsidRDefault="00AE0B2B" w:rsidP="003B76A6">
      <w:pPr>
        <w:jc w:val="center"/>
        <w:rPr>
          <w:b/>
          <w:sz w:val="28"/>
          <w:szCs w:val="28"/>
        </w:rPr>
      </w:pPr>
      <w:r w:rsidRPr="00BF7B21">
        <w:rPr>
          <w:b/>
          <w:sz w:val="28"/>
          <w:szCs w:val="28"/>
        </w:rPr>
        <w:t>КЕМЕРОВСКАЯ ОБЛАСТЬ</w:t>
      </w:r>
    </w:p>
    <w:p w:rsidR="00AE0B2B" w:rsidRPr="00BF7B21" w:rsidRDefault="00AE0B2B" w:rsidP="00BF7B21">
      <w:pPr>
        <w:jc w:val="center"/>
        <w:rPr>
          <w:b/>
          <w:sz w:val="28"/>
          <w:szCs w:val="28"/>
        </w:rPr>
      </w:pPr>
      <w:r w:rsidRPr="00BF7B21">
        <w:rPr>
          <w:b/>
          <w:sz w:val="28"/>
          <w:szCs w:val="28"/>
        </w:rPr>
        <w:t>ТАШТАГОЛЬСКИЙ МУНИЦИПАЛЬНЫЙ РАЙОН</w:t>
      </w:r>
    </w:p>
    <w:p w:rsidR="00AE0B2B" w:rsidRPr="00BF7B21" w:rsidRDefault="00AE0B2B" w:rsidP="00BF7B21"/>
    <w:p w:rsidR="00AE0B2B" w:rsidRPr="00BF7B21" w:rsidRDefault="00AE0B2B" w:rsidP="00BF7B21">
      <w:pPr>
        <w:jc w:val="center"/>
        <w:rPr>
          <w:b/>
          <w:sz w:val="28"/>
          <w:szCs w:val="28"/>
        </w:rPr>
      </w:pPr>
      <w:r w:rsidRPr="00BF7B21">
        <w:rPr>
          <w:b/>
          <w:sz w:val="28"/>
          <w:szCs w:val="28"/>
        </w:rPr>
        <w:t xml:space="preserve">АДМИНИСТРАЦИЯ  </w:t>
      </w:r>
    </w:p>
    <w:p w:rsidR="00AE0B2B" w:rsidRPr="00BF7B21" w:rsidRDefault="00DE78BF" w:rsidP="00BF7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КОУРИНСКОГО СЕЛЬСКОГО ПОСЕЛЕНИЯ</w:t>
      </w:r>
    </w:p>
    <w:p w:rsidR="00AE0B2B" w:rsidRPr="00BF7B21" w:rsidRDefault="00AE0B2B" w:rsidP="00BF7B21">
      <w:pPr>
        <w:jc w:val="center"/>
        <w:rPr>
          <w:b/>
          <w:sz w:val="28"/>
          <w:szCs w:val="28"/>
        </w:rPr>
      </w:pPr>
    </w:p>
    <w:p w:rsidR="00AE0B2B" w:rsidRPr="003B76A6" w:rsidRDefault="00AE0B2B" w:rsidP="00BF7B21">
      <w:pPr>
        <w:jc w:val="center"/>
        <w:rPr>
          <w:sz w:val="28"/>
          <w:szCs w:val="28"/>
        </w:rPr>
      </w:pPr>
      <w:r w:rsidRPr="003B76A6">
        <w:rPr>
          <w:sz w:val="28"/>
          <w:szCs w:val="28"/>
        </w:rPr>
        <w:t>ПОСТАНОВЛЕНИЕ</w:t>
      </w:r>
    </w:p>
    <w:p w:rsidR="00AE0B2B" w:rsidRPr="00BF7B21" w:rsidRDefault="00AE0B2B" w:rsidP="00BF7B21">
      <w:pPr>
        <w:jc w:val="center"/>
        <w:rPr>
          <w:b/>
          <w:sz w:val="28"/>
          <w:szCs w:val="28"/>
        </w:rPr>
      </w:pPr>
    </w:p>
    <w:p w:rsidR="00AE0B2B" w:rsidRPr="003E36B4" w:rsidRDefault="00AE0B2B" w:rsidP="00BF7B21">
      <w:pPr>
        <w:jc w:val="center"/>
        <w:rPr>
          <w:b/>
        </w:rPr>
      </w:pPr>
    </w:p>
    <w:p w:rsidR="00AE0B2B" w:rsidRPr="003B76A6" w:rsidRDefault="003B76A6" w:rsidP="003B76A6">
      <w:pPr>
        <w:tabs>
          <w:tab w:val="left" w:pos="3240"/>
        </w:tabs>
        <w:rPr>
          <w:sz w:val="28"/>
          <w:szCs w:val="28"/>
        </w:rPr>
      </w:pPr>
      <w:r>
        <w:tab/>
      </w:r>
      <w:r w:rsidRPr="003B76A6">
        <w:rPr>
          <w:sz w:val="28"/>
          <w:szCs w:val="28"/>
        </w:rPr>
        <w:t>от «17» апреля 2019 г.  № 6-п</w:t>
      </w:r>
    </w:p>
    <w:p w:rsidR="00AE0B2B" w:rsidRDefault="00AE0B2B" w:rsidP="00BF7B21"/>
    <w:p w:rsidR="00AE0B2B" w:rsidRPr="003E36B4" w:rsidRDefault="00AE0B2B" w:rsidP="00BF7B21"/>
    <w:p w:rsidR="00AE0B2B" w:rsidRDefault="00AE0B2B" w:rsidP="00BF7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</w:t>
      </w:r>
      <w:r w:rsidR="003B76A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</w:t>
      </w:r>
      <w:r w:rsidR="00DE78BF">
        <w:rPr>
          <w:b/>
          <w:sz w:val="28"/>
          <w:szCs w:val="28"/>
        </w:rPr>
        <w:t xml:space="preserve">мы финансового оздоровления Коуринского сельского поселения на </w:t>
      </w:r>
      <w:r w:rsidR="00675246">
        <w:rPr>
          <w:b/>
          <w:sz w:val="28"/>
          <w:szCs w:val="28"/>
        </w:rPr>
        <w:t>2019</w:t>
      </w:r>
      <w:r w:rsidR="009117B0">
        <w:rPr>
          <w:b/>
          <w:sz w:val="28"/>
          <w:szCs w:val="28"/>
        </w:rPr>
        <w:t>-20</w:t>
      </w:r>
      <w:bookmarkStart w:id="0" w:name="_GoBack"/>
      <w:bookmarkEnd w:id="0"/>
      <w:r w:rsidR="0067524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годы</w:t>
      </w:r>
    </w:p>
    <w:p w:rsidR="00AE0B2B" w:rsidRDefault="00AE0B2B" w:rsidP="00BF7B21">
      <w:pPr>
        <w:jc w:val="center"/>
        <w:rPr>
          <w:b/>
          <w:sz w:val="28"/>
          <w:szCs w:val="28"/>
        </w:rPr>
      </w:pPr>
    </w:p>
    <w:p w:rsidR="00AE0B2B" w:rsidRDefault="00AE0B2B" w:rsidP="00EA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5DF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результативного управления финансами </w:t>
      </w:r>
      <w:r w:rsidR="00DE78BF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Pr="00EA55DF">
        <w:rPr>
          <w:rFonts w:ascii="Times New Roman" w:hAnsi="Times New Roman" w:cs="Times New Roman"/>
          <w:sz w:val="28"/>
          <w:szCs w:val="28"/>
        </w:rPr>
        <w:t>, эффективного использования бюджетных средств и обеспечения сбалансир</w:t>
      </w:r>
      <w:r w:rsidR="00DE78BF">
        <w:rPr>
          <w:rFonts w:ascii="Times New Roman" w:hAnsi="Times New Roman" w:cs="Times New Roman"/>
          <w:sz w:val="28"/>
          <w:szCs w:val="28"/>
        </w:rPr>
        <w:t>ованности бюджета Коуринского сельского поселения:</w:t>
      </w:r>
      <w:r w:rsidRPr="00EA5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B2B" w:rsidRDefault="00AE0B2B" w:rsidP="00EA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B2B" w:rsidRPr="00B82BAF" w:rsidRDefault="00AE0B2B" w:rsidP="00B8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AF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AE0B2B" w:rsidRPr="00B82BAF" w:rsidRDefault="001B20C6" w:rsidP="00B8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AE0B2B" w:rsidRPr="00B82BA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DE78BF">
        <w:rPr>
          <w:rFonts w:ascii="Times New Roman" w:hAnsi="Times New Roman" w:cs="Times New Roman"/>
          <w:sz w:val="28"/>
          <w:szCs w:val="28"/>
        </w:rPr>
        <w:t xml:space="preserve"> финансового оздоровления,</w:t>
      </w:r>
      <w:r w:rsidR="00DE78BF" w:rsidRPr="00DE78BF">
        <w:rPr>
          <w:rFonts w:ascii="Times New Roman" w:hAnsi="Times New Roman" w:cs="Times New Roman"/>
          <w:sz w:val="28"/>
          <w:szCs w:val="28"/>
        </w:rPr>
        <w:t xml:space="preserve"> </w:t>
      </w:r>
      <w:r w:rsidR="00DE78BF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AE0B2B" w:rsidRPr="00B82BAF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AE0B2B" w:rsidRPr="00B82BAF" w:rsidRDefault="00AE0B2B" w:rsidP="00B8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A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9" w:history="1">
        <w:r w:rsidRPr="00B82BA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B82BAF">
        <w:rPr>
          <w:rFonts w:ascii="Times New Roman" w:hAnsi="Times New Roman" w:cs="Times New Roman"/>
          <w:sz w:val="28"/>
          <w:szCs w:val="28"/>
        </w:rPr>
        <w:t xml:space="preserve"> мероприятий по финан</w:t>
      </w:r>
      <w:r w:rsidR="00DE78BF">
        <w:rPr>
          <w:rFonts w:ascii="Times New Roman" w:hAnsi="Times New Roman" w:cs="Times New Roman"/>
          <w:sz w:val="28"/>
          <w:szCs w:val="28"/>
        </w:rPr>
        <w:t>совому оздоровлению Коуринс</w:t>
      </w:r>
      <w:r w:rsidR="00675246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Pr="00B82BAF">
        <w:rPr>
          <w:rFonts w:ascii="Times New Roman" w:hAnsi="Times New Roman" w:cs="Times New Roman"/>
          <w:sz w:val="28"/>
          <w:szCs w:val="28"/>
        </w:rPr>
        <w:t xml:space="preserve"> -</w:t>
      </w:r>
      <w:r w:rsidR="00675246">
        <w:rPr>
          <w:rFonts w:ascii="Times New Roman" w:hAnsi="Times New Roman" w:cs="Times New Roman"/>
          <w:sz w:val="28"/>
          <w:szCs w:val="28"/>
        </w:rPr>
        <w:t xml:space="preserve"> 2021</w:t>
      </w:r>
      <w:r w:rsidRPr="00B82BAF">
        <w:rPr>
          <w:rFonts w:ascii="Times New Roman" w:hAnsi="Times New Roman" w:cs="Times New Roman"/>
          <w:sz w:val="28"/>
          <w:szCs w:val="28"/>
        </w:rPr>
        <w:t xml:space="preserve"> годы (далее - план мероприятий), согласно Приложению № 2 к настоящему постановлению.</w:t>
      </w:r>
    </w:p>
    <w:p w:rsidR="00AE0B2B" w:rsidRPr="00B82BAF" w:rsidRDefault="00AE0B2B" w:rsidP="00B8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AF">
        <w:rPr>
          <w:rFonts w:ascii="Times New Roman" w:hAnsi="Times New Roman" w:cs="Times New Roman"/>
          <w:sz w:val="28"/>
          <w:szCs w:val="28"/>
        </w:rPr>
        <w:t xml:space="preserve">2. Представлять информацию о ходе выполнения </w:t>
      </w:r>
      <w:hyperlink w:anchor="P299" w:history="1">
        <w:r w:rsidRPr="00B82BAF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B82BAF">
        <w:rPr>
          <w:rFonts w:ascii="Times New Roman" w:hAnsi="Times New Roman" w:cs="Times New Roman"/>
          <w:sz w:val="28"/>
          <w:szCs w:val="28"/>
        </w:rPr>
        <w:t xml:space="preserve"> мероприятий в </w:t>
      </w:r>
      <w:r w:rsidR="00DE78BF">
        <w:rPr>
          <w:rFonts w:ascii="Times New Roman" w:hAnsi="Times New Roman" w:cs="Times New Roman"/>
          <w:sz w:val="28"/>
          <w:szCs w:val="28"/>
        </w:rPr>
        <w:t>финансовое управление по Таштагольскому району</w:t>
      </w:r>
      <w:r w:rsidR="00232BC3">
        <w:rPr>
          <w:rFonts w:ascii="Times New Roman" w:hAnsi="Times New Roman" w:cs="Times New Roman"/>
          <w:sz w:val="28"/>
          <w:szCs w:val="28"/>
        </w:rPr>
        <w:t xml:space="preserve"> до 10</w:t>
      </w:r>
      <w:r w:rsidRPr="00B82BAF">
        <w:rPr>
          <w:rFonts w:ascii="Times New Roman" w:hAnsi="Times New Roman" w:cs="Times New Roman"/>
          <w:sz w:val="28"/>
          <w:szCs w:val="28"/>
        </w:rPr>
        <w:t>-го числа месяца, следующего за отчетным кварталом.</w:t>
      </w:r>
    </w:p>
    <w:p w:rsidR="00AE0B2B" w:rsidRPr="00B82BAF" w:rsidRDefault="00AE0B2B" w:rsidP="00B8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B2B" w:rsidRDefault="0003708A" w:rsidP="00B82B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AE0B2B">
        <w:rPr>
          <w:sz w:val="28"/>
          <w:szCs w:val="28"/>
        </w:rPr>
        <w:t>астоящее постановление размести</w:t>
      </w:r>
      <w:r>
        <w:rPr>
          <w:sz w:val="28"/>
          <w:szCs w:val="28"/>
        </w:rPr>
        <w:t>ть на сайте администрации и</w:t>
      </w:r>
      <w:r w:rsidR="00AE0B2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E0B2B" w:rsidRPr="00B82BAF" w:rsidRDefault="0003708A" w:rsidP="00B82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0B2B" w:rsidRPr="00B82BAF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AE0B2B" w:rsidRPr="00B82BAF" w:rsidRDefault="0003708A" w:rsidP="00B8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0B2B" w:rsidRPr="00B82BAF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</w:t>
      </w:r>
      <w:r w:rsidR="00AE0B2B">
        <w:rPr>
          <w:rFonts w:ascii="Times New Roman" w:hAnsi="Times New Roman" w:cs="Times New Roman"/>
          <w:sz w:val="28"/>
          <w:szCs w:val="28"/>
        </w:rPr>
        <w:t>.</w:t>
      </w:r>
    </w:p>
    <w:p w:rsidR="00AE0B2B" w:rsidRDefault="00AE0B2B" w:rsidP="00BF7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0B2B" w:rsidRDefault="00AE0B2B" w:rsidP="00BF7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708A" w:rsidRDefault="00AE0B2B" w:rsidP="00037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708A">
        <w:rPr>
          <w:sz w:val="28"/>
          <w:szCs w:val="28"/>
        </w:rPr>
        <w:t>Глава Коуринского</w:t>
      </w:r>
    </w:p>
    <w:p w:rsidR="00AE0B2B" w:rsidRPr="007E5ADD" w:rsidRDefault="0003708A" w:rsidP="00037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</w:t>
      </w:r>
      <w:r w:rsidR="00675246">
        <w:rPr>
          <w:sz w:val="28"/>
          <w:szCs w:val="28"/>
        </w:rPr>
        <w:t>О.А.Балабанова</w:t>
      </w:r>
    </w:p>
    <w:p w:rsidR="00AE0B2B" w:rsidRPr="00896E17" w:rsidRDefault="00AE0B2B" w:rsidP="00BF7B21">
      <w:pPr>
        <w:pStyle w:val="ConsPlusTitle"/>
        <w:jc w:val="center"/>
      </w:pPr>
    </w:p>
    <w:tbl>
      <w:tblPr>
        <w:tblpPr w:leftFromText="180" w:rightFromText="180" w:vertAnchor="text" w:horzAnchor="margin" w:tblpY="-631"/>
        <w:tblW w:w="0" w:type="auto"/>
        <w:tblCellSpacing w:w="20" w:type="dxa"/>
        <w:tblLook w:val="00A0"/>
      </w:tblPr>
      <w:tblGrid>
        <w:gridCol w:w="4986"/>
        <w:gridCol w:w="4987"/>
      </w:tblGrid>
      <w:tr w:rsidR="00675246" w:rsidRPr="00642A4D" w:rsidTr="00675246">
        <w:trPr>
          <w:tblCellSpacing w:w="20" w:type="dxa"/>
        </w:trPr>
        <w:tc>
          <w:tcPr>
            <w:tcW w:w="4926" w:type="dxa"/>
          </w:tcPr>
          <w:p w:rsidR="00675246" w:rsidRPr="00642A4D" w:rsidRDefault="00675246" w:rsidP="00675246"/>
        </w:tc>
        <w:tc>
          <w:tcPr>
            <w:tcW w:w="4927" w:type="dxa"/>
          </w:tcPr>
          <w:p w:rsidR="00675246" w:rsidRPr="00642A4D" w:rsidRDefault="00675246" w:rsidP="0067524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3B76A6" w:rsidRDefault="00675246" w:rsidP="00675246">
      <w:pPr>
        <w:pStyle w:val="ConsPlusTitle"/>
      </w:pPr>
      <w:r>
        <w:t xml:space="preserve">                                                                                                                 </w:t>
      </w:r>
    </w:p>
    <w:p w:rsidR="003B76A6" w:rsidRDefault="003B76A6" w:rsidP="00675246">
      <w:pPr>
        <w:pStyle w:val="ConsPlusTitle"/>
      </w:pPr>
    </w:p>
    <w:p w:rsidR="003B76A6" w:rsidRDefault="003B76A6" w:rsidP="00675246">
      <w:pPr>
        <w:pStyle w:val="ConsPlusTitle"/>
      </w:pPr>
    </w:p>
    <w:p w:rsidR="003B76A6" w:rsidRDefault="003B76A6" w:rsidP="00675246">
      <w:pPr>
        <w:pStyle w:val="ConsPlusTitle"/>
      </w:pPr>
    </w:p>
    <w:p w:rsidR="003B76A6" w:rsidRPr="003B76A6" w:rsidRDefault="003B76A6" w:rsidP="003B76A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lastRenderedPageBreak/>
        <w:t xml:space="preserve">                                                                                                                                                </w:t>
      </w:r>
      <w:r w:rsidR="00AE0B2B" w:rsidRPr="003B76A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Приложение № 1 </w:t>
      </w:r>
    </w:p>
    <w:p w:rsidR="00AE0B2B" w:rsidRDefault="003B76A6" w:rsidP="003B76A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3B76A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="00AE0B2B" w:rsidRPr="003B76A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к постановлению</w:t>
      </w:r>
      <w:r w:rsidRPr="003B76A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Администрации</w:t>
      </w:r>
    </w:p>
    <w:p w:rsidR="00AE0B2B" w:rsidRPr="003B76A6" w:rsidRDefault="0003708A" w:rsidP="003B76A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3B76A6">
        <w:rPr>
          <w:rFonts w:ascii="Times New Roman" w:hAnsi="Times New Roman" w:cs="Times New Roman"/>
          <w:b w:val="0"/>
          <w:sz w:val="24"/>
          <w:szCs w:val="24"/>
        </w:rPr>
        <w:t>Коуринского сельского поселения</w:t>
      </w:r>
      <w:r w:rsidRPr="003B76A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AE0B2B" w:rsidRDefault="00AE0B2B" w:rsidP="003B76A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от  </w:t>
      </w:r>
      <w:r w:rsidR="003B76A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17 апреля 2019 года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№ </w:t>
      </w:r>
      <w:r w:rsidR="003B76A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6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-п</w:t>
      </w:r>
    </w:p>
    <w:p w:rsidR="00AE0B2B" w:rsidRDefault="00AE0B2B" w:rsidP="00B82BA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E0B2B" w:rsidRPr="00642A4D" w:rsidRDefault="00AE0B2B" w:rsidP="00B82B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ПРОГРАММА</w:t>
      </w:r>
    </w:p>
    <w:p w:rsidR="00AE0B2B" w:rsidRPr="00642A4D" w:rsidRDefault="00AE0B2B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ФИНАНСОВОГО ОЗДОРОВЛЕНИЯ </w:t>
      </w:r>
    </w:p>
    <w:p w:rsidR="0003708A" w:rsidRDefault="0003708A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2B" w:rsidRPr="00642A4D" w:rsidRDefault="00675246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2019 - 2021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2793D" w:rsidRDefault="00E2793D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AE0B2B" w:rsidRPr="00444F0B" w:rsidRDefault="00E2793D" w:rsidP="00A06F4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1.Общие положения                               </w:t>
      </w:r>
    </w:p>
    <w:p w:rsidR="00AE0B2B" w:rsidRPr="00642A4D" w:rsidRDefault="00E2793D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Программа финансового оздоровления </w:t>
      </w:r>
      <w:r w:rsidR="0003708A">
        <w:rPr>
          <w:rFonts w:ascii="Times New Roman" w:hAnsi="Times New Roman" w:cs="Times New Roman"/>
          <w:sz w:val="24"/>
          <w:szCs w:val="24"/>
        </w:rPr>
        <w:t>Коуринс</w:t>
      </w:r>
      <w:r w:rsidR="00675246">
        <w:rPr>
          <w:rFonts w:ascii="Times New Roman" w:hAnsi="Times New Roman" w:cs="Times New Roman"/>
          <w:sz w:val="24"/>
          <w:szCs w:val="24"/>
        </w:rPr>
        <w:t>кого сельского поселения на 2019 - 2021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 годы (далее - Программа) разработана в целях формирования бюджетной политики </w:t>
      </w:r>
      <w:r w:rsidR="0003708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и укрепление устойчивости бюджетной системы </w:t>
      </w:r>
      <w:r w:rsidR="0003708A">
        <w:rPr>
          <w:rFonts w:ascii="Times New Roman" w:hAnsi="Times New Roman" w:cs="Times New Roman"/>
          <w:sz w:val="24"/>
          <w:szCs w:val="24"/>
        </w:rPr>
        <w:t>поселения</w:t>
      </w:r>
      <w:r w:rsidR="00AE0B2B" w:rsidRPr="00642A4D">
        <w:rPr>
          <w:rFonts w:ascii="Times New Roman" w:hAnsi="Times New Roman" w:cs="Times New Roman"/>
          <w:sz w:val="24"/>
          <w:szCs w:val="24"/>
        </w:rPr>
        <w:t>.</w:t>
      </w:r>
    </w:p>
    <w:p w:rsidR="00AE0B2B" w:rsidRPr="00642A4D" w:rsidRDefault="00E2793D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деятельности исполнительных органов местного самоуправления </w:t>
      </w:r>
      <w:r w:rsidR="00B264C2">
        <w:rPr>
          <w:rFonts w:ascii="Times New Roman" w:hAnsi="Times New Roman" w:cs="Times New Roman"/>
          <w:sz w:val="24"/>
          <w:szCs w:val="24"/>
        </w:rPr>
        <w:t>Коуринского сельского поселения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 в сфере развития собственной доходной базы </w:t>
      </w:r>
      <w:r w:rsidR="00B264C2">
        <w:rPr>
          <w:rFonts w:ascii="Times New Roman" w:hAnsi="Times New Roman" w:cs="Times New Roman"/>
          <w:sz w:val="24"/>
          <w:szCs w:val="24"/>
        </w:rPr>
        <w:t>поселения</w:t>
      </w:r>
      <w:r w:rsidR="00AE0B2B" w:rsidRPr="00642A4D">
        <w:rPr>
          <w:rFonts w:ascii="Times New Roman" w:hAnsi="Times New Roman" w:cs="Times New Roman"/>
          <w:sz w:val="24"/>
          <w:szCs w:val="24"/>
        </w:rPr>
        <w:t>, оптимизации и определен</w:t>
      </w:r>
      <w:r w:rsidR="00B264C2">
        <w:rPr>
          <w:rFonts w:ascii="Times New Roman" w:hAnsi="Times New Roman" w:cs="Times New Roman"/>
          <w:sz w:val="24"/>
          <w:szCs w:val="24"/>
        </w:rPr>
        <w:t>ия приоритетных расходов местного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 </w:t>
      </w:r>
      <w:r w:rsidR="00B264C2">
        <w:rPr>
          <w:rFonts w:ascii="Times New Roman" w:hAnsi="Times New Roman" w:cs="Times New Roman"/>
          <w:sz w:val="24"/>
          <w:szCs w:val="24"/>
        </w:rPr>
        <w:t>поселения</w:t>
      </w:r>
      <w:r w:rsidR="00AE0B2B" w:rsidRPr="00642A4D">
        <w:rPr>
          <w:rFonts w:ascii="Times New Roman" w:hAnsi="Times New Roman" w:cs="Times New Roman"/>
          <w:sz w:val="24"/>
          <w:szCs w:val="24"/>
        </w:rPr>
        <w:t>, ограничения бюджетного дефицита, совершенствования управления долговыми обязательствами.</w:t>
      </w:r>
    </w:p>
    <w:p w:rsidR="00AE0B2B" w:rsidRPr="00642A4D" w:rsidRDefault="00E2793D" w:rsidP="00CF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E0B2B" w:rsidRPr="00642A4D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 Программы:</w:t>
      </w:r>
    </w:p>
    <w:p w:rsidR="00AE0B2B" w:rsidRPr="00642A4D" w:rsidRDefault="00AE0B2B" w:rsidP="00E27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обеспечение роста налоговых и нена</w:t>
      </w:r>
      <w:r w:rsidR="00B264C2">
        <w:rPr>
          <w:rFonts w:ascii="Times New Roman" w:hAnsi="Times New Roman" w:cs="Times New Roman"/>
          <w:sz w:val="24"/>
          <w:szCs w:val="24"/>
        </w:rPr>
        <w:t>логовых доходов местного бюджета</w:t>
      </w:r>
      <w:r w:rsidRPr="00642A4D">
        <w:rPr>
          <w:rFonts w:ascii="Times New Roman" w:hAnsi="Times New Roman" w:cs="Times New Roman"/>
          <w:sz w:val="24"/>
          <w:szCs w:val="24"/>
        </w:rPr>
        <w:t>;</w:t>
      </w:r>
    </w:p>
    <w:p w:rsidR="00AE0B2B" w:rsidRPr="00642A4D" w:rsidRDefault="00AE0B2B" w:rsidP="00E27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реализация мер по оптимизации бюджетных расходов и повышению эффективности использов</w:t>
      </w:r>
      <w:r w:rsidR="00B264C2">
        <w:rPr>
          <w:rFonts w:ascii="Times New Roman" w:hAnsi="Times New Roman" w:cs="Times New Roman"/>
          <w:sz w:val="24"/>
          <w:szCs w:val="24"/>
        </w:rPr>
        <w:t>ания бюджетных средств.</w:t>
      </w:r>
    </w:p>
    <w:p w:rsidR="00AE0B2B" w:rsidRPr="00642A4D" w:rsidRDefault="00AE0B2B" w:rsidP="00CF3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B2B" w:rsidRPr="00444F0B" w:rsidRDefault="00E2793D" w:rsidP="00A06F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F0B">
        <w:rPr>
          <w:rFonts w:ascii="Times New Roman" w:hAnsi="Times New Roman" w:cs="Times New Roman"/>
          <w:b/>
          <w:sz w:val="24"/>
          <w:szCs w:val="24"/>
        </w:rPr>
        <w:t>2.</w:t>
      </w:r>
      <w:r w:rsidR="00444F0B" w:rsidRPr="0044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F0B">
        <w:rPr>
          <w:rFonts w:ascii="Times New Roman" w:hAnsi="Times New Roman" w:cs="Times New Roman"/>
          <w:b/>
          <w:sz w:val="24"/>
          <w:szCs w:val="24"/>
        </w:rPr>
        <w:t xml:space="preserve">Цели и задачи программы. </w:t>
      </w:r>
    </w:p>
    <w:p w:rsidR="00AE0B2B" w:rsidRPr="00642A4D" w:rsidRDefault="00AE0B2B" w:rsidP="001D6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Учитывая вышеизложенное, </w:t>
      </w:r>
      <w:r w:rsidR="001C13D1">
        <w:rPr>
          <w:rFonts w:ascii="Times New Roman" w:hAnsi="Times New Roman" w:cs="Times New Roman"/>
          <w:sz w:val="24"/>
          <w:szCs w:val="24"/>
        </w:rPr>
        <w:t>Коуринским сельским поселением</w:t>
      </w:r>
      <w:r w:rsidRPr="00642A4D">
        <w:rPr>
          <w:rFonts w:ascii="Times New Roman" w:hAnsi="Times New Roman" w:cs="Times New Roman"/>
          <w:sz w:val="24"/>
          <w:szCs w:val="24"/>
        </w:rPr>
        <w:t xml:space="preserve"> реализуется комплекс мер по росту доходов, развитию собственной доходной базы бюджета в рамках следующих программных документов:</w:t>
      </w:r>
    </w:p>
    <w:p w:rsidR="00AE0B2B" w:rsidRPr="00642A4D" w:rsidRDefault="001B20C6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E0B2B" w:rsidRPr="00642A4D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="00AE0B2B" w:rsidRPr="00642A4D">
        <w:rPr>
          <w:rFonts w:ascii="Times New Roman" w:hAnsi="Times New Roman" w:cs="Times New Roman"/>
          <w:sz w:val="24"/>
          <w:szCs w:val="24"/>
        </w:rPr>
        <w:t xml:space="preserve"> меропри</w:t>
      </w:r>
      <w:r w:rsidR="001C13D1">
        <w:rPr>
          <w:rFonts w:ascii="Times New Roman" w:hAnsi="Times New Roman" w:cs="Times New Roman"/>
          <w:sz w:val="24"/>
          <w:szCs w:val="24"/>
        </w:rPr>
        <w:t xml:space="preserve">ятий по росту доходов, </w:t>
      </w:r>
    </w:p>
    <w:p w:rsidR="00AE0B2B" w:rsidRPr="00642A4D" w:rsidRDefault="001B20C6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E0B2B" w:rsidRPr="00642A4D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="00AE0B2B" w:rsidRPr="00642A4D">
        <w:rPr>
          <w:rFonts w:ascii="Times New Roman" w:hAnsi="Times New Roman" w:cs="Times New Roman"/>
          <w:sz w:val="24"/>
          <w:szCs w:val="24"/>
        </w:rPr>
        <w:t xml:space="preserve"> мероприятий по оздоровлению муниципальных финансов </w:t>
      </w:r>
      <w:r w:rsidR="001C13D1">
        <w:rPr>
          <w:rFonts w:ascii="Times New Roman" w:hAnsi="Times New Roman" w:cs="Times New Roman"/>
          <w:sz w:val="24"/>
          <w:szCs w:val="24"/>
        </w:rPr>
        <w:t>Коуринского сельского поселения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0B2B" w:rsidRPr="00642A4D" w:rsidRDefault="00AE0B2B" w:rsidP="002819B9">
      <w:pPr>
        <w:ind w:firstLine="708"/>
        <w:jc w:val="both"/>
      </w:pPr>
      <w:r w:rsidRPr="00642A4D">
        <w:t xml:space="preserve">1. </w:t>
      </w:r>
      <w:r w:rsidR="00D53601">
        <w:t xml:space="preserve"> Создание</w:t>
      </w:r>
      <w:r w:rsidRPr="00642A4D">
        <w:t xml:space="preserve"> условий для развития субъектов малого и среднего предпринимательства в </w:t>
      </w:r>
      <w:r w:rsidR="00D53601">
        <w:t>поселении</w:t>
      </w:r>
      <w:r w:rsidRPr="00642A4D">
        <w:t>.</w:t>
      </w:r>
    </w:p>
    <w:p w:rsidR="00AE0B2B" w:rsidRPr="00642A4D" w:rsidRDefault="00AE0B2B" w:rsidP="002819B9">
      <w:pPr>
        <w:shd w:val="clear" w:color="auto" w:fill="FFFFFF"/>
        <w:ind w:firstLine="176"/>
        <w:jc w:val="both"/>
      </w:pPr>
      <w:r w:rsidRPr="00642A4D">
        <w:t xml:space="preserve">       </w:t>
      </w:r>
    </w:p>
    <w:p w:rsidR="00AE0B2B" w:rsidRPr="00642A4D" w:rsidRDefault="00AE0B2B" w:rsidP="002819B9">
      <w:pPr>
        <w:jc w:val="both"/>
      </w:pPr>
      <w:r w:rsidRPr="00642A4D">
        <w:t xml:space="preserve">            </w:t>
      </w:r>
    </w:p>
    <w:p w:rsidR="00AE0B2B" w:rsidRPr="00642A4D" w:rsidRDefault="00AE0B2B" w:rsidP="002819B9">
      <w:pPr>
        <w:ind w:firstLine="708"/>
        <w:jc w:val="both"/>
      </w:pPr>
      <w:r w:rsidRPr="00642A4D">
        <w:t>В результате реализации бизнес проектов планируется со</w:t>
      </w:r>
      <w:r w:rsidR="00DF1205">
        <w:t>здать</w:t>
      </w:r>
      <w:r w:rsidRPr="00642A4D">
        <w:t xml:space="preserve"> </w:t>
      </w:r>
      <w:r w:rsidR="00D53601">
        <w:t>3</w:t>
      </w:r>
      <w:r w:rsidRPr="00642A4D">
        <w:t xml:space="preserve"> рабочих мест</w:t>
      </w:r>
      <w:r w:rsidR="00DF1205">
        <w:t>а</w:t>
      </w:r>
      <w:r w:rsidRPr="00642A4D">
        <w:t>.</w:t>
      </w:r>
    </w:p>
    <w:p w:rsidR="00AE0B2B" w:rsidRPr="00642A4D" w:rsidRDefault="00AE0B2B" w:rsidP="00AE4215">
      <w:pPr>
        <w:jc w:val="both"/>
      </w:pPr>
      <w:r w:rsidRPr="00642A4D">
        <w:rPr>
          <w:sz w:val="28"/>
          <w:szCs w:val="28"/>
        </w:rPr>
        <w:t xml:space="preserve">         </w:t>
      </w:r>
    </w:p>
    <w:p w:rsidR="00AE0B2B" w:rsidRPr="00642A4D" w:rsidRDefault="00AE0B2B" w:rsidP="002819B9">
      <w:pPr>
        <w:jc w:val="both"/>
      </w:pPr>
      <w:r w:rsidRPr="00642A4D">
        <w:t xml:space="preserve">      </w:t>
      </w:r>
    </w:p>
    <w:p w:rsidR="00AE0B2B" w:rsidRPr="00642A4D" w:rsidRDefault="00E2793D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B2B" w:rsidRPr="00642A4D">
        <w:rPr>
          <w:rFonts w:ascii="Times New Roman" w:hAnsi="Times New Roman" w:cs="Times New Roman"/>
          <w:sz w:val="24"/>
          <w:szCs w:val="24"/>
        </w:rPr>
        <w:t>2. Сокращение задолженности по заработной плате и платежам в бю</w:t>
      </w:r>
      <w:r w:rsidR="004B295E">
        <w:rPr>
          <w:rFonts w:ascii="Times New Roman" w:hAnsi="Times New Roman" w:cs="Times New Roman"/>
          <w:sz w:val="24"/>
          <w:szCs w:val="24"/>
        </w:rPr>
        <w:t>джет и внебюджетные фонды.</w:t>
      </w:r>
    </w:p>
    <w:p w:rsidR="00AE0B2B" w:rsidRPr="00642A4D" w:rsidRDefault="00AE0B2B" w:rsidP="00D64A18">
      <w:pPr>
        <w:jc w:val="both"/>
      </w:pPr>
      <w:r w:rsidRPr="00642A4D">
        <w:t xml:space="preserve">  </w:t>
      </w:r>
      <w:r w:rsidRPr="00642A4D">
        <w:tab/>
      </w:r>
    </w:p>
    <w:p w:rsidR="00AE0B2B" w:rsidRPr="00642A4D" w:rsidRDefault="00E2793D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95E">
        <w:rPr>
          <w:rFonts w:ascii="Times New Roman" w:hAnsi="Times New Roman" w:cs="Times New Roman"/>
          <w:sz w:val="24"/>
          <w:szCs w:val="24"/>
        </w:rPr>
        <w:t>2.1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. На постоянной основе проводится работа </w:t>
      </w:r>
      <w:r w:rsidR="004B295E">
        <w:rPr>
          <w:rFonts w:ascii="Times New Roman" w:hAnsi="Times New Roman" w:cs="Times New Roman"/>
          <w:sz w:val="24"/>
          <w:szCs w:val="24"/>
        </w:rPr>
        <w:t xml:space="preserve">по </w:t>
      </w:r>
      <w:r w:rsidR="00AE0B2B" w:rsidRPr="00642A4D">
        <w:rPr>
          <w:rFonts w:ascii="Times New Roman" w:hAnsi="Times New Roman" w:cs="Times New Roman"/>
          <w:sz w:val="24"/>
          <w:szCs w:val="24"/>
        </w:rPr>
        <w:t>принятию мер по взысканию задолженности по платежам в бюджет (в том числе пеней и штрафов).</w:t>
      </w:r>
    </w:p>
    <w:p w:rsidR="00AE0B2B" w:rsidRPr="00642A4D" w:rsidRDefault="00E2793D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95E">
        <w:rPr>
          <w:rFonts w:ascii="Times New Roman" w:hAnsi="Times New Roman" w:cs="Times New Roman"/>
          <w:sz w:val="24"/>
          <w:szCs w:val="24"/>
        </w:rPr>
        <w:t>2.2</w:t>
      </w:r>
      <w:r w:rsidR="00DF1205">
        <w:rPr>
          <w:rFonts w:ascii="Times New Roman" w:hAnsi="Times New Roman" w:cs="Times New Roman"/>
          <w:sz w:val="24"/>
          <w:szCs w:val="24"/>
        </w:rPr>
        <w:t>. Активизировать работу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 с Отделом судебных приставов по городу Таштаголу по взысканию с налогоплательщиков задолженности в бюджет </w:t>
      </w:r>
      <w:r w:rsidR="004B295E">
        <w:rPr>
          <w:rFonts w:ascii="Times New Roman" w:hAnsi="Times New Roman" w:cs="Times New Roman"/>
          <w:sz w:val="24"/>
          <w:szCs w:val="24"/>
        </w:rPr>
        <w:t>поселения</w:t>
      </w:r>
      <w:r w:rsidR="00AE0B2B" w:rsidRPr="00642A4D">
        <w:rPr>
          <w:rFonts w:ascii="Times New Roman" w:hAnsi="Times New Roman" w:cs="Times New Roman"/>
          <w:sz w:val="24"/>
          <w:szCs w:val="24"/>
        </w:rPr>
        <w:t>.</w:t>
      </w:r>
    </w:p>
    <w:p w:rsidR="00AE0B2B" w:rsidRPr="00642A4D" w:rsidRDefault="00E2793D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95E">
        <w:rPr>
          <w:rFonts w:ascii="Times New Roman" w:hAnsi="Times New Roman" w:cs="Times New Roman"/>
          <w:sz w:val="24"/>
          <w:szCs w:val="24"/>
        </w:rPr>
        <w:t>3</w:t>
      </w:r>
      <w:r w:rsidR="00AE0B2B" w:rsidRPr="00642A4D">
        <w:rPr>
          <w:rFonts w:ascii="Times New Roman" w:hAnsi="Times New Roman" w:cs="Times New Roman"/>
          <w:sz w:val="24"/>
          <w:szCs w:val="24"/>
        </w:rPr>
        <w:t>. Оптимизация муниципальных налоговых льгот</w:t>
      </w:r>
    </w:p>
    <w:p w:rsidR="00AE0B2B" w:rsidRPr="00642A4D" w:rsidRDefault="00AE0B2B" w:rsidP="00E27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Ежегодно проводится оценка эффективности предоставленных налоговых льгот в соответствии с </w:t>
      </w:r>
      <w:hyperlink r:id="rId8" w:history="1">
        <w:r w:rsidRPr="00642A4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42A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42A4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642A4D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предоставленных (планируемых к предоставлению) налоговых льгот в Таштагольском районе, утвержденными распоряжением администрации Таштагольского муниципального района от 07.09.2012 N696-п, а также принимаются конкретные меры по оптимизации муниципальных налоговых льгот.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lastRenderedPageBreak/>
        <w:t>На муниципальном уровне про</w:t>
      </w:r>
      <w:r w:rsidR="00675246">
        <w:rPr>
          <w:rFonts w:ascii="Times New Roman" w:hAnsi="Times New Roman" w:cs="Times New Roman"/>
          <w:sz w:val="24"/>
          <w:szCs w:val="24"/>
        </w:rPr>
        <w:t>длен на 2019</w:t>
      </w:r>
      <w:r w:rsidRPr="00642A4D">
        <w:rPr>
          <w:rFonts w:ascii="Times New Roman" w:hAnsi="Times New Roman" w:cs="Times New Roman"/>
          <w:sz w:val="24"/>
          <w:szCs w:val="24"/>
        </w:rPr>
        <w:t xml:space="preserve"> год мораторий на предоставление новых налоговых льгот. </w:t>
      </w:r>
    </w:p>
    <w:p w:rsidR="00AE0B2B" w:rsidRPr="00642A4D" w:rsidRDefault="004B295E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0B2B" w:rsidRPr="00642A4D">
        <w:rPr>
          <w:rFonts w:ascii="Times New Roman" w:hAnsi="Times New Roman" w:cs="Times New Roman"/>
          <w:sz w:val="24"/>
          <w:szCs w:val="24"/>
        </w:rPr>
        <w:t>. Повышение эффективности реализации собственных полномочий в сфере земе</w:t>
      </w:r>
      <w:r>
        <w:rPr>
          <w:rFonts w:ascii="Times New Roman" w:hAnsi="Times New Roman" w:cs="Times New Roman"/>
          <w:sz w:val="24"/>
          <w:szCs w:val="24"/>
        </w:rPr>
        <w:t>льных и имущественных отношений.</w:t>
      </w:r>
    </w:p>
    <w:p w:rsidR="00AE0B2B" w:rsidRPr="00642A4D" w:rsidRDefault="00AE0B2B" w:rsidP="00E27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в 2015 году проведена новая кадастровая оценка земель населенных пунктов, которая с 01.01.2016 применяется для исчисления земельного налога и арендной платы за землю;</w:t>
      </w:r>
    </w:p>
    <w:p w:rsidR="00AE0B2B" w:rsidRPr="00642A4D" w:rsidRDefault="00AE0B2B" w:rsidP="00E27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ежегодно проводится индексация ставок арендной платы за землю на уровень инфляции.</w:t>
      </w:r>
    </w:p>
    <w:p w:rsidR="00AE0B2B" w:rsidRPr="00642A4D" w:rsidRDefault="00E2793D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95E">
        <w:rPr>
          <w:rFonts w:ascii="Times New Roman" w:hAnsi="Times New Roman" w:cs="Times New Roman"/>
          <w:sz w:val="24"/>
          <w:szCs w:val="24"/>
        </w:rPr>
        <w:t>5</w:t>
      </w:r>
      <w:r w:rsidR="00AE0B2B" w:rsidRPr="00642A4D">
        <w:rPr>
          <w:rFonts w:ascii="Times New Roman" w:hAnsi="Times New Roman" w:cs="Times New Roman"/>
          <w:sz w:val="24"/>
          <w:szCs w:val="24"/>
        </w:rPr>
        <w:t>. Повышение эффективности реализации полномочий по имущественному налогообложению:</w:t>
      </w:r>
    </w:p>
    <w:p w:rsidR="00AE0B2B" w:rsidRPr="00642A4D" w:rsidRDefault="00E2793D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9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 С 01.01.2016 осуществлен переход к определению налоговой базы по налогу на имущество физических лиц исходя из кадастровой стоимости на территории Кемеровской области (</w:t>
      </w:r>
      <w:hyperlink r:id="rId10" w:history="1">
        <w:r w:rsidR="00AE0B2B" w:rsidRPr="00642A4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AE0B2B" w:rsidRPr="00642A4D">
        <w:rPr>
          <w:rFonts w:ascii="Times New Roman" w:hAnsi="Times New Roman" w:cs="Times New Roman"/>
          <w:sz w:val="24"/>
          <w:szCs w:val="24"/>
        </w:rPr>
        <w:t xml:space="preserve"> Кемеровской области от 23.11.2015 N 102-ОЗ).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.</w:t>
      </w:r>
    </w:p>
    <w:p w:rsidR="00AE0B2B" w:rsidRPr="00642A4D" w:rsidRDefault="00AE0B2B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B2B" w:rsidRPr="00444F0B" w:rsidRDefault="00E2793D" w:rsidP="00A06F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4F0B">
        <w:rPr>
          <w:rFonts w:ascii="Times New Roman" w:hAnsi="Times New Roman" w:cs="Times New Roman"/>
          <w:b/>
          <w:sz w:val="24"/>
          <w:szCs w:val="24"/>
        </w:rPr>
        <w:t>3.</w:t>
      </w:r>
      <w:r w:rsidR="00444F0B" w:rsidRPr="0044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B2B" w:rsidRPr="00444F0B">
        <w:rPr>
          <w:rFonts w:ascii="Times New Roman" w:hAnsi="Times New Roman" w:cs="Times New Roman"/>
          <w:b/>
          <w:sz w:val="24"/>
          <w:szCs w:val="24"/>
        </w:rPr>
        <w:t>Реализация мер по оптимизации бюджетных расходов и повышению</w:t>
      </w:r>
    </w:p>
    <w:p w:rsidR="00AE0B2B" w:rsidRPr="00444F0B" w:rsidRDefault="00AE0B2B" w:rsidP="00A06F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F0B">
        <w:rPr>
          <w:rFonts w:ascii="Times New Roman" w:hAnsi="Times New Roman" w:cs="Times New Roman"/>
          <w:b/>
          <w:sz w:val="24"/>
          <w:szCs w:val="24"/>
        </w:rPr>
        <w:t>эффективности использования бюджетных средств</w:t>
      </w:r>
      <w:r w:rsidR="00E2793D" w:rsidRPr="00444F0B">
        <w:rPr>
          <w:rFonts w:ascii="Times New Roman" w:hAnsi="Times New Roman" w:cs="Times New Roman"/>
          <w:b/>
          <w:sz w:val="24"/>
          <w:szCs w:val="24"/>
        </w:rPr>
        <w:t>.</w:t>
      </w:r>
    </w:p>
    <w:p w:rsidR="00AE0B2B" w:rsidRPr="00642A4D" w:rsidRDefault="00AE0B2B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B2B" w:rsidRPr="00642A4D" w:rsidRDefault="00AE0B2B" w:rsidP="00B61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1</w:t>
      </w:r>
      <w:r w:rsidR="00E2793D">
        <w:rPr>
          <w:rFonts w:ascii="Times New Roman" w:hAnsi="Times New Roman" w:cs="Times New Roman"/>
          <w:sz w:val="24"/>
          <w:szCs w:val="24"/>
        </w:rPr>
        <w:t>.</w:t>
      </w:r>
      <w:r w:rsidRPr="00642A4D">
        <w:rPr>
          <w:rFonts w:ascii="Times New Roman" w:hAnsi="Times New Roman" w:cs="Times New Roman"/>
          <w:sz w:val="24"/>
          <w:szCs w:val="24"/>
        </w:rPr>
        <w:t xml:space="preserve">В целях дальнейшего повышения эффективности использования средств местного бюджета в сфере государственного управления продолжена работа по оптимизации расходов на содержание органов муниципальной власти в </w:t>
      </w:r>
      <w:r w:rsidR="00014FE1">
        <w:rPr>
          <w:rFonts w:ascii="Times New Roman" w:hAnsi="Times New Roman" w:cs="Times New Roman"/>
          <w:sz w:val="24"/>
          <w:szCs w:val="24"/>
        </w:rPr>
        <w:t>Коуринском поселении</w:t>
      </w:r>
      <w:r w:rsidRPr="00642A4D">
        <w:rPr>
          <w:rFonts w:ascii="Times New Roman" w:hAnsi="Times New Roman" w:cs="Times New Roman"/>
          <w:sz w:val="24"/>
          <w:szCs w:val="24"/>
        </w:rPr>
        <w:t xml:space="preserve">, в том числе за счет исключения дублирующих функций. Общие подходы к определению объема бюджетных расходов при формировании местного бюджета содержат решения по сокращению расходных обязательств на обеспечение деятельности органов муниципальной власти </w:t>
      </w:r>
      <w:r w:rsidR="00014FE1">
        <w:rPr>
          <w:rFonts w:ascii="Times New Roman" w:hAnsi="Times New Roman" w:cs="Times New Roman"/>
          <w:sz w:val="24"/>
          <w:szCs w:val="24"/>
        </w:rPr>
        <w:t>поселения</w:t>
      </w:r>
      <w:r w:rsidRPr="00642A4D">
        <w:rPr>
          <w:rFonts w:ascii="Times New Roman" w:hAnsi="Times New Roman" w:cs="Times New Roman"/>
          <w:sz w:val="24"/>
          <w:szCs w:val="24"/>
        </w:rPr>
        <w:t>.</w:t>
      </w:r>
    </w:p>
    <w:p w:rsidR="00AE0B2B" w:rsidRPr="00642A4D" w:rsidRDefault="00E2793D" w:rsidP="00B61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В соответствии с принятыми решениями в </w:t>
      </w:r>
      <w:r w:rsidR="00DF1205">
        <w:rPr>
          <w:rFonts w:ascii="Times New Roman" w:hAnsi="Times New Roman" w:cs="Times New Roman"/>
          <w:sz w:val="24"/>
          <w:szCs w:val="24"/>
        </w:rPr>
        <w:t>Коуринском сельском поселении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 действует ограничение на увеличение численности муниципальных служащих</w:t>
      </w:r>
      <w:r w:rsidR="00E31F1E">
        <w:rPr>
          <w:rFonts w:ascii="Times New Roman" w:hAnsi="Times New Roman" w:cs="Times New Roman"/>
          <w:sz w:val="24"/>
          <w:szCs w:val="24"/>
        </w:rPr>
        <w:t>.М</w:t>
      </w:r>
      <w:r w:rsidR="00DF1205">
        <w:rPr>
          <w:rFonts w:ascii="Times New Roman" w:hAnsi="Times New Roman" w:cs="Times New Roman"/>
          <w:sz w:val="24"/>
          <w:szCs w:val="24"/>
        </w:rPr>
        <w:t>униципальные служащие Коуринского сельского поселения работают согласно штатного расписания утвержденного Фин</w:t>
      </w:r>
      <w:r w:rsidR="00E31F1E">
        <w:rPr>
          <w:rFonts w:ascii="Times New Roman" w:hAnsi="Times New Roman" w:cs="Times New Roman"/>
          <w:sz w:val="24"/>
          <w:szCs w:val="24"/>
        </w:rPr>
        <w:t>ансо</w:t>
      </w:r>
      <w:r w:rsidR="00DF1205">
        <w:rPr>
          <w:rFonts w:ascii="Times New Roman" w:hAnsi="Times New Roman" w:cs="Times New Roman"/>
          <w:sz w:val="24"/>
          <w:szCs w:val="24"/>
        </w:rPr>
        <w:t>в</w:t>
      </w:r>
      <w:r w:rsidR="00E31F1E">
        <w:rPr>
          <w:rFonts w:ascii="Times New Roman" w:hAnsi="Times New Roman" w:cs="Times New Roman"/>
          <w:sz w:val="24"/>
          <w:szCs w:val="24"/>
        </w:rPr>
        <w:t>ы</w:t>
      </w:r>
      <w:r w:rsidR="00DF1205">
        <w:rPr>
          <w:rFonts w:ascii="Times New Roman" w:hAnsi="Times New Roman" w:cs="Times New Roman"/>
          <w:sz w:val="24"/>
          <w:szCs w:val="24"/>
        </w:rPr>
        <w:t>м управлением Таштагольского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 </w:t>
      </w:r>
      <w:r w:rsidR="00E31F1E">
        <w:rPr>
          <w:rFonts w:ascii="Times New Roman" w:hAnsi="Times New Roman" w:cs="Times New Roman"/>
          <w:sz w:val="24"/>
          <w:szCs w:val="24"/>
        </w:rPr>
        <w:t>района</w:t>
      </w:r>
      <w:r w:rsidR="00AE0B2B" w:rsidRPr="00642A4D">
        <w:rPr>
          <w:rFonts w:ascii="Times New Roman" w:hAnsi="Times New Roman" w:cs="Times New Roman"/>
          <w:sz w:val="24"/>
          <w:szCs w:val="24"/>
        </w:rPr>
        <w:t>, а также расходов органов муниципальной  власти по приобретению служебных автомобилей, офисной мебели и оборудования, ремонту административных зданий. В целях сокращения расходов на транспортное</w:t>
      </w:r>
      <w:r w:rsidR="00404D82">
        <w:rPr>
          <w:rFonts w:ascii="Times New Roman" w:hAnsi="Times New Roman" w:cs="Times New Roman"/>
          <w:sz w:val="24"/>
          <w:szCs w:val="24"/>
        </w:rPr>
        <w:t xml:space="preserve"> </w:t>
      </w:r>
      <w:r w:rsidR="00A317D3">
        <w:rPr>
          <w:rFonts w:ascii="Times New Roman" w:hAnsi="Times New Roman" w:cs="Times New Roman"/>
          <w:sz w:val="24"/>
          <w:szCs w:val="24"/>
        </w:rPr>
        <w:t xml:space="preserve">  </w:t>
      </w:r>
      <w:r w:rsidR="0072562A">
        <w:rPr>
          <w:rFonts w:ascii="Times New Roman" w:hAnsi="Times New Roman" w:cs="Times New Roman"/>
          <w:sz w:val="24"/>
          <w:szCs w:val="24"/>
        </w:rPr>
        <w:t xml:space="preserve"> 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 обеспечение установлены лимиты пробега автотранспортных средств, обслуживающих органы муниципальной власти, введены ограничения на использование услуг сотовой связи, особое внимание уделяется сокращению количества служебных командировок и связанных с ними командировочных расходов.</w:t>
      </w:r>
    </w:p>
    <w:p w:rsidR="009A4BF4" w:rsidRDefault="00E2793D" w:rsidP="00F60841">
      <w:pPr>
        <w:rPr>
          <w:b/>
          <w:sz w:val="28"/>
          <w:szCs w:val="28"/>
        </w:rPr>
      </w:pPr>
      <w:r>
        <w:t xml:space="preserve">         3.</w:t>
      </w:r>
      <w:r w:rsidR="00E31F1E">
        <w:t>В Коуринском сельском поселении разработаны программы:</w:t>
      </w:r>
      <w:r w:rsidR="00F60841">
        <w:rPr>
          <w:b/>
          <w:sz w:val="28"/>
          <w:szCs w:val="28"/>
        </w:rPr>
        <w:t xml:space="preserve"> </w:t>
      </w:r>
    </w:p>
    <w:p w:rsidR="00F60841" w:rsidRDefault="00E2793D" w:rsidP="00E2793D">
      <w:r>
        <w:t xml:space="preserve">  </w:t>
      </w:r>
      <w:r w:rsidR="009A4BF4">
        <w:t>муниципальная программа</w:t>
      </w:r>
      <w:r w:rsidR="009A4BF4" w:rsidRPr="009A4BF4">
        <w:t xml:space="preserve"> «Развитие улично-дорожной сети муниципального образования «Коуринско</w:t>
      </w:r>
      <w:r w:rsidR="00675246">
        <w:t>го сельского поселения » на 2019 и плановый период 2020-2021</w:t>
      </w:r>
      <w:r w:rsidR="009A4BF4" w:rsidRPr="009A4BF4">
        <w:t xml:space="preserve"> гг.</w:t>
      </w:r>
    </w:p>
    <w:p w:rsidR="00675246" w:rsidRPr="009A4BF4" w:rsidRDefault="00E2793D" w:rsidP="00E2793D">
      <w:r>
        <w:t xml:space="preserve"> </w:t>
      </w:r>
      <w:r w:rsidR="00675246">
        <w:t xml:space="preserve"> муниципальная программа</w:t>
      </w:r>
      <w:r w:rsidR="00675246" w:rsidRPr="009A4BF4">
        <w:t xml:space="preserve"> «</w:t>
      </w:r>
      <w:r w:rsidR="00CC016D">
        <w:t xml:space="preserve">Обеспечение безопастности условий жизни населения и </w:t>
      </w:r>
      <w:r>
        <w:t xml:space="preserve">   </w:t>
      </w:r>
      <w:r w:rsidR="00CC016D">
        <w:t>деятельности предприятий в муниципальном образовании</w:t>
      </w:r>
      <w:r w:rsidR="00675246" w:rsidRPr="009A4BF4">
        <w:t xml:space="preserve"> «Коуринско</w:t>
      </w:r>
      <w:r w:rsidR="00675246">
        <w:t>го сельского поселения » на 2019 и плановый период 2020-2021</w:t>
      </w:r>
      <w:r w:rsidR="00675246" w:rsidRPr="009A4BF4">
        <w:t xml:space="preserve"> гг.</w:t>
      </w:r>
    </w:p>
    <w:p w:rsidR="00AE0B2B" w:rsidRPr="00642A4D" w:rsidRDefault="00E2793D" w:rsidP="00E279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CC016D">
        <w:t xml:space="preserve"> </w:t>
      </w:r>
      <w:r w:rsidR="00675246">
        <w:t>муниципальная программа</w:t>
      </w:r>
      <w:r w:rsidR="00675246" w:rsidRPr="009A4BF4">
        <w:t xml:space="preserve"> «</w:t>
      </w:r>
      <w:r w:rsidR="00CC016D">
        <w:t>Благоустройство</w:t>
      </w:r>
      <w:r w:rsidR="00675246" w:rsidRPr="009A4BF4">
        <w:t xml:space="preserve"> муниципального образования «Коуринско</w:t>
      </w:r>
      <w:r w:rsidR="00675246">
        <w:t xml:space="preserve">го сельского </w:t>
      </w:r>
      <w:r>
        <w:t xml:space="preserve">   </w:t>
      </w:r>
      <w:r w:rsidR="00675246">
        <w:t>поселения » на 2019 и плановый период 2020-2021</w:t>
      </w:r>
      <w:r w:rsidR="00675246" w:rsidRPr="009A4BF4">
        <w:t xml:space="preserve"> гг.</w:t>
      </w:r>
    </w:p>
    <w:p w:rsidR="00AE0B2B" w:rsidRPr="00642A4D" w:rsidRDefault="00CC016D" w:rsidP="00E2793D">
      <w:pPr>
        <w:tabs>
          <w:tab w:val="left" w:pos="0"/>
        </w:tabs>
      </w:pPr>
      <w:r>
        <w:t xml:space="preserve">        </w:t>
      </w:r>
    </w:p>
    <w:p w:rsidR="00AE0B2B" w:rsidRPr="00642A4D" w:rsidRDefault="00CC016D" w:rsidP="00CC0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793D">
        <w:rPr>
          <w:rFonts w:ascii="Times New Roman" w:hAnsi="Times New Roman" w:cs="Times New Roman"/>
          <w:sz w:val="24"/>
          <w:szCs w:val="24"/>
        </w:rPr>
        <w:t>4.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Вместе с тем в условиях жестких бюджетных ограничений для обеспечения сбалансированности консолидированного бюджета </w:t>
      </w:r>
      <w:r w:rsidR="009A4BF4">
        <w:rPr>
          <w:rFonts w:ascii="Times New Roman" w:hAnsi="Times New Roman" w:cs="Times New Roman"/>
          <w:sz w:val="24"/>
          <w:szCs w:val="24"/>
        </w:rPr>
        <w:t>Коуринского сельского поселения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 среднесрочной перспективе требуется реализовать план мероприятий</w:t>
      </w:r>
      <w:r w:rsidR="009A4BF4" w:rsidRPr="009A4BF4">
        <w:rPr>
          <w:rFonts w:ascii="Times New Roman" w:hAnsi="Times New Roman" w:cs="Times New Roman"/>
          <w:sz w:val="24"/>
          <w:szCs w:val="24"/>
        </w:rPr>
        <w:t xml:space="preserve"> </w:t>
      </w:r>
      <w:r w:rsidR="009A4BF4">
        <w:rPr>
          <w:rFonts w:ascii="Times New Roman" w:hAnsi="Times New Roman" w:cs="Times New Roman"/>
          <w:sz w:val="24"/>
          <w:szCs w:val="24"/>
        </w:rPr>
        <w:t>Коуринского сельского поселения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 по финансовому оздоровлению </w:t>
      </w:r>
      <w:r w:rsidR="00675246">
        <w:rPr>
          <w:rFonts w:ascii="Times New Roman" w:hAnsi="Times New Roman" w:cs="Times New Roman"/>
          <w:sz w:val="24"/>
          <w:szCs w:val="24"/>
        </w:rPr>
        <w:t>на 2019 - 2021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E0B2B" w:rsidRPr="00642A4D" w:rsidRDefault="00E2793D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Планомерная и последовательная реализация плана мероприятий по финансовому оздоровлению </w:t>
      </w:r>
      <w:r w:rsidR="009A4BF4">
        <w:rPr>
          <w:rFonts w:ascii="Times New Roman" w:hAnsi="Times New Roman" w:cs="Times New Roman"/>
          <w:sz w:val="24"/>
          <w:szCs w:val="24"/>
        </w:rPr>
        <w:t>Коуринского сельского поселения</w:t>
      </w:r>
      <w:r w:rsidR="009A4BF4" w:rsidRPr="00642A4D">
        <w:rPr>
          <w:rFonts w:ascii="Times New Roman" w:hAnsi="Times New Roman" w:cs="Times New Roman"/>
          <w:sz w:val="24"/>
          <w:szCs w:val="24"/>
        </w:rPr>
        <w:t xml:space="preserve"> </w:t>
      </w:r>
      <w:r w:rsidR="00675246">
        <w:rPr>
          <w:rFonts w:ascii="Times New Roman" w:hAnsi="Times New Roman" w:cs="Times New Roman"/>
          <w:sz w:val="24"/>
          <w:szCs w:val="24"/>
        </w:rPr>
        <w:t>на 2019 - 2021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 годы позволит достичь следующих результатов:</w:t>
      </w:r>
    </w:p>
    <w:p w:rsidR="00AE0B2B" w:rsidRDefault="009A4BF4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Как можно больше собрать земельного налога</w:t>
      </w:r>
      <w:r w:rsidR="00F122C6">
        <w:rPr>
          <w:rFonts w:ascii="Times New Roman" w:hAnsi="Times New Roman" w:cs="Times New Roman"/>
          <w:sz w:val="24"/>
          <w:szCs w:val="24"/>
        </w:rPr>
        <w:t>;</w:t>
      </w:r>
    </w:p>
    <w:p w:rsidR="00F122C6" w:rsidRDefault="00F122C6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Налога на имущество;</w:t>
      </w:r>
    </w:p>
    <w:p w:rsidR="004B17F0" w:rsidRDefault="00E2793D" w:rsidP="00E27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Недоимок и штрафов.</w:t>
      </w:r>
    </w:p>
    <w:p w:rsidR="004B17F0" w:rsidRDefault="004B17F0" w:rsidP="00E27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44F0B" w:rsidRDefault="004B17F0" w:rsidP="00E27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2793D" w:rsidRPr="00444F0B" w:rsidRDefault="00444F0B" w:rsidP="00E2793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E2793D">
        <w:rPr>
          <w:rFonts w:ascii="Times New Roman" w:hAnsi="Times New Roman" w:cs="Times New Roman"/>
          <w:sz w:val="24"/>
          <w:szCs w:val="24"/>
        </w:rPr>
        <w:t xml:space="preserve"> </w:t>
      </w:r>
      <w:r w:rsidR="00E2793D" w:rsidRPr="00444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Риски реализации Программы</w:t>
      </w:r>
    </w:p>
    <w:p w:rsidR="00E2793D" w:rsidRPr="004B17F0" w:rsidRDefault="00E2793D" w:rsidP="00E2793D">
      <w:pPr>
        <w:jc w:val="both"/>
      </w:pPr>
      <w:r w:rsidRPr="004B17F0">
        <w:t> </w:t>
      </w:r>
    </w:p>
    <w:p w:rsidR="00E2793D" w:rsidRPr="004B17F0" w:rsidRDefault="004B17F0" w:rsidP="00E2793D">
      <w:pPr>
        <w:jc w:val="both"/>
      </w:pPr>
      <w:r>
        <w:t xml:space="preserve">        1.</w:t>
      </w:r>
      <w:r w:rsidR="00E2793D" w:rsidRPr="004B17F0">
        <w:t>При реализации Программы возможно возникновение следующих рисков, в том числе внутренних, которые могут препятствовать достижению запланированных результатов:</w:t>
      </w:r>
    </w:p>
    <w:p w:rsidR="00E2793D" w:rsidRPr="004B17F0" w:rsidRDefault="00E2793D" w:rsidP="00E2793D">
      <w:pPr>
        <w:jc w:val="both"/>
      </w:pPr>
      <w:r w:rsidRPr="004B17F0">
        <w:t xml:space="preserve">- изменение экономической ситуации в мировой финансовой системе, Российской Федерации, </w:t>
      </w:r>
      <w:r w:rsidR="004B17F0">
        <w:t>Кемеровской области</w:t>
      </w:r>
      <w:r w:rsidRPr="004B17F0">
        <w:t xml:space="preserve">, </w:t>
      </w:r>
      <w:r w:rsidR="004B17F0">
        <w:t>Таштагольском</w:t>
      </w:r>
      <w:r w:rsidRPr="004B17F0">
        <w:t xml:space="preserve"> районе, сельском поселении связанное с неустойчивостью макроэкономически</w:t>
      </w:r>
      <w:r w:rsidR="004B17F0">
        <w:t>х параметров (уровень инфляции,</w:t>
      </w:r>
      <w:r w:rsidRPr="004B17F0">
        <w:t>уровень платежеспособности организаций, населения, изменение процентных ставок Центрального банка Российской Федерации, изменение обменного курса валют и т.п.);</w:t>
      </w:r>
    </w:p>
    <w:p w:rsidR="00E2793D" w:rsidRPr="004B17F0" w:rsidRDefault="00E2793D" w:rsidP="00E2793D">
      <w:pPr>
        <w:jc w:val="both"/>
      </w:pPr>
      <w:r w:rsidRPr="004B17F0">
        <w:t>- изменение федерального законодательства, влияющего на параметры бюджета сельского поселения (новации в налоговом законодательстве, снижение нормативов отчислений от налогов и сборов);</w:t>
      </w:r>
    </w:p>
    <w:p w:rsidR="00E2793D" w:rsidRPr="004B17F0" w:rsidRDefault="00E2793D" w:rsidP="00E2793D">
      <w:pPr>
        <w:jc w:val="both"/>
      </w:pPr>
      <w:r w:rsidRPr="004B17F0">
        <w:t>- перераспределение расходных обязательств сельского поселения и доходных источников бюджетов;</w:t>
      </w:r>
    </w:p>
    <w:p w:rsidR="00E2793D" w:rsidRPr="004B17F0" w:rsidRDefault="00E2793D" w:rsidP="00E2793D">
      <w:pPr>
        <w:jc w:val="both"/>
      </w:pPr>
      <w:r w:rsidRPr="004B17F0">
        <w:t>- риски, связанные с возникновением в течение текущего финансового года дополнительных расходов местных бюджетов, обусловленных объективными причинами.</w:t>
      </w:r>
    </w:p>
    <w:p w:rsidR="00E2793D" w:rsidRPr="004B17F0" w:rsidRDefault="004B17F0" w:rsidP="00E2793D">
      <w:pPr>
        <w:jc w:val="both"/>
      </w:pPr>
      <w:r>
        <w:t xml:space="preserve">       2.</w:t>
      </w:r>
      <w:r w:rsidR="00E2793D" w:rsidRPr="004B17F0">
        <w:t>К числу основных внутренних рисков относятся следующие факторы:</w:t>
      </w:r>
    </w:p>
    <w:p w:rsidR="00E2793D" w:rsidRPr="004B17F0" w:rsidRDefault="00E2793D" w:rsidP="00E2793D">
      <w:pPr>
        <w:jc w:val="both"/>
      </w:pPr>
      <w:r w:rsidRPr="004B17F0">
        <w:t>- недостижение плановых показателей прогноза социально-экономического развития сельского поселения;</w:t>
      </w:r>
    </w:p>
    <w:p w:rsidR="00E2793D" w:rsidRPr="004B17F0" w:rsidRDefault="00E2793D" w:rsidP="00E2793D">
      <w:pPr>
        <w:jc w:val="both"/>
      </w:pPr>
      <w:r w:rsidRPr="004B17F0">
        <w:t>- риски, связанные с невыполнением принятых обязательств  районом по соглашениям о предоставлении дотации на выравнивание бюджетной обеспеченности муниципальных районов</w:t>
      </w:r>
      <w:r w:rsidR="004B17F0">
        <w:t>,</w:t>
      </w:r>
      <w:r w:rsidRPr="004B17F0">
        <w:t xml:space="preserve"> поселений </w:t>
      </w:r>
      <w:r w:rsidR="004B17F0">
        <w:t>Таштагольского района</w:t>
      </w:r>
      <w:r w:rsidRPr="004B17F0">
        <w:t xml:space="preserve">, о предоставлении субсидий местным бюджетам из </w:t>
      </w:r>
      <w:r w:rsidR="004B17F0">
        <w:t>областного</w:t>
      </w:r>
      <w:r w:rsidRPr="004B17F0">
        <w:t xml:space="preserve"> бюджета на выравнивание обеспеченности муниципальных образований </w:t>
      </w:r>
      <w:r w:rsidR="004B17F0">
        <w:t>области</w:t>
      </w:r>
      <w:r w:rsidRPr="004B17F0">
        <w:t xml:space="preserve"> по реализации отдельных расходных обязательств в соответствии со </w:t>
      </w:r>
      <w:hyperlink r:id="rId11" w:history="1">
        <w:r w:rsidRPr="004B17F0">
          <w:rPr>
            <w:color w:val="0000FF"/>
          </w:rPr>
          <w:t>статьями 15</w:t>
        </w:r>
      </w:hyperlink>
      <w:r w:rsidRPr="004B17F0">
        <w:t xml:space="preserve"> и </w:t>
      </w:r>
      <w:hyperlink r:id="rId12" w:history="1">
        <w:r w:rsidRPr="004B17F0">
          <w:rPr>
            <w:color w:val="0000FF"/>
          </w:rPr>
          <w:t>16</w:t>
        </w:r>
      </w:hyperlink>
      <w:r w:rsidRPr="004B17F0">
        <w:t xml:space="preserve"> Федерального закона от 06 октября 2003 г. № 131-ФЗ «Об общих принципах организации местного самоуправления в Российской Федерации».</w:t>
      </w:r>
    </w:p>
    <w:p w:rsidR="00E2793D" w:rsidRPr="004B17F0" w:rsidRDefault="004B17F0" w:rsidP="00E2793D">
      <w:pPr>
        <w:jc w:val="both"/>
      </w:pPr>
      <w:r>
        <w:t xml:space="preserve">       3.</w:t>
      </w:r>
      <w:r w:rsidR="00E2793D" w:rsidRPr="004B17F0">
        <w:t>В целях управления указанными рисками в процессе реализации Программы и Плана мероприятий предусматриваются:</w:t>
      </w:r>
    </w:p>
    <w:p w:rsidR="00E2793D" w:rsidRPr="004B17F0" w:rsidRDefault="00E2793D" w:rsidP="00E2793D">
      <w:pPr>
        <w:jc w:val="both"/>
      </w:pPr>
      <w:r w:rsidRPr="004B17F0">
        <w:t>- формирование эффективной системы управления на основе четкого распределения функций и полномочий исполнителей мероприятий;</w:t>
      </w:r>
    </w:p>
    <w:p w:rsidR="00E2793D" w:rsidRPr="004B17F0" w:rsidRDefault="00E2793D" w:rsidP="00E2793D">
      <w:pPr>
        <w:jc w:val="both"/>
      </w:pPr>
      <w:r w:rsidRPr="004B17F0">
        <w:t xml:space="preserve">- мониторинг выполнения </w:t>
      </w:r>
      <w:hyperlink r:id="rId13" w:anchor="P293" w:history="1">
        <w:r w:rsidRPr="004B17F0">
          <w:t>Плана</w:t>
        </w:r>
      </w:hyperlink>
      <w:r w:rsidRPr="004B17F0">
        <w:t xml:space="preserve"> мероприятий;</w:t>
      </w:r>
    </w:p>
    <w:p w:rsidR="00E2793D" w:rsidRPr="004B17F0" w:rsidRDefault="00E2793D" w:rsidP="00E2793D">
      <w:pPr>
        <w:jc w:val="both"/>
      </w:pPr>
      <w:r w:rsidRPr="004B17F0">
        <w:t>- разработка и принятие нормативных правовых актов сельским поселением, регулирующих отношения в сфере муниципальных финансов;</w:t>
      </w:r>
    </w:p>
    <w:p w:rsidR="00E2793D" w:rsidRPr="004B17F0" w:rsidRDefault="00E2793D" w:rsidP="00E2793D">
      <w:pPr>
        <w:jc w:val="both"/>
      </w:pPr>
      <w:r w:rsidRPr="004B17F0">
        <w:t>- контроль соблюдения муниципальным образованием сельского поселения установленных бюджетным законодательством Российской Федерации ограничений.</w:t>
      </w:r>
    </w:p>
    <w:p w:rsidR="00E2793D" w:rsidRPr="004B17F0" w:rsidRDefault="004B17F0" w:rsidP="00E2793D">
      <w:pPr>
        <w:jc w:val="both"/>
      </w:pPr>
      <w:r>
        <w:t xml:space="preserve">        4.</w:t>
      </w:r>
      <w:r w:rsidR="00E2793D" w:rsidRPr="004B17F0">
        <w:t xml:space="preserve">Минимизация внутренних рисков должна осуществляться за счет принятия эффективных мер, направленных на развитие экономического потенциала сельского поселения </w:t>
      </w:r>
      <w:r w:rsidRPr="004B17F0">
        <w:t>.</w:t>
      </w:r>
    </w:p>
    <w:p w:rsidR="00E2793D" w:rsidRPr="00642A4D" w:rsidRDefault="00E2793D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B2B" w:rsidRPr="00642A4D" w:rsidRDefault="00AE0B2B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B2B" w:rsidRDefault="00AE0B2B" w:rsidP="004308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0B2B" w:rsidRDefault="00AE0B2B" w:rsidP="004308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016D" w:rsidRDefault="00CC016D" w:rsidP="00CC016D">
      <w:pPr>
        <w:pStyle w:val="ConsPlusTitle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</w:t>
      </w:r>
    </w:p>
    <w:p w:rsidR="004B17F0" w:rsidRDefault="00CC016D" w:rsidP="00CC016D">
      <w:pPr>
        <w:pStyle w:val="ConsPlusTitle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</w:p>
    <w:p w:rsidR="004B17F0" w:rsidRDefault="004B17F0" w:rsidP="00CC016D">
      <w:pPr>
        <w:pStyle w:val="ConsPlusTitle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4B17F0" w:rsidRDefault="004B17F0" w:rsidP="00CC016D">
      <w:pPr>
        <w:pStyle w:val="ConsPlusTitle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4B17F0" w:rsidRDefault="004B17F0" w:rsidP="00CC016D">
      <w:pPr>
        <w:pStyle w:val="ConsPlusTitle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4B17F0" w:rsidRDefault="004B17F0" w:rsidP="00CC016D">
      <w:pPr>
        <w:pStyle w:val="ConsPlusTitle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4B17F0" w:rsidRDefault="004B17F0" w:rsidP="00CC016D">
      <w:pPr>
        <w:pStyle w:val="ConsPlusTitle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4B17F0" w:rsidRDefault="004B17F0" w:rsidP="00CC016D">
      <w:pPr>
        <w:pStyle w:val="ConsPlusTitle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4B17F0" w:rsidRDefault="004B17F0" w:rsidP="00CC016D">
      <w:pPr>
        <w:pStyle w:val="ConsPlusTitle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4B17F0" w:rsidRDefault="004B17F0" w:rsidP="00CC016D">
      <w:pPr>
        <w:pStyle w:val="ConsPlusTitle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444F0B" w:rsidRDefault="00444F0B" w:rsidP="00CC016D">
      <w:pPr>
        <w:pStyle w:val="ConsPlusTitle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444F0B" w:rsidRDefault="00444F0B" w:rsidP="00CC016D">
      <w:pPr>
        <w:pStyle w:val="ConsPlusTitle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444F0B" w:rsidRDefault="00444F0B" w:rsidP="00CC016D">
      <w:pPr>
        <w:pStyle w:val="ConsPlusTitle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444F0B" w:rsidRDefault="004B17F0" w:rsidP="00CC016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CC016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  <w:r w:rsidR="00444F0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</w:t>
      </w:r>
      <w:r w:rsidR="00CC016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AE0B2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Приложение № 2 </w:t>
      </w:r>
    </w:p>
    <w:p w:rsidR="00AE0B2B" w:rsidRDefault="00444F0B" w:rsidP="00CC016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="00AE0B2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к постановлению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Администрации                    </w:t>
      </w:r>
    </w:p>
    <w:p w:rsidR="00F122C6" w:rsidRPr="00444F0B" w:rsidRDefault="00F122C6" w:rsidP="004A7A6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4F0B">
        <w:rPr>
          <w:rFonts w:ascii="Times New Roman" w:hAnsi="Times New Roman" w:cs="Times New Roman"/>
          <w:b w:val="0"/>
          <w:sz w:val="24"/>
          <w:szCs w:val="24"/>
        </w:rPr>
        <w:t>Коуринского сельского поселения</w:t>
      </w:r>
    </w:p>
    <w:p w:rsidR="00AE0B2B" w:rsidRDefault="00F122C6" w:rsidP="004A7A6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 </w:t>
      </w:r>
      <w:r w:rsidR="00AE0B2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от </w:t>
      </w:r>
      <w:r w:rsidR="00444F0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17 апреля 2019 года </w:t>
      </w:r>
      <w:r w:rsidR="00AE0B2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№ </w:t>
      </w:r>
      <w:r w:rsidR="00444F0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6</w:t>
      </w:r>
      <w:r w:rsidR="00AE0B2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-п</w:t>
      </w:r>
    </w:p>
    <w:p w:rsidR="00AE0B2B" w:rsidRPr="00642A4D" w:rsidRDefault="00AE0B2B" w:rsidP="004308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0B2B" w:rsidRPr="00642A4D" w:rsidRDefault="00AE0B2B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9"/>
      <w:bookmarkEnd w:id="1"/>
    </w:p>
    <w:p w:rsidR="00AE0B2B" w:rsidRPr="00642A4D" w:rsidRDefault="00AE0B2B" w:rsidP="004308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A4D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AE0B2B" w:rsidRPr="00642A4D" w:rsidRDefault="00AE0B2B" w:rsidP="004308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A4D">
        <w:rPr>
          <w:rFonts w:ascii="Times New Roman" w:hAnsi="Times New Roman" w:cs="Times New Roman"/>
          <w:b/>
          <w:bCs/>
          <w:sz w:val="24"/>
          <w:szCs w:val="24"/>
        </w:rPr>
        <w:t>МЕРОПРИЯТИЙ ПО ФИНАНСОВОМУ ОЗДОРОВЛЕНИЮ</w:t>
      </w:r>
    </w:p>
    <w:p w:rsidR="00AE0B2B" w:rsidRPr="00642A4D" w:rsidRDefault="00F122C6" w:rsidP="004308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2C6">
        <w:rPr>
          <w:rFonts w:ascii="Times New Roman" w:hAnsi="Times New Roman" w:cs="Times New Roman"/>
          <w:b/>
          <w:sz w:val="28"/>
          <w:szCs w:val="28"/>
        </w:rPr>
        <w:t>Коуринского сельского 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</w:t>
      </w:r>
      <w:r w:rsidR="00CC016D">
        <w:rPr>
          <w:rFonts w:ascii="Times New Roman" w:hAnsi="Times New Roman" w:cs="Times New Roman"/>
          <w:b/>
          <w:bCs/>
          <w:sz w:val="24"/>
          <w:szCs w:val="24"/>
        </w:rPr>
        <w:t>НА 2019-2021</w:t>
      </w:r>
      <w:r w:rsidR="00AE0B2B" w:rsidRPr="00642A4D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AE0B2B" w:rsidRPr="00642A4D" w:rsidRDefault="00AE0B2B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517"/>
        <w:gridCol w:w="2129"/>
        <w:gridCol w:w="1825"/>
        <w:gridCol w:w="244"/>
        <w:gridCol w:w="1521"/>
        <w:gridCol w:w="152"/>
        <w:gridCol w:w="913"/>
        <w:gridCol w:w="304"/>
        <w:gridCol w:w="762"/>
        <w:gridCol w:w="152"/>
        <w:gridCol w:w="916"/>
      </w:tblGrid>
      <w:tr w:rsidR="00F122C6" w:rsidRPr="00642A4D" w:rsidTr="00444F0B">
        <w:trPr>
          <w:trHeight w:val="276"/>
          <w:jc w:val="center"/>
        </w:trPr>
        <w:tc>
          <w:tcPr>
            <w:tcW w:w="1050" w:type="dxa"/>
            <w:gridSpan w:val="2"/>
            <w:vMerge w:val="restart"/>
            <w:vAlign w:val="center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vAlign w:val="center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86" w:type="dxa"/>
            <w:gridSpan w:val="3"/>
            <w:vMerge w:val="restart"/>
            <w:vAlign w:val="center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840" w:type="dxa"/>
            <w:gridSpan w:val="5"/>
            <w:shd w:val="clear" w:color="auto" w:fill="auto"/>
          </w:tcPr>
          <w:p w:rsidR="00F122C6" w:rsidRPr="00642A4D" w:rsidRDefault="00F122C6"/>
        </w:tc>
      </w:tr>
      <w:tr w:rsidR="00F122C6" w:rsidRPr="00642A4D" w:rsidTr="00444F0B">
        <w:trPr>
          <w:jc w:val="center"/>
        </w:trPr>
        <w:tc>
          <w:tcPr>
            <w:tcW w:w="1050" w:type="dxa"/>
            <w:gridSpan w:val="2"/>
            <w:vMerge/>
          </w:tcPr>
          <w:p w:rsidR="00F122C6" w:rsidRPr="00642A4D" w:rsidRDefault="00F122C6" w:rsidP="00A87E6E"/>
        </w:tc>
        <w:tc>
          <w:tcPr>
            <w:tcW w:w="1984" w:type="dxa"/>
            <w:vMerge/>
          </w:tcPr>
          <w:p w:rsidR="00F122C6" w:rsidRPr="00642A4D" w:rsidRDefault="00F122C6" w:rsidP="00A87E6E"/>
        </w:tc>
        <w:tc>
          <w:tcPr>
            <w:tcW w:w="1701" w:type="dxa"/>
            <w:vMerge/>
          </w:tcPr>
          <w:p w:rsidR="00F122C6" w:rsidRPr="00642A4D" w:rsidRDefault="00F122C6" w:rsidP="00A87E6E"/>
        </w:tc>
        <w:tc>
          <w:tcPr>
            <w:tcW w:w="1786" w:type="dxa"/>
            <w:gridSpan w:val="3"/>
            <w:vMerge/>
          </w:tcPr>
          <w:p w:rsidR="00F122C6" w:rsidRPr="00642A4D" w:rsidRDefault="00F122C6" w:rsidP="00A87E6E"/>
        </w:tc>
        <w:tc>
          <w:tcPr>
            <w:tcW w:w="1134" w:type="dxa"/>
            <w:gridSpan w:val="2"/>
          </w:tcPr>
          <w:p w:rsidR="00F122C6" w:rsidRPr="00642A4D" w:rsidRDefault="00CC016D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122C6"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  <w:gridSpan w:val="2"/>
          </w:tcPr>
          <w:p w:rsidR="00F122C6" w:rsidRPr="00642A4D" w:rsidRDefault="00F122C6" w:rsidP="00CC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0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4" w:type="dxa"/>
          </w:tcPr>
          <w:p w:rsidR="00F122C6" w:rsidRPr="00642A4D" w:rsidRDefault="00F122C6" w:rsidP="00CC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01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122C6" w:rsidRPr="00642A4D" w:rsidTr="00444F0B">
        <w:trPr>
          <w:jc w:val="center"/>
        </w:trPr>
        <w:tc>
          <w:tcPr>
            <w:tcW w:w="1050" w:type="dxa"/>
            <w:gridSpan w:val="2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gridSpan w:val="3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2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2C6" w:rsidRPr="00642A4D" w:rsidTr="00444F0B">
        <w:trPr>
          <w:jc w:val="center"/>
        </w:trPr>
        <w:tc>
          <w:tcPr>
            <w:tcW w:w="568" w:type="dxa"/>
          </w:tcPr>
          <w:p w:rsidR="00F122C6" w:rsidRPr="00642A4D" w:rsidRDefault="006B3C8E" w:rsidP="00801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gridSpan w:val="2"/>
          </w:tcPr>
          <w:p w:rsidR="00F122C6" w:rsidRPr="00642A4D" w:rsidRDefault="00F122C6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Коуринского сельского поселения</w:t>
            </w:r>
            <w:r w:rsidR="006B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регулированию налоговой нагрузки по налогу на имущество физических лиц исходя из кадастровой стоимости объектов недвижимого имущества</w:t>
            </w:r>
          </w:p>
        </w:tc>
        <w:tc>
          <w:tcPr>
            <w:tcW w:w="1928" w:type="dxa"/>
            <w:gridSpan w:val="2"/>
          </w:tcPr>
          <w:p w:rsidR="00F122C6" w:rsidRPr="00642A4D" w:rsidRDefault="00F122C6" w:rsidP="00F12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Коуринского сельского поселения</w:t>
            </w:r>
          </w:p>
        </w:tc>
        <w:tc>
          <w:tcPr>
            <w:tcW w:w="1417" w:type="dxa"/>
          </w:tcPr>
          <w:p w:rsidR="00F122C6" w:rsidRPr="00642A4D" w:rsidRDefault="00F122C6" w:rsidP="0037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CC0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F122C6" w:rsidRPr="00642A4D" w:rsidRDefault="00083C18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  <w:gridSpan w:val="2"/>
          </w:tcPr>
          <w:p w:rsidR="00F122C6" w:rsidRPr="00642A4D" w:rsidRDefault="00083C18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6" w:type="dxa"/>
            <w:gridSpan w:val="2"/>
          </w:tcPr>
          <w:p w:rsidR="00F122C6" w:rsidRPr="00642A4D" w:rsidRDefault="00083C18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122C6" w:rsidRPr="00642A4D" w:rsidTr="00444F0B">
        <w:trPr>
          <w:jc w:val="center"/>
        </w:trPr>
        <w:tc>
          <w:tcPr>
            <w:tcW w:w="568" w:type="dxa"/>
          </w:tcPr>
          <w:p w:rsidR="00F122C6" w:rsidRPr="00642A4D" w:rsidRDefault="00F122C6" w:rsidP="00801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gridSpan w:val="2"/>
          </w:tcPr>
          <w:p w:rsidR="00F122C6" w:rsidRPr="00642A4D" w:rsidRDefault="00F122C6" w:rsidP="006B3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6B3C8E">
              <w:rPr>
                <w:rFonts w:ascii="Times New Roman" w:hAnsi="Times New Roman" w:cs="Times New Roman"/>
                <w:sz w:val="24"/>
                <w:szCs w:val="24"/>
              </w:rPr>
              <w:t>сбора по земельному налогу</w:t>
            </w:r>
          </w:p>
        </w:tc>
        <w:tc>
          <w:tcPr>
            <w:tcW w:w="1928" w:type="dxa"/>
            <w:gridSpan w:val="2"/>
          </w:tcPr>
          <w:p w:rsidR="00F122C6" w:rsidRPr="00642A4D" w:rsidRDefault="006B3C8E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землеустроитель</w:t>
            </w:r>
          </w:p>
        </w:tc>
        <w:tc>
          <w:tcPr>
            <w:tcW w:w="1417" w:type="dxa"/>
          </w:tcPr>
          <w:p w:rsidR="00F122C6" w:rsidRPr="00642A4D" w:rsidRDefault="006B3C8E" w:rsidP="00CC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C0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F122C6" w:rsidRPr="00642A4D" w:rsidRDefault="00083C18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</w:tcPr>
          <w:p w:rsidR="00F122C6" w:rsidRPr="00642A4D" w:rsidRDefault="00083C18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6" w:type="dxa"/>
            <w:gridSpan w:val="2"/>
          </w:tcPr>
          <w:p w:rsidR="00F122C6" w:rsidRPr="00642A4D" w:rsidRDefault="00083C18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3C18" w:rsidRPr="00642A4D" w:rsidTr="00444F0B">
        <w:trPr>
          <w:jc w:val="center"/>
        </w:trPr>
        <w:tc>
          <w:tcPr>
            <w:tcW w:w="568" w:type="dxa"/>
          </w:tcPr>
          <w:p w:rsidR="00083C18" w:rsidRPr="00642A4D" w:rsidRDefault="00083C18" w:rsidP="00801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gridSpan w:val="2"/>
          </w:tcPr>
          <w:p w:rsidR="00083C18" w:rsidRPr="00642A4D" w:rsidRDefault="00083C18" w:rsidP="0008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по подоходному налогу</w:t>
            </w:r>
          </w:p>
        </w:tc>
        <w:tc>
          <w:tcPr>
            <w:tcW w:w="1928" w:type="dxa"/>
            <w:gridSpan w:val="2"/>
          </w:tcPr>
          <w:p w:rsidR="00083C18" w:rsidRDefault="00083C18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C18" w:rsidRDefault="00D32D12" w:rsidP="00CC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3" w:type="dxa"/>
            <w:gridSpan w:val="2"/>
          </w:tcPr>
          <w:p w:rsidR="00083C18" w:rsidRDefault="00D32D12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3" w:type="dxa"/>
            <w:gridSpan w:val="2"/>
          </w:tcPr>
          <w:p w:rsidR="00083C18" w:rsidRDefault="00D32D12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6" w:type="dxa"/>
            <w:gridSpan w:val="2"/>
          </w:tcPr>
          <w:p w:rsidR="00083C18" w:rsidRDefault="00D32D12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F122C6" w:rsidRPr="00642A4D" w:rsidTr="00444F0B">
        <w:trPr>
          <w:jc w:val="center"/>
        </w:trPr>
        <w:tc>
          <w:tcPr>
            <w:tcW w:w="568" w:type="dxa"/>
          </w:tcPr>
          <w:p w:rsidR="00F122C6" w:rsidRPr="00642A4D" w:rsidRDefault="00083C18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  <w:gridSpan w:val="2"/>
          </w:tcPr>
          <w:p w:rsidR="00F122C6" w:rsidRPr="00642A4D" w:rsidRDefault="00F122C6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снижению неформальной занятости</w:t>
            </w:r>
          </w:p>
        </w:tc>
        <w:tc>
          <w:tcPr>
            <w:tcW w:w="1928" w:type="dxa"/>
            <w:gridSpan w:val="2"/>
          </w:tcPr>
          <w:p w:rsidR="00F122C6" w:rsidRPr="00642A4D" w:rsidRDefault="00F122C6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2C6" w:rsidRPr="00642A4D" w:rsidRDefault="00CC016D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  <w:r w:rsidR="00F122C6"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годы (постоянно)</w:t>
            </w:r>
          </w:p>
        </w:tc>
        <w:tc>
          <w:tcPr>
            <w:tcW w:w="993" w:type="dxa"/>
            <w:gridSpan w:val="2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</w:tcPr>
          <w:p w:rsidR="00F122C6" w:rsidRPr="00642A4D" w:rsidRDefault="00F122C6" w:rsidP="0037302C">
            <w:pPr>
              <w:jc w:val="center"/>
            </w:pPr>
            <w:r w:rsidRPr="00642A4D">
              <w:t>х</w:t>
            </w:r>
          </w:p>
        </w:tc>
        <w:tc>
          <w:tcPr>
            <w:tcW w:w="996" w:type="dxa"/>
            <w:gridSpan w:val="2"/>
          </w:tcPr>
          <w:p w:rsidR="00F122C6" w:rsidRPr="00642A4D" w:rsidRDefault="00F122C6" w:rsidP="0037302C">
            <w:pPr>
              <w:jc w:val="center"/>
            </w:pPr>
            <w:r w:rsidRPr="00642A4D">
              <w:t>х</w:t>
            </w:r>
          </w:p>
        </w:tc>
      </w:tr>
      <w:tr w:rsidR="00F122C6" w:rsidRPr="00642A4D" w:rsidTr="00444F0B">
        <w:trPr>
          <w:jc w:val="center"/>
        </w:trPr>
        <w:tc>
          <w:tcPr>
            <w:tcW w:w="568" w:type="dxa"/>
          </w:tcPr>
          <w:p w:rsidR="00F122C6" w:rsidRPr="00642A4D" w:rsidRDefault="00083C18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  <w:gridSpan w:val="2"/>
          </w:tcPr>
          <w:p w:rsidR="00F122C6" w:rsidRPr="00642A4D" w:rsidRDefault="00F122C6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собственниками организаций (предприятий) </w:t>
            </w:r>
            <w:r w:rsidR="00A02A17">
              <w:rPr>
                <w:rFonts w:ascii="Times New Roman" w:hAnsi="Times New Roman" w:cs="Times New Roman"/>
                <w:sz w:val="24"/>
                <w:szCs w:val="24"/>
              </w:rPr>
              <w:t>Коуринского сельского поселения</w:t>
            </w:r>
            <w:r w:rsidR="00A02A17"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повышения уровня оплаты труда 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во время заключения соглашений о социально-экономическом сотрудничестве</w:t>
            </w:r>
          </w:p>
        </w:tc>
        <w:tc>
          <w:tcPr>
            <w:tcW w:w="1928" w:type="dxa"/>
            <w:gridSpan w:val="2"/>
          </w:tcPr>
          <w:p w:rsidR="00F122C6" w:rsidRPr="00642A4D" w:rsidRDefault="00F122C6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C6" w:rsidRPr="00642A4D" w:rsidRDefault="00F122C6" w:rsidP="00B41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02A17">
              <w:rPr>
                <w:rFonts w:ascii="Times New Roman" w:hAnsi="Times New Roman" w:cs="Times New Roman"/>
                <w:sz w:val="24"/>
                <w:szCs w:val="24"/>
              </w:rPr>
              <w:t>Коуринского сельского поселения</w:t>
            </w:r>
          </w:p>
          <w:p w:rsidR="00F122C6" w:rsidRPr="00642A4D" w:rsidRDefault="00F122C6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2C6" w:rsidRPr="00642A4D" w:rsidRDefault="00F122C6" w:rsidP="00CC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016D">
              <w:rPr>
                <w:rFonts w:ascii="Times New Roman" w:hAnsi="Times New Roman" w:cs="Times New Roman"/>
                <w:sz w:val="24"/>
                <w:szCs w:val="24"/>
              </w:rPr>
              <w:t>9 - 2021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годы (постоянно)</w:t>
            </w:r>
          </w:p>
        </w:tc>
        <w:tc>
          <w:tcPr>
            <w:tcW w:w="993" w:type="dxa"/>
            <w:gridSpan w:val="2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6" w:type="dxa"/>
            <w:gridSpan w:val="2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22C6" w:rsidRPr="00642A4D" w:rsidTr="00444F0B">
        <w:trPr>
          <w:jc w:val="center"/>
        </w:trPr>
        <w:tc>
          <w:tcPr>
            <w:tcW w:w="568" w:type="dxa"/>
          </w:tcPr>
          <w:p w:rsidR="00F122C6" w:rsidRPr="00642A4D" w:rsidRDefault="00083C18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66" w:type="dxa"/>
            <w:gridSpan w:val="2"/>
          </w:tcPr>
          <w:p w:rsidR="00F122C6" w:rsidRPr="00642A4D" w:rsidRDefault="00F122C6" w:rsidP="00101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Усиление претензионной-исковой деятельности к должникам по арендной плате за пользование земельными участками, государственная собственность на которые не разграничена</w:t>
            </w:r>
          </w:p>
        </w:tc>
        <w:tc>
          <w:tcPr>
            <w:tcW w:w="1928" w:type="dxa"/>
            <w:gridSpan w:val="2"/>
          </w:tcPr>
          <w:p w:rsidR="00F122C6" w:rsidRPr="00642A4D" w:rsidRDefault="00F122C6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02A17">
              <w:rPr>
                <w:rFonts w:ascii="Times New Roman" w:hAnsi="Times New Roman" w:cs="Times New Roman"/>
                <w:sz w:val="24"/>
                <w:szCs w:val="24"/>
              </w:rPr>
              <w:t>Коуринского сельского поселения</w:t>
            </w:r>
          </w:p>
        </w:tc>
        <w:tc>
          <w:tcPr>
            <w:tcW w:w="1417" w:type="dxa"/>
          </w:tcPr>
          <w:p w:rsidR="00F122C6" w:rsidRPr="00642A4D" w:rsidRDefault="00A02A17" w:rsidP="00CC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016D">
              <w:rPr>
                <w:rFonts w:ascii="Times New Roman" w:hAnsi="Times New Roman" w:cs="Times New Roman"/>
                <w:sz w:val="24"/>
                <w:szCs w:val="24"/>
              </w:rPr>
              <w:t>9 - 2021</w:t>
            </w:r>
            <w:r w:rsidR="00F122C6"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годы (постоянно)</w:t>
            </w:r>
          </w:p>
        </w:tc>
        <w:tc>
          <w:tcPr>
            <w:tcW w:w="993" w:type="dxa"/>
            <w:gridSpan w:val="2"/>
          </w:tcPr>
          <w:p w:rsidR="00F122C6" w:rsidRPr="00642A4D" w:rsidRDefault="00F122C6" w:rsidP="00D21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3" w:type="dxa"/>
            <w:gridSpan w:val="2"/>
          </w:tcPr>
          <w:p w:rsidR="00F122C6" w:rsidRPr="00642A4D" w:rsidRDefault="00F122C6" w:rsidP="00D21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F122C6" w:rsidRPr="00642A4D" w:rsidRDefault="00F122C6" w:rsidP="00D21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F122C6" w:rsidRPr="00642A4D" w:rsidRDefault="00F122C6" w:rsidP="00D2195F">
            <w:pPr>
              <w:jc w:val="center"/>
            </w:pPr>
            <w:r w:rsidRPr="00642A4D">
              <w:t>7,5</w:t>
            </w:r>
          </w:p>
        </w:tc>
      </w:tr>
      <w:tr w:rsidR="00F122C6" w:rsidRPr="00642A4D" w:rsidTr="00444F0B">
        <w:trPr>
          <w:jc w:val="center"/>
        </w:trPr>
        <w:tc>
          <w:tcPr>
            <w:tcW w:w="568" w:type="dxa"/>
          </w:tcPr>
          <w:p w:rsidR="00F122C6" w:rsidRPr="00642A4D" w:rsidRDefault="00083C18" w:rsidP="002D5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6" w:type="dxa"/>
            <w:gridSpan w:val="2"/>
          </w:tcPr>
          <w:p w:rsidR="00F122C6" w:rsidRPr="00642A4D" w:rsidRDefault="00F122C6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расходов на обеспечение деятельности органов исполнительной власти </w:t>
            </w:r>
            <w:r w:rsidR="00A02A17">
              <w:rPr>
                <w:rFonts w:ascii="Times New Roman" w:hAnsi="Times New Roman" w:cs="Times New Roman"/>
                <w:sz w:val="24"/>
                <w:szCs w:val="24"/>
              </w:rPr>
              <w:t>Коуринского сельского поселения</w:t>
            </w:r>
          </w:p>
        </w:tc>
        <w:tc>
          <w:tcPr>
            <w:tcW w:w="1928" w:type="dxa"/>
            <w:gridSpan w:val="2"/>
          </w:tcPr>
          <w:p w:rsidR="00F122C6" w:rsidRPr="00642A4D" w:rsidRDefault="00F122C6" w:rsidP="007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02A17">
              <w:rPr>
                <w:rFonts w:ascii="Times New Roman" w:hAnsi="Times New Roman" w:cs="Times New Roman"/>
                <w:sz w:val="24"/>
                <w:szCs w:val="24"/>
              </w:rPr>
              <w:t>Коуринского сельского поселения</w:t>
            </w:r>
          </w:p>
          <w:p w:rsidR="00F122C6" w:rsidRPr="00642A4D" w:rsidRDefault="00F122C6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2C6" w:rsidRPr="00642A4D" w:rsidRDefault="00CC016D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  <w:r w:rsidR="00F122C6"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годы (постоянно)</w:t>
            </w:r>
          </w:p>
        </w:tc>
        <w:tc>
          <w:tcPr>
            <w:tcW w:w="993" w:type="dxa"/>
            <w:gridSpan w:val="2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C6" w:rsidRPr="00642A4D" w:rsidTr="00444F0B">
        <w:trPr>
          <w:jc w:val="center"/>
        </w:trPr>
        <w:tc>
          <w:tcPr>
            <w:tcW w:w="568" w:type="dxa"/>
          </w:tcPr>
          <w:p w:rsidR="00F122C6" w:rsidRPr="00642A4D" w:rsidRDefault="00083C18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6" w:type="dxa"/>
            <w:gridSpan w:val="2"/>
          </w:tcPr>
          <w:p w:rsidR="00F122C6" w:rsidRPr="00642A4D" w:rsidRDefault="00F122C6" w:rsidP="0050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Сокращение прочих расходов местного бюджета, за исключением расходов на первоочередные нужды (заработная плата работникам бюджетного сектора,  меры социальной поддержки населения, налоги и оплата коммунальных услуг бюджетной сферы</w:t>
            </w:r>
            <w:r w:rsidR="00505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8" w:type="dxa"/>
            <w:gridSpan w:val="2"/>
          </w:tcPr>
          <w:p w:rsidR="00F122C6" w:rsidRPr="00642A4D" w:rsidRDefault="00505033" w:rsidP="007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Коуринского сельского поселения</w:t>
            </w:r>
          </w:p>
        </w:tc>
        <w:tc>
          <w:tcPr>
            <w:tcW w:w="1417" w:type="dxa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gridSpan w:val="2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C6" w:rsidRPr="00642A4D" w:rsidTr="00444F0B">
        <w:trPr>
          <w:jc w:val="center"/>
        </w:trPr>
        <w:tc>
          <w:tcPr>
            <w:tcW w:w="568" w:type="dxa"/>
          </w:tcPr>
          <w:p w:rsidR="00F122C6" w:rsidRPr="00642A4D" w:rsidRDefault="00083C18" w:rsidP="007E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6" w:type="dxa"/>
            <w:gridSpan w:val="2"/>
          </w:tcPr>
          <w:p w:rsidR="00F122C6" w:rsidRPr="00642A4D" w:rsidRDefault="00F122C6" w:rsidP="007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государственных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1928" w:type="dxa"/>
            <w:gridSpan w:val="2"/>
          </w:tcPr>
          <w:p w:rsidR="00F122C6" w:rsidRPr="00642A4D" w:rsidRDefault="00505033" w:rsidP="007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Коуринского сельского поселения</w:t>
            </w:r>
          </w:p>
        </w:tc>
        <w:tc>
          <w:tcPr>
            <w:tcW w:w="1417" w:type="dxa"/>
          </w:tcPr>
          <w:p w:rsidR="00F122C6" w:rsidRPr="00642A4D" w:rsidRDefault="00CC016D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  <w:r w:rsidR="00F122C6"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годы (постоянно)</w:t>
            </w:r>
          </w:p>
        </w:tc>
        <w:tc>
          <w:tcPr>
            <w:tcW w:w="993" w:type="dxa"/>
            <w:gridSpan w:val="2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C6" w:rsidRPr="00642A4D" w:rsidTr="00444F0B">
        <w:trPr>
          <w:trHeight w:val="4905"/>
          <w:jc w:val="center"/>
        </w:trPr>
        <w:tc>
          <w:tcPr>
            <w:tcW w:w="568" w:type="dxa"/>
          </w:tcPr>
          <w:p w:rsidR="00F122C6" w:rsidRPr="00642A4D" w:rsidRDefault="00083C18" w:rsidP="009C7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66" w:type="dxa"/>
            <w:gridSpan w:val="2"/>
          </w:tcPr>
          <w:p w:rsidR="00F122C6" w:rsidRPr="00642A4D" w:rsidRDefault="00F122C6" w:rsidP="007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Мониторинг уровня муниципального долга</w:t>
            </w:r>
          </w:p>
        </w:tc>
        <w:tc>
          <w:tcPr>
            <w:tcW w:w="1928" w:type="dxa"/>
            <w:gridSpan w:val="2"/>
          </w:tcPr>
          <w:p w:rsidR="00F122C6" w:rsidRPr="00642A4D" w:rsidRDefault="00F122C6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22C6" w:rsidRPr="00642A4D" w:rsidRDefault="00F122C6" w:rsidP="00C6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C6" w:rsidRPr="00642A4D" w:rsidRDefault="00F122C6" w:rsidP="007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E4215">
              <w:rPr>
                <w:rFonts w:ascii="Times New Roman" w:hAnsi="Times New Roman" w:cs="Times New Roman"/>
                <w:sz w:val="24"/>
                <w:szCs w:val="24"/>
              </w:rPr>
              <w:t>Коуринского сельского поселения</w:t>
            </w:r>
          </w:p>
        </w:tc>
        <w:tc>
          <w:tcPr>
            <w:tcW w:w="1417" w:type="dxa"/>
          </w:tcPr>
          <w:p w:rsidR="00F122C6" w:rsidRPr="00642A4D" w:rsidRDefault="00CC016D" w:rsidP="007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  <w:r w:rsidR="00F122C6"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годы (постоянно)</w:t>
            </w:r>
          </w:p>
        </w:tc>
        <w:tc>
          <w:tcPr>
            <w:tcW w:w="993" w:type="dxa"/>
            <w:gridSpan w:val="2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6" w:type="dxa"/>
            <w:gridSpan w:val="2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E0B2B" w:rsidRPr="00A87E6E" w:rsidRDefault="00AE0B2B" w:rsidP="00BA1E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E0B2B" w:rsidRPr="00A87E6E" w:rsidSect="00BF7B21">
      <w:headerReference w:type="default" r:id="rId14"/>
      <w:pgSz w:w="11906" w:h="16838"/>
      <w:pgMar w:top="1134" w:right="851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AC9" w:rsidRPr="00083C18" w:rsidRDefault="00CE4AC9" w:rsidP="00083C18">
      <w:r>
        <w:separator/>
      </w:r>
    </w:p>
  </w:endnote>
  <w:endnote w:type="continuationSeparator" w:id="1">
    <w:p w:rsidR="00CE4AC9" w:rsidRPr="00083C18" w:rsidRDefault="00CE4AC9" w:rsidP="00083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AC9" w:rsidRPr="00083C18" w:rsidRDefault="00CE4AC9" w:rsidP="00083C18">
      <w:r>
        <w:separator/>
      </w:r>
    </w:p>
  </w:footnote>
  <w:footnote w:type="continuationSeparator" w:id="1">
    <w:p w:rsidR="00CE4AC9" w:rsidRPr="00083C18" w:rsidRDefault="00CE4AC9" w:rsidP="00083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18" w:rsidRDefault="00083C18">
    <w:pPr>
      <w:pStyle w:val="aa"/>
    </w:pPr>
    <w:r>
      <w:t xml:space="preserve">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E13F9"/>
    <w:rsid w:val="00007B41"/>
    <w:rsid w:val="0001291A"/>
    <w:rsid w:val="00013939"/>
    <w:rsid w:val="00014FE1"/>
    <w:rsid w:val="00023010"/>
    <w:rsid w:val="000328B2"/>
    <w:rsid w:val="0003708A"/>
    <w:rsid w:val="00037A46"/>
    <w:rsid w:val="000503CD"/>
    <w:rsid w:val="0005108E"/>
    <w:rsid w:val="0006382F"/>
    <w:rsid w:val="000656D9"/>
    <w:rsid w:val="000659C0"/>
    <w:rsid w:val="00065A0F"/>
    <w:rsid w:val="00083498"/>
    <w:rsid w:val="00083C18"/>
    <w:rsid w:val="00091634"/>
    <w:rsid w:val="000A6963"/>
    <w:rsid w:val="000B102F"/>
    <w:rsid w:val="000B7545"/>
    <w:rsid w:val="000C0D93"/>
    <w:rsid w:val="000D179C"/>
    <w:rsid w:val="000D5F30"/>
    <w:rsid w:val="000E3239"/>
    <w:rsid w:val="000E3439"/>
    <w:rsid w:val="000F0891"/>
    <w:rsid w:val="00101698"/>
    <w:rsid w:val="00102A81"/>
    <w:rsid w:val="00123FE4"/>
    <w:rsid w:val="00126C95"/>
    <w:rsid w:val="0013078E"/>
    <w:rsid w:val="001448D2"/>
    <w:rsid w:val="0014513A"/>
    <w:rsid w:val="00145493"/>
    <w:rsid w:val="00146AED"/>
    <w:rsid w:val="00162191"/>
    <w:rsid w:val="0016290B"/>
    <w:rsid w:val="001811B0"/>
    <w:rsid w:val="00185FC7"/>
    <w:rsid w:val="00190E01"/>
    <w:rsid w:val="00190E51"/>
    <w:rsid w:val="001A1609"/>
    <w:rsid w:val="001A1F0D"/>
    <w:rsid w:val="001B20C6"/>
    <w:rsid w:val="001C13D1"/>
    <w:rsid w:val="001C41E8"/>
    <w:rsid w:val="001C6B08"/>
    <w:rsid w:val="001D2FE6"/>
    <w:rsid w:val="001D4EB3"/>
    <w:rsid w:val="001D6897"/>
    <w:rsid w:val="001D6B66"/>
    <w:rsid w:val="001F7347"/>
    <w:rsid w:val="002053CC"/>
    <w:rsid w:val="002124EB"/>
    <w:rsid w:val="00221FF7"/>
    <w:rsid w:val="00232BC3"/>
    <w:rsid w:val="0023362C"/>
    <w:rsid w:val="002423BA"/>
    <w:rsid w:val="00254B67"/>
    <w:rsid w:val="00257FCB"/>
    <w:rsid w:val="002608E6"/>
    <w:rsid w:val="002715CE"/>
    <w:rsid w:val="00271FFB"/>
    <w:rsid w:val="002727A8"/>
    <w:rsid w:val="002819B9"/>
    <w:rsid w:val="0028203A"/>
    <w:rsid w:val="002A76B8"/>
    <w:rsid w:val="002B3581"/>
    <w:rsid w:val="002C330A"/>
    <w:rsid w:val="002C73AA"/>
    <w:rsid w:val="002D580C"/>
    <w:rsid w:val="002F326C"/>
    <w:rsid w:val="00342DF8"/>
    <w:rsid w:val="0036221B"/>
    <w:rsid w:val="003714C7"/>
    <w:rsid w:val="0037302C"/>
    <w:rsid w:val="00376F3F"/>
    <w:rsid w:val="003A13D4"/>
    <w:rsid w:val="003A1FCA"/>
    <w:rsid w:val="003B1CD1"/>
    <w:rsid w:val="003B5E37"/>
    <w:rsid w:val="003B76A6"/>
    <w:rsid w:val="003C4804"/>
    <w:rsid w:val="003C487E"/>
    <w:rsid w:val="003D0145"/>
    <w:rsid w:val="003D23A0"/>
    <w:rsid w:val="003E36B4"/>
    <w:rsid w:val="003F0E3A"/>
    <w:rsid w:val="00401C27"/>
    <w:rsid w:val="00404D82"/>
    <w:rsid w:val="00405A4B"/>
    <w:rsid w:val="004110B4"/>
    <w:rsid w:val="004122DB"/>
    <w:rsid w:val="00415AB8"/>
    <w:rsid w:val="00421B20"/>
    <w:rsid w:val="00430894"/>
    <w:rsid w:val="00444F0B"/>
    <w:rsid w:val="00447E3F"/>
    <w:rsid w:val="0045279A"/>
    <w:rsid w:val="00452A79"/>
    <w:rsid w:val="0046291A"/>
    <w:rsid w:val="00466310"/>
    <w:rsid w:val="00475659"/>
    <w:rsid w:val="00481619"/>
    <w:rsid w:val="00486BEC"/>
    <w:rsid w:val="004A7A68"/>
    <w:rsid w:val="004B17F0"/>
    <w:rsid w:val="004B295E"/>
    <w:rsid w:val="004B4499"/>
    <w:rsid w:val="004C33B1"/>
    <w:rsid w:val="004D6C1D"/>
    <w:rsid w:val="004E12DD"/>
    <w:rsid w:val="005045DA"/>
    <w:rsid w:val="00505033"/>
    <w:rsid w:val="005255D6"/>
    <w:rsid w:val="00534BF7"/>
    <w:rsid w:val="00536FCF"/>
    <w:rsid w:val="00542294"/>
    <w:rsid w:val="0055600F"/>
    <w:rsid w:val="00564F9A"/>
    <w:rsid w:val="005667A6"/>
    <w:rsid w:val="005767BA"/>
    <w:rsid w:val="0058360B"/>
    <w:rsid w:val="005E190E"/>
    <w:rsid w:val="005E6A53"/>
    <w:rsid w:val="005E6A83"/>
    <w:rsid w:val="005E78F8"/>
    <w:rsid w:val="006003EA"/>
    <w:rsid w:val="00616E10"/>
    <w:rsid w:val="0061726B"/>
    <w:rsid w:val="00627197"/>
    <w:rsid w:val="00637974"/>
    <w:rsid w:val="00641850"/>
    <w:rsid w:val="00642A4D"/>
    <w:rsid w:val="006469B1"/>
    <w:rsid w:val="00647126"/>
    <w:rsid w:val="00647C85"/>
    <w:rsid w:val="00665C92"/>
    <w:rsid w:val="00670790"/>
    <w:rsid w:val="00675246"/>
    <w:rsid w:val="006A30D3"/>
    <w:rsid w:val="006B3C8E"/>
    <w:rsid w:val="006B59CF"/>
    <w:rsid w:val="006B6D70"/>
    <w:rsid w:val="006C4D1E"/>
    <w:rsid w:val="006D2414"/>
    <w:rsid w:val="006F135A"/>
    <w:rsid w:val="006F1AB7"/>
    <w:rsid w:val="006F2DE8"/>
    <w:rsid w:val="006F3AD3"/>
    <w:rsid w:val="0072562A"/>
    <w:rsid w:val="007258BF"/>
    <w:rsid w:val="007328DF"/>
    <w:rsid w:val="00741083"/>
    <w:rsid w:val="0075420C"/>
    <w:rsid w:val="00762E9F"/>
    <w:rsid w:val="007744DA"/>
    <w:rsid w:val="00774997"/>
    <w:rsid w:val="00787DED"/>
    <w:rsid w:val="007960F0"/>
    <w:rsid w:val="007977FC"/>
    <w:rsid w:val="007A121F"/>
    <w:rsid w:val="007A2762"/>
    <w:rsid w:val="007A539E"/>
    <w:rsid w:val="007A7B53"/>
    <w:rsid w:val="007B398F"/>
    <w:rsid w:val="007D199C"/>
    <w:rsid w:val="007D1F7E"/>
    <w:rsid w:val="007D4491"/>
    <w:rsid w:val="007E10C8"/>
    <w:rsid w:val="007E13F9"/>
    <w:rsid w:val="007E3BAD"/>
    <w:rsid w:val="007E5ADD"/>
    <w:rsid w:val="007E797D"/>
    <w:rsid w:val="007E7DBF"/>
    <w:rsid w:val="007F66EB"/>
    <w:rsid w:val="00801A2A"/>
    <w:rsid w:val="00814BDB"/>
    <w:rsid w:val="008218D0"/>
    <w:rsid w:val="00844677"/>
    <w:rsid w:val="00853F8F"/>
    <w:rsid w:val="00866181"/>
    <w:rsid w:val="0088643E"/>
    <w:rsid w:val="00890370"/>
    <w:rsid w:val="00895EAE"/>
    <w:rsid w:val="00896E17"/>
    <w:rsid w:val="008A0F75"/>
    <w:rsid w:val="008A4323"/>
    <w:rsid w:val="008A56B8"/>
    <w:rsid w:val="008B087B"/>
    <w:rsid w:val="008B0F8A"/>
    <w:rsid w:val="008D016B"/>
    <w:rsid w:val="008F28BC"/>
    <w:rsid w:val="008F43F6"/>
    <w:rsid w:val="0090112A"/>
    <w:rsid w:val="00907538"/>
    <w:rsid w:val="009117B0"/>
    <w:rsid w:val="00940AFC"/>
    <w:rsid w:val="009472FA"/>
    <w:rsid w:val="00950F1A"/>
    <w:rsid w:val="00951716"/>
    <w:rsid w:val="009530D9"/>
    <w:rsid w:val="00954EFC"/>
    <w:rsid w:val="00975FC5"/>
    <w:rsid w:val="009926E3"/>
    <w:rsid w:val="009950D4"/>
    <w:rsid w:val="009A4BF4"/>
    <w:rsid w:val="009B317F"/>
    <w:rsid w:val="009B3DC1"/>
    <w:rsid w:val="009C2CE3"/>
    <w:rsid w:val="009C3C2E"/>
    <w:rsid w:val="009C70CA"/>
    <w:rsid w:val="009D3A4D"/>
    <w:rsid w:val="009D5B1F"/>
    <w:rsid w:val="009D6A4D"/>
    <w:rsid w:val="009E6B46"/>
    <w:rsid w:val="00A02A17"/>
    <w:rsid w:val="00A04E33"/>
    <w:rsid w:val="00A06F46"/>
    <w:rsid w:val="00A14466"/>
    <w:rsid w:val="00A14BE7"/>
    <w:rsid w:val="00A317D3"/>
    <w:rsid w:val="00A32FAE"/>
    <w:rsid w:val="00A36092"/>
    <w:rsid w:val="00A411B0"/>
    <w:rsid w:val="00A42FFD"/>
    <w:rsid w:val="00A47449"/>
    <w:rsid w:val="00A760E8"/>
    <w:rsid w:val="00A87E6E"/>
    <w:rsid w:val="00AB3000"/>
    <w:rsid w:val="00AB6578"/>
    <w:rsid w:val="00AB7B7A"/>
    <w:rsid w:val="00AC3AA1"/>
    <w:rsid w:val="00AD215A"/>
    <w:rsid w:val="00AD73AB"/>
    <w:rsid w:val="00AE0B2B"/>
    <w:rsid w:val="00AE4215"/>
    <w:rsid w:val="00B15010"/>
    <w:rsid w:val="00B16439"/>
    <w:rsid w:val="00B264C2"/>
    <w:rsid w:val="00B350DA"/>
    <w:rsid w:val="00B36632"/>
    <w:rsid w:val="00B41DA6"/>
    <w:rsid w:val="00B53AFB"/>
    <w:rsid w:val="00B57496"/>
    <w:rsid w:val="00B61DF6"/>
    <w:rsid w:val="00B6381C"/>
    <w:rsid w:val="00B644A8"/>
    <w:rsid w:val="00B71509"/>
    <w:rsid w:val="00B82BAF"/>
    <w:rsid w:val="00BA1EA5"/>
    <w:rsid w:val="00BD3B89"/>
    <w:rsid w:val="00BE09C1"/>
    <w:rsid w:val="00BF0E74"/>
    <w:rsid w:val="00BF1F80"/>
    <w:rsid w:val="00BF7B21"/>
    <w:rsid w:val="00C02DD6"/>
    <w:rsid w:val="00C061EF"/>
    <w:rsid w:val="00C14030"/>
    <w:rsid w:val="00C23F5C"/>
    <w:rsid w:val="00C26E7A"/>
    <w:rsid w:val="00C369AC"/>
    <w:rsid w:val="00C53108"/>
    <w:rsid w:val="00C6650E"/>
    <w:rsid w:val="00C71136"/>
    <w:rsid w:val="00CA3B0E"/>
    <w:rsid w:val="00CA3FF7"/>
    <w:rsid w:val="00CC016D"/>
    <w:rsid w:val="00CD3D67"/>
    <w:rsid w:val="00CD4B94"/>
    <w:rsid w:val="00CE4AC9"/>
    <w:rsid w:val="00CE673A"/>
    <w:rsid w:val="00CF37FE"/>
    <w:rsid w:val="00D0453E"/>
    <w:rsid w:val="00D11E27"/>
    <w:rsid w:val="00D14905"/>
    <w:rsid w:val="00D2195F"/>
    <w:rsid w:val="00D31FE6"/>
    <w:rsid w:val="00D32D12"/>
    <w:rsid w:val="00D53601"/>
    <w:rsid w:val="00D56D55"/>
    <w:rsid w:val="00D63ADD"/>
    <w:rsid w:val="00D64A18"/>
    <w:rsid w:val="00D74854"/>
    <w:rsid w:val="00D77608"/>
    <w:rsid w:val="00D82B0E"/>
    <w:rsid w:val="00D9016B"/>
    <w:rsid w:val="00D91093"/>
    <w:rsid w:val="00DA3C82"/>
    <w:rsid w:val="00DA3F93"/>
    <w:rsid w:val="00DE78BF"/>
    <w:rsid w:val="00DF1205"/>
    <w:rsid w:val="00DF2731"/>
    <w:rsid w:val="00E16A0E"/>
    <w:rsid w:val="00E246C2"/>
    <w:rsid w:val="00E26E10"/>
    <w:rsid w:val="00E2793D"/>
    <w:rsid w:val="00E31F1E"/>
    <w:rsid w:val="00E325F0"/>
    <w:rsid w:val="00E34D67"/>
    <w:rsid w:val="00E37AED"/>
    <w:rsid w:val="00E4103A"/>
    <w:rsid w:val="00E62C5A"/>
    <w:rsid w:val="00E63FDE"/>
    <w:rsid w:val="00EA4610"/>
    <w:rsid w:val="00EA55DF"/>
    <w:rsid w:val="00EB15C8"/>
    <w:rsid w:val="00EB7C49"/>
    <w:rsid w:val="00EC0AD3"/>
    <w:rsid w:val="00EC2E29"/>
    <w:rsid w:val="00EC686D"/>
    <w:rsid w:val="00EC7F24"/>
    <w:rsid w:val="00ED1ED2"/>
    <w:rsid w:val="00EE0B70"/>
    <w:rsid w:val="00EF3E4D"/>
    <w:rsid w:val="00F122C6"/>
    <w:rsid w:val="00F16FAF"/>
    <w:rsid w:val="00F51D4C"/>
    <w:rsid w:val="00F5325C"/>
    <w:rsid w:val="00F60841"/>
    <w:rsid w:val="00F73833"/>
    <w:rsid w:val="00F93BA9"/>
    <w:rsid w:val="00F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F7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7B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/>
      <w:b/>
      <w:i/>
      <w:sz w:val="26"/>
      <w:lang w:eastAsia="ru-RU"/>
    </w:rPr>
  </w:style>
  <w:style w:type="paragraph" w:customStyle="1" w:styleId="ConsPlusNormal">
    <w:name w:val="ConsPlusNormal"/>
    <w:uiPriority w:val="99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24EB"/>
    <w:rPr>
      <w:rFonts w:ascii="Tahoma" w:hAnsi="Tahoma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CF37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 w:cs="MonoCondensedC"/>
      <w:sz w:val="22"/>
      <w:szCs w:val="22"/>
      <w:lang w:val="ru-RU" w:eastAsia="en-US" w:bidi="ar-SA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sz w:val="22"/>
      <w:szCs w:val="22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083C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3C1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83C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3C1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94D367449B750686C89DBAF5088DC6633F4FC14E647B7F32106CC3AE577AA9FCE1F1A80F455295E3C9ADEU2C" TargetMode="External"/><Relationship Id="rId13" Type="http://schemas.openxmlformats.org/officeDocument/2006/relationships/hyperlink" Target="http://sofiysk.ru/documents/acts/detail.php?id=8589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E94D367449B750686C89DBAF5088DC6633F4FC16E74FB2F32106CC3AE577AA9FCE1F1A80F455295E3D9FDEUAC" TargetMode="External"/><Relationship Id="rId12" Type="http://schemas.openxmlformats.org/officeDocument/2006/relationships/hyperlink" Target="consultantplus://offline/ref=69439F8038F04A998622BA1D0541A26FEB2C54B5D4332BCADA6976A8CEBC23BCCA9FCE936722B06BX2I0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94D367449B750686C89DBAF5088DC6633F4FC17E546B2FC2106CC3AE577AA9FCE1F1A80F455295E3D9FDEU8C" TargetMode="External"/><Relationship Id="rId11" Type="http://schemas.openxmlformats.org/officeDocument/2006/relationships/hyperlink" Target="consultantplus://offline/ref=69439F8038F04A998622BA1D0541A26FEB2C54B5D4332BCADA6976A8CEBC23BCCA9FCE936722B06EX2IF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7E94D367449B750686C89DBAF5088DC6633F4FC14E947B8FC2106CC3AE577AAD9UF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E94D367449B750686C89DBAF5088DC6633F4FC14E647B7F32106CC3AE577AA9FCE1F1A80F455295E3F9CDEU8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User</cp:lastModifiedBy>
  <cp:revision>8</cp:revision>
  <cp:lastPrinted>2019-04-30T07:43:00Z</cp:lastPrinted>
  <dcterms:created xsi:type="dcterms:W3CDTF">2019-03-11T02:25:00Z</dcterms:created>
  <dcterms:modified xsi:type="dcterms:W3CDTF">2019-04-30T07:44:00Z</dcterms:modified>
</cp:coreProperties>
</file>