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E0" w:rsidRPr="00AE3E11" w:rsidRDefault="003D5FE0" w:rsidP="003D5FE0">
      <w:pPr>
        <w:pStyle w:val="2"/>
        <w:jc w:val="center"/>
        <w:rPr>
          <w:b/>
          <w:sz w:val="24"/>
        </w:rPr>
      </w:pPr>
      <w:r w:rsidRPr="00AE3E11">
        <w:rPr>
          <w:b/>
          <w:sz w:val="24"/>
        </w:rPr>
        <w:t>КЕМЕРОВСКАЯ ОБЛАСТЬ - КУЗБАСС</w:t>
      </w:r>
    </w:p>
    <w:p w:rsidR="003D5FE0" w:rsidRPr="00AE3E11" w:rsidRDefault="003D5FE0" w:rsidP="003D5FE0">
      <w:pPr>
        <w:pStyle w:val="2"/>
        <w:jc w:val="center"/>
        <w:rPr>
          <w:b/>
          <w:iCs/>
          <w:sz w:val="24"/>
        </w:rPr>
      </w:pPr>
      <w:r w:rsidRPr="00AE3E11">
        <w:rPr>
          <w:b/>
          <w:iCs/>
          <w:sz w:val="24"/>
        </w:rPr>
        <w:t>ТАШТАГОЛЬСКИЙ МУНИЦИПАЛЬНЫЙ РАЙОН</w:t>
      </w:r>
    </w:p>
    <w:p w:rsidR="003D5FE0" w:rsidRDefault="003D5FE0" w:rsidP="003D5FE0">
      <w:pPr>
        <w:jc w:val="center"/>
        <w:rPr>
          <w:b/>
          <w:sz w:val="24"/>
        </w:rPr>
      </w:pPr>
      <w:r w:rsidRPr="00AE3E11">
        <w:rPr>
          <w:rFonts w:ascii="Times New Roman" w:hAnsi="Times New Roman" w:cs="Times New Roman"/>
          <w:b/>
          <w:sz w:val="24"/>
          <w:szCs w:val="24"/>
        </w:rPr>
        <w:t>КАЛАРСКОЕ СЕЛЬСКОЕ ПОСЕЛЕНИЕ</w:t>
      </w:r>
    </w:p>
    <w:p w:rsidR="003D5FE0" w:rsidRPr="00AE3E11" w:rsidRDefault="003D5FE0" w:rsidP="003D5FE0">
      <w:pPr>
        <w:pStyle w:val="2"/>
        <w:jc w:val="center"/>
        <w:rPr>
          <w:b/>
          <w:sz w:val="24"/>
        </w:rPr>
      </w:pPr>
      <w:r w:rsidRPr="00AE3E11">
        <w:rPr>
          <w:b/>
          <w:sz w:val="24"/>
        </w:rPr>
        <w:t xml:space="preserve">АДМИНИСТРАЦИЯ КАЛАРСКОГО </w:t>
      </w:r>
    </w:p>
    <w:p w:rsidR="003D5FE0" w:rsidRPr="00AE3E11" w:rsidRDefault="003D5FE0" w:rsidP="003D5FE0">
      <w:pPr>
        <w:pStyle w:val="2"/>
        <w:jc w:val="center"/>
        <w:rPr>
          <w:b/>
          <w:sz w:val="24"/>
        </w:rPr>
      </w:pPr>
      <w:r w:rsidRPr="00AE3E11">
        <w:rPr>
          <w:b/>
          <w:sz w:val="24"/>
        </w:rPr>
        <w:t>СЕЛЬСКОГО ПОСЕЛЕНИЯ</w:t>
      </w:r>
    </w:p>
    <w:p w:rsidR="003D5FE0" w:rsidRPr="00AE3E11" w:rsidRDefault="003D5FE0" w:rsidP="003D5FE0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3D5FE0" w:rsidRPr="00AE3E11" w:rsidRDefault="003D5FE0" w:rsidP="003D5FE0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AE3E11">
        <w:rPr>
          <w:i w:val="0"/>
          <w:sz w:val="24"/>
          <w:szCs w:val="24"/>
        </w:rPr>
        <w:t>П О С Т А Н О В Л Е Н И Е</w:t>
      </w:r>
    </w:p>
    <w:p w:rsidR="003D5FE0" w:rsidRDefault="003D5FE0" w:rsidP="003D5F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E0" w:rsidRPr="00AE3E11" w:rsidRDefault="003D5FE0" w:rsidP="003D5F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3E11">
        <w:rPr>
          <w:rFonts w:ascii="Times New Roman" w:hAnsi="Times New Roman" w:cs="Times New Roman"/>
          <w:b/>
          <w:sz w:val="24"/>
          <w:szCs w:val="24"/>
        </w:rPr>
        <w:t>от   «28»  февраля 2020   № 2-п</w:t>
      </w:r>
    </w:p>
    <w:p w:rsidR="003D5FE0" w:rsidRPr="00AE3E11" w:rsidRDefault="003D5FE0" w:rsidP="003D5F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E11">
        <w:rPr>
          <w:rFonts w:ascii="Times New Roman" w:hAnsi="Times New Roman" w:cs="Times New Roman"/>
          <w:b/>
          <w:bCs/>
          <w:sz w:val="24"/>
          <w:szCs w:val="24"/>
        </w:rPr>
        <w:t>Об утверждении  п</w:t>
      </w:r>
      <w:r w:rsidRPr="00AE3E11">
        <w:rPr>
          <w:rFonts w:ascii="Times New Roman" w:hAnsi="Times New Roman" w:cs="Times New Roman"/>
          <w:b/>
          <w:sz w:val="24"/>
          <w:szCs w:val="24"/>
        </w:rPr>
        <w:t>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proofErr w:type="spellStart"/>
      <w:r w:rsidRPr="00AE3E11">
        <w:rPr>
          <w:rFonts w:ascii="Times New Roman" w:hAnsi="Times New Roman" w:cs="Times New Roman"/>
          <w:b/>
          <w:sz w:val="24"/>
          <w:szCs w:val="24"/>
        </w:rPr>
        <w:t>Каларское</w:t>
      </w:r>
      <w:proofErr w:type="spellEnd"/>
      <w:r w:rsidRPr="00AE3E1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E11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AE3E11">
        <w:rPr>
          <w:rFonts w:ascii="Times New Roman" w:hAnsi="Times New Roman" w:cs="Times New Roman"/>
          <w:b/>
          <w:sz w:val="24"/>
          <w:szCs w:val="24"/>
        </w:rPr>
        <w:t>Каларское</w:t>
      </w:r>
      <w:proofErr w:type="spellEnd"/>
      <w:r w:rsidRPr="00AE3E1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поселение"</w:t>
      </w:r>
    </w:p>
    <w:p w:rsidR="003D5FE0" w:rsidRPr="00AE3E11" w:rsidRDefault="003D5FE0" w:rsidP="003D5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E11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AE3E1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AE3E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3E11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 Федеральным законом  от 06.10.2003 N 131-ФЗ "Об общих принципах организации местного самоуправления в Российской Федерации"</w:t>
      </w:r>
      <w:r w:rsidRPr="00AE3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E3E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E3E11">
        <w:rPr>
          <w:rFonts w:ascii="Times New Roman" w:hAnsi="Times New Roman" w:cs="Times New Roman"/>
          <w:sz w:val="24"/>
          <w:szCs w:val="24"/>
        </w:rPr>
        <w:t>Каларского</w:t>
      </w:r>
      <w:proofErr w:type="spellEnd"/>
      <w:r w:rsidRPr="00AE3E1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</w:t>
      </w:r>
      <w:r w:rsidRPr="00AE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3D5FE0" w:rsidRPr="00AE3E11" w:rsidRDefault="003D5FE0" w:rsidP="003D5F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E11">
        <w:rPr>
          <w:rFonts w:ascii="Times New Roman" w:hAnsi="Times New Roman" w:cs="Times New Roman"/>
          <w:sz w:val="24"/>
          <w:szCs w:val="24"/>
        </w:rPr>
        <w:t>1. Утвердить  порядок порядка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proofErr w:type="spellStart"/>
      <w:r w:rsidRPr="00AE3E11">
        <w:rPr>
          <w:rFonts w:ascii="Times New Roman" w:hAnsi="Times New Roman" w:cs="Times New Roman"/>
          <w:sz w:val="24"/>
          <w:szCs w:val="24"/>
        </w:rPr>
        <w:t>Каларское</w:t>
      </w:r>
      <w:proofErr w:type="spellEnd"/>
      <w:r w:rsidRPr="00AE3E11">
        <w:rPr>
          <w:rFonts w:ascii="Times New Roman" w:hAnsi="Times New Roman" w:cs="Times New Roman"/>
          <w:sz w:val="24"/>
          <w:szCs w:val="24"/>
        </w:rPr>
        <w:t xml:space="preserve"> сельское поселение",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образования" </w:t>
      </w:r>
      <w:proofErr w:type="spellStart"/>
      <w:r w:rsidRPr="00AE3E11">
        <w:rPr>
          <w:rFonts w:ascii="Times New Roman" w:hAnsi="Times New Roman" w:cs="Times New Roman"/>
          <w:sz w:val="24"/>
          <w:szCs w:val="24"/>
        </w:rPr>
        <w:t>Каларское</w:t>
      </w:r>
      <w:proofErr w:type="spellEnd"/>
      <w:r w:rsidRPr="00AE3E11">
        <w:rPr>
          <w:rFonts w:ascii="Times New Roman" w:hAnsi="Times New Roman" w:cs="Times New Roman"/>
          <w:sz w:val="24"/>
          <w:szCs w:val="24"/>
        </w:rPr>
        <w:t xml:space="preserve"> сельское поселение", согласно приложению.</w:t>
      </w:r>
    </w:p>
    <w:p w:rsidR="003D5FE0" w:rsidRPr="00AE3E11" w:rsidRDefault="003D5FE0" w:rsidP="003D5F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E11">
        <w:rPr>
          <w:rFonts w:ascii="Times New Roman" w:hAnsi="Times New Roman" w:cs="Times New Roman"/>
          <w:sz w:val="24"/>
          <w:szCs w:val="24"/>
        </w:rPr>
        <w:t xml:space="preserve"> 2.  Настоящее постановление разместить на  информационном</w:t>
      </w:r>
      <w:r w:rsidRPr="00AE3E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E3E11">
        <w:rPr>
          <w:rFonts w:ascii="Times New Roman" w:hAnsi="Times New Roman" w:cs="Times New Roman"/>
          <w:sz w:val="24"/>
          <w:szCs w:val="24"/>
        </w:rPr>
        <w:t xml:space="preserve">стенде Администрации </w:t>
      </w:r>
      <w:proofErr w:type="spellStart"/>
      <w:r w:rsidRPr="00AE3E11">
        <w:rPr>
          <w:rFonts w:ascii="Times New Roman" w:hAnsi="Times New Roman" w:cs="Times New Roman"/>
          <w:sz w:val="24"/>
          <w:szCs w:val="24"/>
        </w:rPr>
        <w:t>Каларского</w:t>
      </w:r>
      <w:proofErr w:type="spellEnd"/>
      <w:r w:rsidRPr="00AE3E11">
        <w:rPr>
          <w:rFonts w:ascii="Times New Roman" w:hAnsi="Times New Roman" w:cs="Times New Roman"/>
          <w:sz w:val="24"/>
          <w:szCs w:val="24"/>
        </w:rPr>
        <w:t xml:space="preserve"> сельского поселения, на странице  сети Интернет </w:t>
      </w:r>
      <w:r w:rsidRPr="00AE3E11">
        <w:rPr>
          <w:rFonts w:ascii="Times New Roman" w:hAnsi="Times New Roman" w:cs="Times New Roman"/>
          <w:snapToGrid w:val="0"/>
          <w:sz w:val="24"/>
          <w:szCs w:val="24"/>
        </w:rPr>
        <w:t xml:space="preserve">по адресу </w:t>
      </w:r>
      <w:r w:rsidRPr="00AE3E11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AE3E11">
        <w:rPr>
          <w:rFonts w:ascii="Times New Roman" w:hAnsi="Times New Roman" w:cs="Times New Roman"/>
          <w:sz w:val="24"/>
          <w:szCs w:val="24"/>
          <w:lang w:val="en-US"/>
        </w:rPr>
        <w:t>atr</w:t>
      </w:r>
      <w:proofErr w:type="spellEnd"/>
      <w:r w:rsidRPr="00AE3E11">
        <w:rPr>
          <w:rFonts w:ascii="Times New Roman" w:hAnsi="Times New Roman" w:cs="Times New Roman"/>
          <w:sz w:val="24"/>
          <w:szCs w:val="24"/>
        </w:rPr>
        <w:t>42./</w:t>
      </w:r>
      <w:r w:rsidRPr="00AE3E1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E3E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3E11">
        <w:rPr>
          <w:rFonts w:ascii="Times New Roman" w:hAnsi="Times New Roman" w:cs="Times New Roman"/>
          <w:sz w:val="24"/>
          <w:szCs w:val="24"/>
          <w:lang w:val="en-US"/>
        </w:rPr>
        <w:t>postanovlenija</w:t>
      </w:r>
      <w:proofErr w:type="spellEnd"/>
      <w:r w:rsidRPr="00AE3E11">
        <w:rPr>
          <w:rFonts w:ascii="Times New Roman" w:hAnsi="Times New Roman" w:cs="Times New Roman"/>
          <w:sz w:val="24"/>
          <w:szCs w:val="24"/>
        </w:rPr>
        <w:t>/0-855\</w:t>
      </w:r>
      <w:r w:rsidRPr="00AE3E1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D5FE0" w:rsidRPr="00AE3E11" w:rsidRDefault="003D5FE0" w:rsidP="003D5FE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E11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3D5FE0" w:rsidRDefault="003D5FE0" w:rsidP="003D5FE0">
      <w:pPr>
        <w:tabs>
          <w:tab w:val="left" w:pos="0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E3E11">
        <w:rPr>
          <w:rFonts w:ascii="Times New Roman" w:hAnsi="Times New Roman" w:cs="Times New Roman"/>
          <w:sz w:val="24"/>
          <w:szCs w:val="24"/>
        </w:rPr>
        <w:t>4.  Постановление  вступает в силу с момента его подписания</w:t>
      </w:r>
      <w:r w:rsidRPr="00AE3E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5FE0" w:rsidRDefault="003D5FE0" w:rsidP="003D5FE0">
      <w:pPr>
        <w:tabs>
          <w:tab w:val="left" w:pos="0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D5FE0" w:rsidRPr="00AE3E11" w:rsidRDefault="003D5FE0" w:rsidP="003D5FE0">
      <w:pPr>
        <w:tabs>
          <w:tab w:val="left" w:pos="0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D5FE0" w:rsidRDefault="003D5FE0" w:rsidP="003D5FE0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E3E11">
        <w:rPr>
          <w:rStyle w:val="a3"/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E3E11">
        <w:rPr>
          <w:rStyle w:val="a3"/>
          <w:rFonts w:ascii="Times New Roman" w:hAnsi="Times New Roman" w:cs="Times New Roman"/>
          <w:sz w:val="24"/>
          <w:szCs w:val="24"/>
        </w:rPr>
        <w:t>Каларского</w:t>
      </w:r>
      <w:proofErr w:type="spellEnd"/>
      <w:r w:rsidRPr="00AE3E1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D5FE0" w:rsidRPr="00AE3E11" w:rsidRDefault="003D5FE0" w:rsidP="003D5F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11">
        <w:rPr>
          <w:rStyle w:val="a3"/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Т.И. </w:t>
      </w:r>
      <w:proofErr w:type="spellStart"/>
      <w:r w:rsidRPr="00AE3E11">
        <w:rPr>
          <w:rStyle w:val="a3"/>
          <w:rFonts w:ascii="Times New Roman" w:hAnsi="Times New Roman" w:cs="Times New Roman"/>
          <w:sz w:val="24"/>
          <w:szCs w:val="24"/>
        </w:rPr>
        <w:t>Зайнулина</w:t>
      </w:r>
      <w:proofErr w:type="spellEnd"/>
    </w:p>
    <w:p w:rsidR="003D5FE0" w:rsidRPr="00AE3E11" w:rsidRDefault="003D5FE0" w:rsidP="003D5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E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D5FE0" w:rsidRPr="00AE3E11" w:rsidRDefault="003D5FE0" w:rsidP="003D5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Каларского</w:t>
      </w:r>
      <w:proofErr w:type="spellEnd"/>
      <w:r w:rsidRPr="00AE3E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5FE0" w:rsidRPr="00AE3E11" w:rsidRDefault="003D5FE0" w:rsidP="003D5FE0">
      <w:pPr>
        <w:spacing w:after="0"/>
        <w:jc w:val="right"/>
        <w:rPr>
          <w:rFonts w:ascii="Times New Roman" w:hAnsi="Times New Roman" w:cs="Times New Roman"/>
        </w:rPr>
      </w:pPr>
      <w:r w:rsidRPr="00AE3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«28» февраля  2020  № 2-п</w:t>
      </w:r>
    </w:p>
    <w:p w:rsidR="003D5FE0" w:rsidRPr="00AE3E11" w:rsidRDefault="003D5FE0" w:rsidP="003D5FE0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D5FE0" w:rsidRPr="00AE3E11" w:rsidRDefault="003D5FE0" w:rsidP="003D5FE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AE3E11">
        <w:rPr>
          <w:rFonts w:ascii="Times New Roman" w:hAnsi="Times New Roman" w:cs="Times New Roman"/>
          <w:b/>
        </w:rPr>
        <w:t>Порядок 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proofErr w:type="spellStart"/>
      <w:r w:rsidRPr="00AE3E11">
        <w:rPr>
          <w:rFonts w:ascii="Times New Roman" w:hAnsi="Times New Roman" w:cs="Times New Roman"/>
          <w:b/>
        </w:rPr>
        <w:t>Каларское</w:t>
      </w:r>
      <w:proofErr w:type="spellEnd"/>
      <w:r w:rsidRPr="00AE3E11">
        <w:rPr>
          <w:rFonts w:ascii="Times New Roman" w:hAnsi="Times New Roman" w:cs="Times New Roman"/>
          <w:b/>
        </w:rPr>
        <w:t xml:space="preserve"> сельское поселение",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3D5FE0" w:rsidRPr="00AE3E11" w:rsidRDefault="003D5FE0" w:rsidP="003D5FE0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11">
        <w:rPr>
          <w:rFonts w:ascii="Times New Roman" w:hAnsi="Times New Roman" w:cs="Times New Roman"/>
          <w:b/>
        </w:rPr>
        <w:t xml:space="preserve">" </w:t>
      </w:r>
      <w:proofErr w:type="spellStart"/>
      <w:r w:rsidRPr="00AE3E11">
        <w:rPr>
          <w:rFonts w:ascii="Times New Roman" w:hAnsi="Times New Roman" w:cs="Times New Roman"/>
          <w:b/>
        </w:rPr>
        <w:t>Каларское</w:t>
      </w:r>
      <w:proofErr w:type="spellEnd"/>
      <w:r w:rsidRPr="00AE3E11">
        <w:rPr>
          <w:rFonts w:ascii="Times New Roman" w:hAnsi="Times New Roman" w:cs="Times New Roman"/>
          <w:b/>
        </w:rPr>
        <w:t xml:space="preserve"> сельское поселение"</w:t>
      </w:r>
    </w:p>
    <w:p w:rsidR="003D5FE0" w:rsidRPr="00AE3E11" w:rsidRDefault="003D5FE0" w:rsidP="003D5FE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D5FE0" w:rsidRPr="00AE3E11" w:rsidRDefault="003D5FE0" w:rsidP="003D5FE0">
      <w:pPr>
        <w:pStyle w:val="ConsPlusTitle"/>
        <w:jc w:val="center"/>
        <w:outlineLvl w:val="1"/>
      </w:pPr>
      <w:r w:rsidRPr="00AE3E11">
        <w:rPr>
          <w:sz w:val="24"/>
          <w:szCs w:val="24"/>
        </w:rPr>
        <w:t xml:space="preserve">  </w:t>
      </w:r>
      <w:r w:rsidRPr="00AE3E11">
        <w:rPr>
          <w:sz w:val="22"/>
        </w:rPr>
        <w:t>ОБЩИЕ ПОЛОЖЕНИЯ</w:t>
      </w:r>
    </w:p>
    <w:p w:rsidR="003D5FE0" w:rsidRPr="00AE3E11" w:rsidRDefault="003D5FE0" w:rsidP="003D5FE0">
      <w:pPr>
        <w:pStyle w:val="ConsPlusNormal"/>
        <w:jc w:val="both"/>
      </w:pP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1. 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proofErr w:type="spellStart"/>
      <w:r w:rsidRPr="00AE3E11">
        <w:rPr>
          <w:sz w:val="24"/>
          <w:szCs w:val="24"/>
        </w:rPr>
        <w:t>Каларское</w:t>
      </w:r>
      <w:proofErr w:type="spellEnd"/>
      <w:r w:rsidRPr="00AE3E11">
        <w:rPr>
          <w:sz w:val="24"/>
          <w:szCs w:val="24"/>
        </w:rPr>
        <w:t xml:space="preserve"> сельское поселение 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""</w:t>
      </w:r>
      <w:proofErr w:type="spellStart"/>
      <w:r w:rsidRPr="00AE3E11">
        <w:rPr>
          <w:sz w:val="24"/>
          <w:szCs w:val="24"/>
        </w:rPr>
        <w:t>Каларское</w:t>
      </w:r>
      <w:proofErr w:type="spellEnd"/>
      <w:r w:rsidRPr="00AE3E11">
        <w:rPr>
          <w:sz w:val="24"/>
          <w:szCs w:val="24"/>
        </w:rPr>
        <w:t xml:space="preserve"> сельское поселение "" (далее - Перечень).</w:t>
      </w: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2. От имени муниципального образования ""</w:t>
      </w:r>
      <w:proofErr w:type="spellStart"/>
      <w:r w:rsidRPr="00AE3E11">
        <w:rPr>
          <w:sz w:val="24"/>
          <w:szCs w:val="24"/>
        </w:rPr>
        <w:t>Каларское</w:t>
      </w:r>
      <w:proofErr w:type="spellEnd"/>
      <w:r w:rsidRPr="00AE3E11">
        <w:rPr>
          <w:sz w:val="24"/>
          <w:szCs w:val="24"/>
        </w:rPr>
        <w:t xml:space="preserve"> сельское поселение " арендодателем муниципального имущества, включенного в Перечень, выступает Комитет по управлению муниципальным имуществом </w:t>
      </w:r>
      <w:proofErr w:type="spellStart"/>
      <w:r w:rsidRPr="00AE3E11">
        <w:rPr>
          <w:sz w:val="24"/>
          <w:szCs w:val="24"/>
        </w:rPr>
        <w:t>Таштагольского</w:t>
      </w:r>
      <w:proofErr w:type="spellEnd"/>
      <w:r w:rsidRPr="00AE3E11">
        <w:rPr>
          <w:sz w:val="24"/>
          <w:szCs w:val="24"/>
        </w:rPr>
        <w:t xml:space="preserve"> муниципального  района  (далее - КУМИ).</w:t>
      </w: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5" w:history="1">
        <w:r w:rsidRPr="00AE3E11">
          <w:rPr>
            <w:sz w:val="24"/>
            <w:szCs w:val="24"/>
          </w:rPr>
          <w:t>статьей 4</w:t>
        </w:r>
      </w:hyperlink>
      <w:r w:rsidRPr="00AE3E11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</w:t>
      </w:r>
      <w:hyperlink r:id="rId6" w:history="1">
        <w:r w:rsidRPr="00AE3E11">
          <w:rPr>
            <w:sz w:val="24"/>
            <w:szCs w:val="24"/>
          </w:rPr>
          <w:t>законом</w:t>
        </w:r>
      </w:hyperlink>
      <w:r w:rsidRPr="00AE3E11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4. Арендаторами имущества, включенного в Перечень, не могут быть субъекты малого и среднего предпринимательства, перечисленные в </w:t>
      </w:r>
      <w:hyperlink r:id="rId7" w:history="1">
        <w:r w:rsidRPr="00AE3E11">
          <w:rPr>
            <w:sz w:val="24"/>
            <w:szCs w:val="24"/>
          </w:rPr>
          <w:t>пункте 3 статьи 14</w:t>
        </w:r>
      </w:hyperlink>
      <w:r w:rsidRPr="00AE3E11">
        <w:rPr>
          <w:sz w:val="24"/>
          <w:szCs w:val="24"/>
        </w:rPr>
        <w:t xml:space="preserve"> </w:t>
      </w:r>
      <w:r w:rsidRPr="00AE3E11">
        <w:rPr>
          <w:sz w:val="24"/>
          <w:szCs w:val="24"/>
        </w:rPr>
        <w:lastRenderedPageBreak/>
        <w:t>Федерального закона от 24.07.2007 N 209-ФЗ "О развитии малого и среднего предпринимательства в Российской Федерации".</w:t>
      </w: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5. Имущество, включенное в Перечень, не может быть предоставлено в аренду субъектам малого и среднего предпринимательства в случаях, установленных </w:t>
      </w:r>
      <w:hyperlink r:id="rId8" w:history="1">
        <w:r w:rsidRPr="00AE3E11">
          <w:rPr>
            <w:sz w:val="24"/>
            <w:szCs w:val="24"/>
          </w:rPr>
          <w:t>пунктом 5 статьи 14</w:t>
        </w:r>
      </w:hyperlink>
      <w:r w:rsidRPr="00AE3E11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D5FE0" w:rsidRPr="00AE3E11" w:rsidRDefault="003D5FE0" w:rsidP="003D5FE0">
      <w:pPr>
        <w:pStyle w:val="ConsPlusNormal"/>
        <w:ind w:firstLine="567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3D5FE0" w:rsidRPr="00AE3E11" w:rsidRDefault="003D5FE0" w:rsidP="003D5FE0">
      <w:pPr>
        <w:pStyle w:val="ConsPlusNormal"/>
        <w:jc w:val="both"/>
        <w:rPr>
          <w:sz w:val="24"/>
          <w:szCs w:val="24"/>
        </w:rPr>
      </w:pPr>
    </w:p>
    <w:p w:rsidR="003D5FE0" w:rsidRPr="00AE3E11" w:rsidRDefault="003D5FE0" w:rsidP="003D5FE0">
      <w:pPr>
        <w:pStyle w:val="ConsPlusTitle"/>
        <w:jc w:val="center"/>
        <w:outlineLvl w:val="1"/>
        <w:rPr>
          <w:sz w:val="24"/>
          <w:szCs w:val="24"/>
        </w:rPr>
      </w:pPr>
      <w:r w:rsidRPr="00AE3E11">
        <w:rPr>
          <w:sz w:val="24"/>
          <w:szCs w:val="24"/>
        </w:rPr>
        <w:t>ПОРЯДОК ПРЕДОСТАВЛЕНИЯ МУНИЦИПАЛЬНОГО ИМУЩЕСТВА В АРЕНДУ</w:t>
      </w:r>
    </w:p>
    <w:p w:rsidR="003D5FE0" w:rsidRPr="00AE3E11" w:rsidRDefault="003D5FE0" w:rsidP="003D5FE0">
      <w:pPr>
        <w:pStyle w:val="ConsPlusNormal"/>
        <w:jc w:val="both"/>
        <w:rPr>
          <w:sz w:val="24"/>
          <w:szCs w:val="24"/>
        </w:rPr>
      </w:pP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8. Имущество, включенное в Перечень, предоставляется: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- по результатам проведения торгов на право заключения договора аренды;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- без проведения торгов в предусмотренных Федеральным </w:t>
      </w:r>
      <w:hyperlink r:id="rId9" w:history="1">
        <w:r w:rsidRPr="00AE3E11">
          <w:rPr>
            <w:sz w:val="24"/>
            <w:szCs w:val="24"/>
          </w:rPr>
          <w:t>законом</w:t>
        </w:r>
      </w:hyperlink>
      <w:r w:rsidRPr="00AE3E11">
        <w:rPr>
          <w:sz w:val="24"/>
          <w:szCs w:val="24"/>
        </w:rPr>
        <w:t xml:space="preserve"> от 26.07.2006 N 135-ФЗ "О защите конкуренции" случаях.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9.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Администрация </w:t>
      </w:r>
      <w:proofErr w:type="spellStart"/>
      <w:r w:rsidRPr="00AE3E11">
        <w:rPr>
          <w:sz w:val="24"/>
          <w:szCs w:val="24"/>
        </w:rPr>
        <w:t>Таштагольского</w:t>
      </w:r>
      <w:proofErr w:type="spellEnd"/>
      <w:r w:rsidRPr="00AE3E11">
        <w:rPr>
          <w:sz w:val="24"/>
          <w:szCs w:val="24"/>
        </w:rPr>
        <w:t xml:space="preserve"> муниципального  района (далее - Администрация). Контроль за использованием имущества и поступлением арендной платы осуществляет КУМИ.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10.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11. Юридические лица прилагают к заявлению следующие документы: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а) копии учредительных документов;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б) копию свидетельства о постановке на учет в налоговом органе;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в) копию свидетельства о внесении в единый государственный реестр юридических лиц;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г)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12. Индивидуальные предприниматели прилагают к заявлению: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а) копию свидетельства о государственной регистрации предпринимателя;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б) копию свидетельства о постановке на учет в налоговом органе;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в) копию свидетельства о внесении в единый государственный реестр индивидуальных предпринимателей.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Копии документов представляются вместе с оригиналами для обозрения.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13. КУМИ  в течение 15  календарных дней со дня поступления документов в полном объеме принимает одно из следующих решений: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а) 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б) о возможности предоставления испрашиваемого имущества в аренду без проведения торгов в случаях, предусмотренных </w:t>
      </w:r>
      <w:hyperlink r:id="rId10" w:history="1">
        <w:r w:rsidRPr="00AE3E11">
          <w:rPr>
            <w:sz w:val="24"/>
            <w:szCs w:val="24"/>
          </w:rPr>
          <w:t>статьей 17.1</w:t>
        </w:r>
      </w:hyperlink>
      <w:r w:rsidRPr="00AE3E11">
        <w:rPr>
          <w:sz w:val="24"/>
          <w:szCs w:val="24"/>
        </w:rPr>
        <w:t xml:space="preserve"> Федерального закона от 26.07.2006 N 135-ФЗ "О защите конкуренции";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в) о возможности предоставления испрашиваемого имущества в аренду без проведения торгов и направления в антимонопольный орган документов на согласование в случаях, предусмотренных </w:t>
      </w:r>
      <w:hyperlink r:id="rId11" w:history="1">
        <w:r w:rsidRPr="00AE3E11">
          <w:rPr>
            <w:sz w:val="24"/>
            <w:szCs w:val="24"/>
          </w:rPr>
          <w:t>главой 5</w:t>
        </w:r>
      </w:hyperlink>
      <w:r w:rsidRPr="00AE3E11">
        <w:rPr>
          <w:sz w:val="24"/>
          <w:szCs w:val="24"/>
        </w:rPr>
        <w:t xml:space="preserve"> Федерального закона от 26.07.2006 N 135-ФЗ "О защите конкуренции";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14. Уведомление о принятом решении направляется заявителю в течение 5 календарных дней с даты принятия одного из решений.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15.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12" w:history="1">
        <w:r w:rsidRPr="00AE3E11">
          <w:rPr>
            <w:sz w:val="24"/>
            <w:szCs w:val="24"/>
          </w:rPr>
          <w:t>законом</w:t>
        </w:r>
      </w:hyperlink>
      <w:r w:rsidRPr="00AE3E11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16.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17. В течение 15 календарных дней с даты принятия Администрацией решения об организации и проведении торгов КУМИ  организует проведение аукциона (конкурса).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18. 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3" w:history="1">
        <w:r w:rsidRPr="00AE3E11">
          <w:rPr>
            <w:sz w:val="24"/>
            <w:szCs w:val="24"/>
          </w:rPr>
          <w:t>частью 3 статьи 14</w:t>
        </w:r>
      </w:hyperlink>
      <w:r w:rsidRPr="00AE3E11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19.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4" w:history="1">
        <w:r w:rsidRPr="00AE3E11">
          <w:rPr>
            <w:sz w:val="24"/>
            <w:szCs w:val="24"/>
          </w:rPr>
          <w:t>законом</w:t>
        </w:r>
      </w:hyperlink>
      <w:r w:rsidRPr="00AE3E11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15" w:history="1">
        <w:r w:rsidRPr="00AE3E11">
          <w:rPr>
            <w:sz w:val="24"/>
            <w:szCs w:val="24"/>
          </w:rPr>
          <w:t>частью 5 статьи 4</w:t>
        </w:r>
      </w:hyperlink>
      <w:r w:rsidRPr="00AE3E11">
        <w:rPr>
          <w:sz w:val="24"/>
          <w:szCs w:val="24"/>
        </w:rPr>
        <w:t xml:space="preserve"> указанного выше Федерального закона.</w:t>
      </w:r>
    </w:p>
    <w:p w:rsidR="003D5FE0" w:rsidRPr="00AE3E11" w:rsidRDefault="003D5FE0" w:rsidP="003D5FE0">
      <w:pPr>
        <w:pStyle w:val="ConsPlusNormal"/>
        <w:jc w:val="both"/>
        <w:rPr>
          <w:sz w:val="24"/>
          <w:szCs w:val="24"/>
        </w:rPr>
      </w:pPr>
    </w:p>
    <w:p w:rsidR="003D5FE0" w:rsidRPr="00AE3E11" w:rsidRDefault="003D5FE0" w:rsidP="003D5FE0">
      <w:pPr>
        <w:pStyle w:val="ConsPlusTitle"/>
        <w:jc w:val="center"/>
        <w:outlineLvl w:val="1"/>
        <w:rPr>
          <w:sz w:val="24"/>
          <w:szCs w:val="24"/>
        </w:rPr>
      </w:pPr>
      <w:r w:rsidRPr="00AE3E11">
        <w:rPr>
          <w:sz w:val="24"/>
          <w:szCs w:val="24"/>
        </w:rPr>
        <w:t>УСЛОВИЯ ПРЕДОСТАВЛЕНИЯ МУНИЦИПАЛЬНОГО ИМУЩЕСТВА В АРЕНДУ</w:t>
      </w:r>
    </w:p>
    <w:p w:rsidR="003D5FE0" w:rsidRPr="00AE3E11" w:rsidRDefault="003D5FE0" w:rsidP="003D5FE0">
      <w:pPr>
        <w:pStyle w:val="ConsPlusNormal"/>
        <w:jc w:val="both"/>
        <w:rPr>
          <w:sz w:val="24"/>
          <w:szCs w:val="24"/>
        </w:rPr>
      </w:pP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20.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21.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а) в первый год аренды - 80% размера арендной платы;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б) во второй год аренды - 90% арендной платы;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в) в третий год аренды - 100% арендной платы;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22.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23. Льготы по арендной плате не применяются, и арендная плата рассчитывается и взыскивается в полном объеме: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а) со дня, с которого деятельность арендатора перестала соответствовать требованиям, указанным в пункте 22 настоящего Порядка;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24. Льготы по арендной плате предоставляются следующим видам субъектов малого и среднего предпринимательства: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- занимающимся производством, переработкой и сбытом сельскохозяйственной продукции;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-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Кемеровской  области-Кузбасса, муниципальными программами (подпрограммами) приоритетными видами деятельности;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- начинающим новый бизнес по направлениям деятельности, по которым оказывается государственная и муниципальная поддержка;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- занимающимся развитием народных художественных промыслов;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- занимающимся утилизацией и обработкой промышленных и бытовых отходов;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- занимающимся строительством и реконструкцией объектов социального назначения.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26.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а)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б) 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27. В течение 5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>28. В целях контроля за целевым использованием муниципального имущества, в заключаемом договоре аренды предусматривается обязанность КУМИ осуществлять проверки его использования не реже одного раза в год.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29. При установлении факта использования имущества не по целевому назначению и (или) с нарушением запретов, установленных </w:t>
      </w:r>
      <w:hyperlink r:id="rId16" w:history="1">
        <w:r w:rsidRPr="00AE3E11">
          <w:rPr>
            <w:sz w:val="24"/>
            <w:szCs w:val="24"/>
          </w:rPr>
          <w:t>частью 4.2 статьи 18</w:t>
        </w:r>
      </w:hyperlink>
      <w:r w:rsidRPr="00AE3E11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требованиям, установленным </w:t>
      </w:r>
      <w:hyperlink r:id="rId17" w:history="1">
        <w:r w:rsidRPr="00AE3E11">
          <w:rPr>
            <w:sz w:val="24"/>
            <w:szCs w:val="24"/>
          </w:rPr>
          <w:t>статьями 4</w:t>
        </w:r>
      </w:hyperlink>
      <w:r w:rsidRPr="00AE3E11">
        <w:rPr>
          <w:sz w:val="24"/>
          <w:szCs w:val="24"/>
        </w:rPr>
        <w:t xml:space="preserve">, </w:t>
      </w:r>
      <w:hyperlink r:id="rId18" w:history="1">
        <w:r w:rsidRPr="00AE3E11">
          <w:rPr>
            <w:sz w:val="24"/>
            <w:szCs w:val="24"/>
          </w:rPr>
          <w:t>15</w:t>
        </w:r>
      </w:hyperlink>
      <w:r w:rsidRPr="00AE3E11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договор аренды подлежит расторжению.</w:t>
      </w:r>
    </w:p>
    <w:p w:rsidR="003D5FE0" w:rsidRPr="00AE3E11" w:rsidRDefault="003D5FE0" w:rsidP="003D5FE0">
      <w:pPr>
        <w:pStyle w:val="ConsPlusNormal"/>
        <w:ind w:firstLine="540"/>
        <w:jc w:val="both"/>
        <w:rPr>
          <w:sz w:val="24"/>
          <w:szCs w:val="24"/>
        </w:rPr>
      </w:pPr>
      <w:r w:rsidRPr="00AE3E11">
        <w:rPr>
          <w:sz w:val="24"/>
          <w:szCs w:val="24"/>
        </w:rPr>
        <w:t xml:space="preserve">30.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Федеральному </w:t>
      </w:r>
      <w:hyperlink r:id="rId19" w:history="1">
        <w:r w:rsidRPr="00AE3E11">
          <w:rPr>
            <w:sz w:val="24"/>
            <w:szCs w:val="24"/>
          </w:rPr>
          <w:t>закону</w:t>
        </w:r>
      </w:hyperlink>
      <w:r w:rsidRPr="00AE3E11">
        <w:rPr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0" w:history="1">
        <w:r w:rsidRPr="00AE3E11">
          <w:rPr>
            <w:sz w:val="24"/>
            <w:szCs w:val="24"/>
          </w:rPr>
          <w:t>подпунктах 6</w:t>
        </w:r>
      </w:hyperlink>
      <w:r w:rsidRPr="00AE3E11">
        <w:rPr>
          <w:sz w:val="24"/>
          <w:szCs w:val="24"/>
        </w:rPr>
        <w:t xml:space="preserve">, </w:t>
      </w:r>
      <w:hyperlink r:id="rId21" w:history="1">
        <w:r w:rsidRPr="00AE3E11">
          <w:rPr>
            <w:sz w:val="24"/>
            <w:szCs w:val="24"/>
          </w:rPr>
          <w:t>8</w:t>
        </w:r>
      </w:hyperlink>
      <w:r w:rsidRPr="00AE3E11">
        <w:rPr>
          <w:sz w:val="24"/>
          <w:szCs w:val="24"/>
        </w:rPr>
        <w:t xml:space="preserve"> и </w:t>
      </w:r>
      <w:hyperlink r:id="rId22" w:history="1">
        <w:r w:rsidRPr="00AE3E11">
          <w:rPr>
            <w:sz w:val="24"/>
            <w:szCs w:val="24"/>
          </w:rPr>
          <w:t>9 пункта 2 статьи 39.3</w:t>
        </w:r>
      </w:hyperlink>
      <w:r w:rsidRPr="00AE3E11">
        <w:rPr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3" w:history="1">
        <w:r w:rsidRPr="00AE3E11">
          <w:rPr>
            <w:sz w:val="24"/>
            <w:szCs w:val="24"/>
          </w:rPr>
          <w:t>пунктом 14 части 1 статьи 17.1</w:t>
        </w:r>
      </w:hyperlink>
      <w:r w:rsidRPr="00AE3E11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8A3E32" w:rsidRDefault="003D5FE0" w:rsidP="003D5FE0">
      <w:r w:rsidRPr="00AE3E11">
        <w:rPr>
          <w:rFonts w:ascii="Times New Roman" w:hAnsi="Times New Roman" w:cs="Times New Roman"/>
          <w:sz w:val="24"/>
          <w:szCs w:val="24"/>
        </w:rPr>
        <w:t>31.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A3E32" w:rsidSect="004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5FE0"/>
    <w:rsid w:val="001567B4"/>
    <w:rsid w:val="003D5FE0"/>
    <w:rsid w:val="004A61F6"/>
    <w:rsid w:val="008A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F6"/>
  </w:style>
  <w:style w:type="paragraph" w:styleId="2">
    <w:name w:val="heading 2"/>
    <w:basedOn w:val="a"/>
    <w:next w:val="a"/>
    <w:link w:val="20"/>
    <w:qFormat/>
    <w:rsid w:val="003D5F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D5FE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FE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D5F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3D5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D5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3D5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0509BF01CF31118DA4D65F530AD85A921C0491EECD6CBFB77C977A7DA339DD4E274DF32C2C41DBBB919DAFFBEF5DE62AD0D7CD899C087r8J6C" TargetMode="External"/><Relationship Id="rId13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18" Type="http://schemas.openxmlformats.org/officeDocument/2006/relationships/hyperlink" Target="consultantplus://offline/ref=B180509BF01CF31118DA4D65F530AD85A921C0491EECD6CBFB77C977A7DA339DD4E274DF32C2C41CBFB919DAFFBEF5DE62AD0D7CD899C087r8J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80509BF01CF31118DA4D65F530AD85A927CB4A1BE5D6CBFB77C977A7DA339DD4E274DA36C1CE4DEEF61886B9E3E6DC68AD0F7EC4r9JBC" TargetMode="External"/><Relationship Id="rId7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12" Type="http://schemas.openxmlformats.org/officeDocument/2006/relationships/hyperlink" Target="consultantplus://offline/ref=B180509BF01CF31118DA4D65F530AD85A921C0491EECD6CBFB77C977A7DA339DC6E22CD330CADB19BDAC4F8BB9rEJBC" TargetMode="External"/><Relationship Id="rId17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80509BF01CF31118DA4D65F530AD85A921C0491EECD6CBFB77C977A7DA339DD4E274DF32C2C61FBCB919DAFFBEF5DE62AD0D7CD899C087r8J6C" TargetMode="External"/><Relationship Id="rId20" Type="http://schemas.openxmlformats.org/officeDocument/2006/relationships/hyperlink" Target="consultantplus://offline/ref=B180509BF01CF31118DA4D65F530AD85A927CB4A1BE5D6CBFB77C977A7DA339DD4E274DA36C3CE4DEEF61886B9E3E6DC68AD0F7EC4r9J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0509BF01CF31118DA4D65F530AD85A921C0491EECD6CBFB77C977A7DA339DC6E22CD330CADB19BDAC4F8BB9rEJBC" TargetMode="External"/><Relationship Id="rId11" Type="http://schemas.openxmlformats.org/officeDocument/2006/relationships/hyperlink" Target="consultantplus://offline/ref=B180509BF01CF31118DA4D65F530AD85A927CB4A1AE7D6CBFB77C977A7DA339DD4E274D830C99148FBE74089B3F5F8DE74B10D7CrCJ6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15" Type="http://schemas.openxmlformats.org/officeDocument/2006/relationships/hyperlink" Target="consultantplus://offline/ref=B180509BF01CF31118DA4D65F530AD85A921C0491EECD6CBFB77C977A7DA339DD4E274DF32C2C61AB6B919DAFFBEF5DE62AD0D7CD899C087r8J6C" TargetMode="External"/><Relationship Id="rId23" Type="http://schemas.openxmlformats.org/officeDocument/2006/relationships/hyperlink" Target="consultantplus://offline/ref=B180509BF01CF31118DA4D65F530AD85A927CB4A1AE7D6CBFB77C977A7DA339DD4E274DD35C3CE4DEEF61886B9E3E6DC68AD0F7EC4r9JBC" TargetMode="External"/><Relationship Id="rId10" Type="http://schemas.openxmlformats.org/officeDocument/2006/relationships/hyperlink" Target="consultantplus://offline/ref=B180509BF01CF31118DA4D65F530AD85A927CB4A1AE7D6CBFB77C977A7DA339DD4E274DF32C2C010B6B919DAFFBEF5DE62AD0D7CD899C087r8J6C" TargetMode="External"/><Relationship Id="rId19" Type="http://schemas.openxmlformats.org/officeDocument/2006/relationships/hyperlink" Target="consultantplus://offline/ref=B180509BF01CF31118DA4D65F530AD85A923C84C1DE5D6CBFB77C977A7DA339DC6E22CD330CADB19BDAC4F8BB9rEJBC" TargetMode="External"/><Relationship Id="rId4" Type="http://schemas.openxmlformats.org/officeDocument/2006/relationships/hyperlink" Target="consultantplus://offline/ref=164DFE17F3D54D1F5620BCE9045F3A07FC7E7A5872664E28FB266B4D4C218BC62C4210AA57080672lD62I" TargetMode="External"/><Relationship Id="rId9" Type="http://schemas.openxmlformats.org/officeDocument/2006/relationships/hyperlink" Target="consultantplus://offline/ref=B180509BF01CF31118DA4D65F530AD85A927CB4A1AE7D6CBFB77C977A7DA339DC6E22CD330CADB19BDAC4F8BB9rEJBC" TargetMode="External"/><Relationship Id="rId14" Type="http://schemas.openxmlformats.org/officeDocument/2006/relationships/hyperlink" Target="consultantplus://offline/ref=B180509BF01CF31118DA4D65F530AD85A921C0491EECD6CBFB77C977A7DA339DC6E22CD330CADB19BDAC4F8BB9rEJBC" TargetMode="External"/><Relationship Id="rId22" Type="http://schemas.openxmlformats.org/officeDocument/2006/relationships/hyperlink" Target="consultantplus://offline/ref=B180509BF01CF31118DA4D65F530AD85A927CB4A1BE5D6CBFB77C977A7DA339DD4E274DF37CAC512EBE309DEB6E9F0C26AB1137CC699rCJ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2993</Words>
  <Characters>17061</Characters>
  <Application>Microsoft Office Word</Application>
  <DocSecurity>0</DocSecurity>
  <Lines>142</Lines>
  <Paragraphs>40</Paragraphs>
  <ScaleCrop>false</ScaleCrop>
  <Company>Microsoft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</cp:lastModifiedBy>
  <cp:revision>2</cp:revision>
  <dcterms:created xsi:type="dcterms:W3CDTF">2021-11-01T07:29:00Z</dcterms:created>
  <dcterms:modified xsi:type="dcterms:W3CDTF">2021-11-01T07:29:00Z</dcterms:modified>
</cp:coreProperties>
</file>