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A7" w:rsidRPr="00DB7015" w:rsidRDefault="00363AA7" w:rsidP="00DB70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B7015">
        <w:rPr>
          <w:rFonts w:cs="Arial"/>
          <w:b/>
          <w:bCs/>
          <w:kern w:val="28"/>
          <w:sz w:val="32"/>
          <w:szCs w:val="32"/>
        </w:rPr>
        <w:t>РОССИЙСКАЯ</w:t>
      </w:r>
      <w:r w:rsidR="00DB7015" w:rsidRPr="00DB7015">
        <w:rPr>
          <w:rFonts w:cs="Arial"/>
          <w:b/>
          <w:bCs/>
          <w:kern w:val="28"/>
          <w:sz w:val="32"/>
          <w:szCs w:val="32"/>
        </w:rPr>
        <w:t xml:space="preserve"> </w:t>
      </w:r>
      <w:r w:rsidRPr="00DB7015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363AA7" w:rsidRPr="00DB7015" w:rsidRDefault="00363AA7" w:rsidP="00DB70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B7015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363AA7" w:rsidRPr="00DB7015" w:rsidRDefault="00363AA7" w:rsidP="00DB70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B7015">
        <w:rPr>
          <w:rFonts w:cs="Arial"/>
          <w:b/>
          <w:bCs/>
          <w:kern w:val="28"/>
          <w:sz w:val="32"/>
          <w:szCs w:val="32"/>
        </w:rPr>
        <w:t>ТАШТАГОЛЬСКИЙ РАЙОН</w:t>
      </w:r>
    </w:p>
    <w:p w:rsidR="00B05B39" w:rsidRDefault="00B05B39" w:rsidP="00DB701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63AA7" w:rsidRPr="00DB7015" w:rsidRDefault="00363AA7" w:rsidP="00DB70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B7015">
        <w:rPr>
          <w:rFonts w:cs="Arial"/>
          <w:b/>
          <w:bCs/>
          <w:kern w:val="28"/>
          <w:sz w:val="32"/>
          <w:szCs w:val="32"/>
        </w:rPr>
        <w:t>КЫЗЫЛ – ШОРСКОЕ СЕЛЬСКОЕ ПОСЕЛЕНИЕ</w:t>
      </w:r>
    </w:p>
    <w:p w:rsidR="00363AA7" w:rsidRPr="00DB7015" w:rsidRDefault="00363AA7" w:rsidP="00DB70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B7015">
        <w:rPr>
          <w:rFonts w:cs="Arial"/>
          <w:b/>
          <w:bCs/>
          <w:kern w:val="28"/>
          <w:sz w:val="32"/>
          <w:szCs w:val="32"/>
        </w:rPr>
        <w:t>КЫЗЫЛ-ШОРСКИЙ СЕЛЬСКИЙ</w:t>
      </w:r>
      <w:r w:rsidR="00DB7015" w:rsidRPr="00DB7015">
        <w:rPr>
          <w:rFonts w:cs="Arial"/>
          <w:b/>
          <w:bCs/>
          <w:kern w:val="28"/>
          <w:sz w:val="32"/>
          <w:szCs w:val="32"/>
        </w:rPr>
        <w:t xml:space="preserve"> </w:t>
      </w:r>
      <w:r w:rsidRPr="00DB7015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363AA7" w:rsidRPr="00DB7015" w:rsidRDefault="00363AA7" w:rsidP="00DB701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B7015" w:rsidRDefault="003A6AD9" w:rsidP="00DB70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B7015">
        <w:rPr>
          <w:rFonts w:cs="Arial"/>
          <w:b/>
          <w:bCs/>
          <w:kern w:val="28"/>
          <w:sz w:val="32"/>
          <w:szCs w:val="32"/>
        </w:rPr>
        <w:t>РЕШЕНИЕ</w:t>
      </w:r>
      <w:r w:rsidR="00DB7015" w:rsidRPr="00DB7015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DB7015">
        <w:rPr>
          <w:rFonts w:cs="Arial"/>
          <w:b/>
          <w:bCs/>
          <w:kern w:val="28"/>
          <w:sz w:val="32"/>
          <w:szCs w:val="32"/>
        </w:rPr>
        <w:t>84</w:t>
      </w:r>
    </w:p>
    <w:p w:rsidR="00DB7015" w:rsidRDefault="00DB7015" w:rsidP="00DB7015">
      <w:pPr>
        <w:jc w:val="right"/>
      </w:pPr>
    </w:p>
    <w:p w:rsidR="003A6AD9" w:rsidRPr="00DB7015" w:rsidRDefault="003A6AD9" w:rsidP="00DB7015">
      <w:pPr>
        <w:jc w:val="right"/>
      </w:pPr>
      <w:r w:rsidRPr="00DB7015">
        <w:t xml:space="preserve">Принято Кызыл-Шорским сельским </w:t>
      </w:r>
    </w:p>
    <w:p w:rsidR="003A6AD9" w:rsidRPr="00DB7015" w:rsidRDefault="00DB7015" w:rsidP="00DB7015">
      <w:pPr>
        <w:jc w:val="right"/>
      </w:pPr>
      <w:r w:rsidRPr="00DB7015">
        <w:t xml:space="preserve"> </w:t>
      </w:r>
      <w:r w:rsidR="003A6AD9" w:rsidRPr="00DB7015">
        <w:t>Советом народных депутатов</w:t>
      </w:r>
    </w:p>
    <w:p w:rsidR="003A6AD9" w:rsidRPr="00DB7015" w:rsidRDefault="00DB7015" w:rsidP="00DB7015">
      <w:pPr>
        <w:jc w:val="right"/>
      </w:pPr>
      <w:r w:rsidRPr="00DB7015">
        <w:t xml:space="preserve"> </w:t>
      </w:r>
      <w:r w:rsidR="003A6AD9" w:rsidRPr="00DB7015">
        <w:t xml:space="preserve">15 июля </w:t>
      </w:r>
      <w:smartTag w:uri="urn:schemas-microsoft-com:office:smarttags" w:element="metricconverter">
        <w:smartTagPr>
          <w:attr w:name="ProductID" w:val="2010 г"/>
        </w:smartTagPr>
        <w:r w:rsidR="003A6AD9" w:rsidRPr="00DB7015">
          <w:t>2010 г</w:t>
        </w:r>
      </w:smartTag>
    </w:p>
    <w:p w:rsidR="003A6AD9" w:rsidRPr="00DB7015" w:rsidRDefault="003A6AD9" w:rsidP="00DB701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63AA7" w:rsidRPr="00DB7015" w:rsidRDefault="00363AA7" w:rsidP="00B05B3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B7015">
        <w:rPr>
          <w:rFonts w:cs="Arial"/>
          <w:b/>
          <w:bCs/>
          <w:kern w:val="28"/>
          <w:sz w:val="32"/>
          <w:szCs w:val="32"/>
        </w:rPr>
        <w:t>«О назначении выборов главы Кызыл – Шорского сельского поселения и депутатов Кызыл – Шорского сельского Совета народных депутатов»</w:t>
      </w:r>
    </w:p>
    <w:p w:rsidR="003A6AD9" w:rsidRPr="00DB7015" w:rsidRDefault="003A6AD9" w:rsidP="00DB7015"/>
    <w:p w:rsidR="003A6AD9" w:rsidRPr="00DB7015" w:rsidRDefault="003A6AD9" w:rsidP="00DB7015">
      <w:r w:rsidRPr="00DB7015">
        <w:t xml:space="preserve">Руководствуясь статьей 10 Федерального закона </w:t>
      </w:r>
      <w:hyperlink r:id="rId5" w:history="1">
        <w:r w:rsidRPr="00DB7015">
          <w:rPr>
            <w:rStyle w:val="a5"/>
          </w:rPr>
          <w:t xml:space="preserve">от 12.06.2002 </w:t>
        </w:r>
        <w:r w:rsidR="00DB7015" w:rsidRPr="00DB7015">
          <w:rPr>
            <w:rStyle w:val="a5"/>
          </w:rPr>
          <w:t>№</w:t>
        </w:r>
        <w:r w:rsidRPr="00DB7015">
          <w:rPr>
            <w:rStyle w:val="a5"/>
          </w:rPr>
          <w:t>67-ФЗ</w:t>
        </w:r>
      </w:hyperlink>
      <w:r w:rsidRPr="00DB7015">
        <w:t xml:space="preserve"> «</w:t>
      </w:r>
      <w:r w:rsidR="000B6A30" w:rsidRPr="00DB7015">
        <w:t>Об основных гарантиях</w:t>
      </w:r>
      <w:r w:rsidR="00DB7015">
        <w:t xml:space="preserve"> </w:t>
      </w:r>
      <w:r w:rsidRPr="00DB7015">
        <w:t>избирательных прав</w:t>
      </w:r>
      <w:r w:rsidR="000B6A30" w:rsidRPr="00DB7015">
        <w:t xml:space="preserve"> и права</w:t>
      </w:r>
      <w:r w:rsidRPr="00DB7015">
        <w:t xml:space="preserve"> на участие в референдуме граждан Российской Федерации», статьей 6 Закона Кемеровской области </w:t>
      </w:r>
      <w:hyperlink r:id="rId6" w:history="1">
        <w:r w:rsidRPr="00DB7015">
          <w:rPr>
            <w:rStyle w:val="a5"/>
          </w:rPr>
          <w:t xml:space="preserve">от 12.12.2005 </w:t>
        </w:r>
        <w:r w:rsidR="00DB7015" w:rsidRPr="00DB7015">
          <w:rPr>
            <w:rStyle w:val="a5"/>
          </w:rPr>
          <w:t>№</w:t>
        </w:r>
        <w:r w:rsidRPr="00DB7015">
          <w:rPr>
            <w:rStyle w:val="a5"/>
          </w:rPr>
          <w:t>147-ОЗ</w:t>
        </w:r>
      </w:hyperlink>
      <w:r w:rsidRPr="00DB7015">
        <w:t xml:space="preserve"> «О выборах в органы местного самоуправления в Кемеровской области», </w:t>
      </w:r>
      <w:hyperlink r:id="rId7" w:tgtFrame="Logical" w:history="1">
        <w:r w:rsidR="00DB7015" w:rsidRPr="00935283">
          <w:rPr>
            <w:rStyle w:val="a5"/>
            <w:rFonts w:cs="Arial"/>
          </w:rPr>
          <w:t>Уставом</w:t>
        </w:r>
      </w:hyperlink>
      <w:r w:rsidR="00DB7015">
        <w:rPr>
          <w:rFonts w:cs="Arial"/>
        </w:rPr>
        <w:t xml:space="preserve"> </w:t>
      </w:r>
      <w:r w:rsidRPr="00DB7015">
        <w:t xml:space="preserve">муниципального образования </w:t>
      </w:r>
      <w:r w:rsidR="000B6A30" w:rsidRPr="00DB7015">
        <w:t>Кызыл – Шорского сельского поселения, Кызыл – Шорский сельский Совет народных депутатов</w:t>
      </w:r>
    </w:p>
    <w:p w:rsidR="000B6A30" w:rsidRPr="00DB7015" w:rsidRDefault="000B6A30" w:rsidP="00DB7015"/>
    <w:p w:rsidR="000B6A30" w:rsidRPr="00DB7015" w:rsidRDefault="000B6A30" w:rsidP="00DB7015">
      <w:r w:rsidRPr="00DB7015">
        <w:t>РЕШИЛ:</w:t>
      </w:r>
    </w:p>
    <w:p w:rsidR="000B6A30" w:rsidRPr="00DB7015" w:rsidRDefault="000B6A30" w:rsidP="00DB7015"/>
    <w:p w:rsidR="00363AA7" w:rsidRPr="00DB7015" w:rsidRDefault="00DB7015" w:rsidP="00DB7015">
      <w:r>
        <w:t xml:space="preserve">1. </w:t>
      </w:r>
      <w:r w:rsidR="000B6A30" w:rsidRPr="00DB7015">
        <w:t>Назначить дату выборов главы Кызыл – Шорского сельского поселения и депутатов Кызыл – Шорского сельского Совета народных депутатов на воскресенье 10 октября 2010 года.</w:t>
      </w:r>
    </w:p>
    <w:p w:rsidR="000B6A30" w:rsidRPr="00DB7015" w:rsidRDefault="00DB7015" w:rsidP="00DB7015">
      <w:r>
        <w:t xml:space="preserve">2. </w:t>
      </w:r>
      <w:r w:rsidR="000B6A30" w:rsidRPr="00DB7015">
        <w:t>Расходы, связанные с проведением выборов главы Кызыл – Шорского сельского поселения и депутатов Кызыл – Шорского сельского Совета народных депутатов, произвести за счет местного бюджета района.</w:t>
      </w:r>
    </w:p>
    <w:p w:rsidR="000B6A30" w:rsidRPr="00DB7015" w:rsidRDefault="00DB7015" w:rsidP="00DB7015">
      <w:r>
        <w:t xml:space="preserve">3. </w:t>
      </w:r>
      <w:r w:rsidR="000B6A30" w:rsidRPr="00DB7015">
        <w:t>Настоящее решение опубликовать в газете «Красная Шория».</w:t>
      </w:r>
    </w:p>
    <w:p w:rsidR="000B6A30" w:rsidRPr="00DB7015" w:rsidRDefault="000B6A30" w:rsidP="00DB7015"/>
    <w:p w:rsidR="00DB7015" w:rsidRDefault="000B6A30" w:rsidP="00DB7015">
      <w:r w:rsidRPr="00DB7015">
        <w:t>Глава Кызыл-Шорской сельской территории</w:t>
      </w:r>
    </w:p>
    <w:p w:rsidR="000B6A30" w:rsidRPr="00DB7015" w:rsidRDefault="000B6A30" w:rsidP="00DB7015">
      <w:r w:rsidRPr="00DB7015">
        <w:t>В.С.Куртигешев</w:t>
      </w:r>
      <w:r w:rsidR="00DB7015">
        <w:t xml:space="preserve"> </w:t>
      </w:r>
    </w:p>
    <w:sectPr w:rsidR="000B6A30" w:rsidRPr="00DB7015" w:rsidSect="00DB701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2D1"/>
    <w:multiLevelType w:val="hybridMultilevel"/>
    <w:tmpl w:val="581A51A8"/>
    <w:lvl w:ilvl="0" w:tplc="FA72B2A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/>
  <w:rsids>
    <w:rsidRoot w:val="00363AA7"/>
    <w:rsid w:val="000B6A30"/>
    <w:rsid w:val="00216A3D"/>
    <w:rsid w:val="00294416"/>
    <w:rsid w:val="00363AA7"/>
    <w:rsid w:val="003A6AD9"/>
    <w:rsid w:val="0073220F"/>
    <w:rsid w:val="00925052"/>
    <w:rsid w:val="00AC5C5D"/>
    <w:rsid w:val="00AF1E37"/>
    <w:rsid w:val="00B05B39"/>
    <w:rsid w:val="00CF60A1"/>
    <w:rsid w:val="00DB050F"/>
    <w:rsid w:val="00DB7015"/>
    <w:rsid w:val="00E6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B050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B05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B05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B05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B05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B050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B050F"/>
  </w:style>
  <w:style w:type="character" w:customStyle="1" w:styleId="10">
    <w:name w:val="Заголовок 1 Знак"/>
    <w:aliases w:val="!Части документа Знак"/>
    <w:link w:val="1"/>
    <w:rsid w:val="00DB701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B701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B701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B701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B05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DB050F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DB701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B05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DB050F"/>
    <w:rPr>
      <w:color w:val="0000FF"/>
      <w:u w:val="none"/>
    </w:rPr>
  </w:style>
  <w:style w:type="paragraph" w:customStyle="1" w:styleId="Application">
    <w:name w:val="Application!Приложение"/>
    <w:rsid w:val="00DB05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B050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B050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B050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B05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99.77:8080/content/act/8b3c8151-f4c9-42ea-8537-f475c8284b4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5" Type="http://schemas.openxmlformats.org/officeDocument/2006/relationships/hyperlink" Target="http://zakon.scli.ru/ru/reg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1486</CharactersWithSpaces>
  <SharedDoc>false</SharedDoc>
  <HLinks>
    <vt:vector size="18" baseType="variant">
      <vt:variant>
        <vt:i4>1048577</vt:i4>
      </vt:variant>
      <vt:variant>
        <vt:i4>6</vt:i4>
      </vt:variant>
      <vt:variant>
        <vt:i4>0</vt:i4>
      </vt:variant>
      <vt:variant>
        <vt:i4>5</vt:i4>
      </vt:variant>
      <vt:variant>
        <vt:lpwstr>/content/act/8b3c8151-f4c9-42ea-8537-f475c8284b4c.doc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cp:lastPrinted>2010-07-15T02:54:00Z</cp:lastPrinted>
  <dcterms:created xsi:type="dcterms:W3CDTF">2018-09-19T10:36:00Z</dcterms:created>
  <dcterms:modified xsi:type="dcterms:W3CDTF">2018-09-19T10:36:00Z</dcterms:modified>
</cp:coreProperties>
</file>