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3B" w:rsidRDefault="00724E3B" w:rsidP="0094702F">
      <w:pPr>
        <w:pStyle w:val="ConsPlusTitlePage"/>
        <w:jc w:val="right"/>
        <w:rPr>
          <w:lang w:val="en-US"/>
        </w:rPr>
      </w:pPr>
    </w:p>
    <w:p w:rsidR="00724E3B" w:rsidRPr="00B6459D" w:rsidRDefault="00B6459D" w:rsidP="00B6459D">
      <w:pPr>
        <w:jc w:val="center"/>
        <w:rPr>
          <w:rFonts w:ascii="Times New Roman" w:eastAsia="Calibri" w:hAnsi="Times New Roman" w:cs="Times New Roman"/>
          <w:b/>
        </w:rPr>
      </w:pPr>
      <w:r w:rsidRPr="00B6459D">
        <w:rPr>
          <w:rFonts w:ascii="Times New Roman" w:eastAsia="Calibri" w:hAnsi="Times New Roman" w:cs="Times New Roman"/>
          <w:b/>
          <w:sz w:val="28"/>
          <w:szCs w:val="28"/>
        </w:rPr>
        <w:t>РОССИЙСКАЯ ФЕДЕРАЦИЯ</w:t>
      </w:r>
    </w:p>
    <w:p w:rsidR="00463A34" w:rsidRPr="00463A34" w:rsidRDefault="00463A34" w:rsidP="0058607D">
      <w:pPr>
        <w:spacing w:after="0"/>
        <w:jc w:val="center"/>
        <w:rPr>
          <w:rFonts w:ascii="Times New Roman" w:hAnsi="Times New Roman" w:cs="Times New Roman"/>
          <w:b/>
          <w:bCs/>
          <w:sz w:val="28"/>
          <w:szCs w:val="28"/>
        </w:rPr>
      </w:pPr>
      <w:r w:rsidRPr="00463A34">
        <w:rPr>
          <w:rFonts w:ascii="Times New Roman" w:hAnsi="Times New Roman" w:cs="Times New Roman"/>
          <w:b/>
          <w:bCs/>
          <w:sz w:val="28"/>
          <w:szCs w:val="28"/>
        </w:rPr>
        <w:t>КЕМЕРОВСКАЯ ОБЛАСТЬ-КУЗБАСС</w:t>
      </w:r>
    </w:p>
    <w:p w:rsidR="00463A34" w:rsidRPr="00463A34" w:rsidRDefault="00463A34" w:rsidP="0058607D">
      <w:pPr>
        <w:spacing w:after="0"/>
        <w:jc w:val="center"/>
        <w:rPr>
          <w:rFonts w:ascii="Times New Roman" w:hAnsi="Times New Roman" w:cs="Times New Roman"/>
          <w:b/>
          <w:sz w:val="28"/>
          <w:szCs w:val="28"/>
        </w:rPr>
      </w:pPr>
      <w:r w:rsidRPr="00463A34">
        <w:rPr>
          <w:rFonts w:ascii="Times New Roman" w:hAnsi="Times New Roman" w:cs="Times New Roman"/>
          <w:b/>
          <w:sz w:val="28"/>
          <w:szCs w:val="28"/>
        </w:rPr>
        <w:t>ТАШТАГОЛЬСКИЙ МУНИЦИПАЛЬНЫЙ РАЙОН</w:t>
      </w:r>
    </w:p>
    <w:p w:rsidR="00463A34" w:rsidRPr="00463A34" w:rsidRDefault="00463A34" w:rsidP="0058607D">
      <w:pPr>
        <w:spacing w:after="0"/>
        <w:jc w:val="center"/>
        <w:rPr>
          <w:rFonts w:ascii="Times New Roman" w:hAnsi="Times New Roman" w:cs="Times New Roman"/>
          <w:b/>
          <w:sz w:val="28"/>
          <w:szCs w:val="28"/>
        </w:rPr>
      </w:pPr>
      <w:r w:rsidRPr="00463A34">
        <w:rPr>
          <w:rFonts w:ascii="Times New Roman" w:hAnsi="Times New Roman" w:cs="Times New Roman"/>
          <w:b/>
          <w:sz w:val="28"/>
          <w:szCs w:val="28"/>
        </w:rPr>
        <w:t xml:space="preserve">АДМИНИСТРАЦИЯ  </w:t>
      </w:r>
    </w:p>
    <w:p w:rsidR="00463A34" w:rsidRDefault="00463A34" w:rsidP="0058607D">
      <w:pPr>
        <w:spacing w:after="0"/>
        <w:jc w:val="center"/>
        <w:rPr>
          <w:rFonts w:ascii="Times New Roman" w:hAnsi="Times New Roman" w:cs="Times New Roman"/>
          <w:b/>
          <w:sz w:val="28"/>
          <w:szCs w:val="28"/>
        </w:rPr>
      </w:pPr>
      <w:r w:rsidRPr="00463A34">
        <w:rPr>
          <w:rFonts w:ascii="Times New Roman" w:hAnsi="Times New Roman" w:cs="Times New Roman"/>
          <w:b/>
          <w:sz w:val="28"/>
          <w:szCs w:val="28"/>
        </w:rPr>
        <w:t>КЫЗЫЛ – ШОРСКОГО СЕЛЬСКОГО ПОСЕЛЕНИЯ</w:t>
      </w:r>
    </w:p>
    <w:p w:rsidR="00D55D3D" w:rsidRPr="00463A34" w:rsidRDefault="00D55D3D" w:rsidP="0058607D">
      <w:pPr>
        <w:spacing w:after="0"/>
        <w:jc w:val="center"/>
        <w:rPr>
          <w:rFonts w:ascii="Times New Roman" w:hAnsi="Times New Roman" w:cs="Times New Roman"/>
          <w:b/>
          <w:sz w:val="28"/>
          <w:szCs w:val="28"/>
        </w:rPr>
      </w:pPr>
    </w:p>
    <w:p w:rsidR="00332D0B" w:rsidRDefault="00C835B3" w:rsidP="0058607D">
      <w:pPr>
        <w:pStyle w:val="a7"/>
        <w:spacing w:before="0" w:beforeAutospacing="0" w:after="0" w:afterAutospacing="0"/>
        <w:jc w:val="center"/>
        <w:rPr>
          <w:b/>
          <w:sz w:val="28"/>
          <w:szCs w:val="28"/>
        </w:rPr>
      </w:pPr>
      <w:r w:rsidRPr="00C835B3">
        <w:rPr>
          <w:b/>
          <w:sz w:val="28"/>
          <w:szCs w:val="28"/>
        </w:rPr>
        <w:t>ПОСТАНОВЛЕНИЕ</w:t>
      </w:r>
    </w:p>
    <w:p w:rsidR="00724E3B" w:rsidRDefault="00724E3B" w:rsidP="00724E3B">
      <w:pPr>
        <w:rPr>
          <w:rFonts w:ascii="Times New Roman" w:hAnsi="Times New Roman" w:cs="Times New Roman"/>
          <w:sz w:val="28"/>
          <w:szCs w:val="28"/>
        </w:rPr>
      </w:pPr>
      <w:r w:rsidRPr="001C167F">
        <w:rPr>
          <w:rFonts w:ascii="Times New Roman" w:hAnsi="Times New Roman" w:cs="Times New Roman"/>
          <w:sz w:val="28"/>
          <w:szCs w:val="28"/>
        </w:rPr>
        <w:t>от    «</w:t>
      </w:r>
      <w:r w:rsidR="006E5C7A">
        <w:rPr>
          <w:rFonts w:ascii="Times New Roman" w:hAnsi="Times New Roman" w:cs="Times New Roman"/>
          <w:sz w:val="28"/>
          <w:szCs w:val="28"/>
        </w:rPr>
        <w:t>20</w:t>
      </w:r>
      <w:r>
        <w:rPr>
          <w:rFonts w:ascii="Times New Roman" w:hAnsi="Times New Roman" w:cs="Times New Roman"/>
          <w:sz w:val="28"/>
          <w:szCs w:val="28"/>
        </w:rPr>
        <w:t>»</w:t>
      </w:r>
      <w:r w:rsidR="00C835B3">
        <w:rPr>
          <w:rFonts w:ascii="Times New Roman" w:hAnsi="Times New Roman" w:cs="Times New Roman"/>
          <w:sz w:val="28"/>
          <w:szCs w:val="28"/>
        </w:rPr>
        <w:t xml:space="preserve"> декабря</w:t>
      </w:r>
      <w:r w:rsidR="00DB4768">
        <w:rPr>
          <w:rFonts w:ascii="Times New Roman" w:hAnsi="Times New Roman" w:cs="Times New Roman"/>
          <w:sz w:val="28"/>
          <w:szCs w:val="28"/>
        </w:rPr>
        <w:t xml:space="preserve"> </w:t>
      </w:r>
      <w:r>
        <w:rPr>
          <w:rFonts w:ascii="Times New Roman" w:hAnsi="Times New Roman" w:cs="Times New Roman"/>
          <w:sz w:val="28"/>
          <w:szCs w:val="28"/>
        </w:rPr>
        <w:t xml:space="preserve"> 201</w:t>
      </w:r>
      <w:r w:rsidR="00C835B3">
        <w:rPr>
          <w:rFonts w:ascii="Times New Roman" w:hAnsi="Times New Roman" w:cs="Times New Roman"/>
          <w:sz w:val="28"/>
          <w:szCs w:val="28"/>
        </w:rPr>
        <w:t>9</w:t>
      </w:r>
      <w:r w:rsidRPr="001C167F">
        <w:rPr>
          <w:rFonts w:ascii="Times New Roman" w:hAnsi="Times New Roman" w:cs="Times New Roman"/>
          <w:sz w:val="28"/>
          <w:szCs w:val="28"/>
        </w:rPr>
        <w:t xml:space="preserve">  г. </w:t>
      </w:r>
      <w:r w:rsidR="00C835B3">
        <w:rPr>
          <w:rFonts w:ascii="Times New Roman" w:hAnsi="Times New Roman" w:cs="Times New Roman"/>
          <w:sz w:val="28"/>
          <w:szCs w:val="28"/>
        </w:rPr>
        <w:t xml:space="preserve">                                                                           </w:t>
      </w:r>
      <w:r w:rsidRPr="001C167F">
        <w:rPr>
          <w:rFonts w:ascii="Times New Roman" w:hAnsi="Times New Roman" w:cs="Times New Roman"/>
          <w:sz w:val="28"/>
          <w:szCs w:val="28"/>
        </w:rPr>
        <w:t xml:space="preserve"> №</w:t>
      </w:r>
      <w:r w:rsidR="00DB4768">
        <w:rPr>
          <w:rFonts w:ascii="Times New Roman" w:hAnsi="Times New Roman" w:cs="Times New Roman"/>
          <w:sz w:val="28"/>
          <w:szCs w:val="28"/>
        </w:rPr>
        <w:t xml:space="preserve"> </w:t>
      </w:r>
      <w:r w:rsidRPr="001C167F">
        <w:rPr>
          <w:rFonts w:ascii="Times New Roman" w:hAnsi="Times New Roman" w:cs="Times New Roman"/>
          <w:sz w:val="28"/>
          <w:szCs w:val="28"/>
        </w:rPr>
        <w:t xml:space="preserve">   </w:t>
      </w:r>
      <w:r w:rsidR="0076464C">
        <w:rPr>
          <w:rFonts w:ascii="Times New Roman" w:hAnsi="Times New Roman" w:cs="Times New Roman"/>
          <w:sz w:val="28"/>
          <w:szCs w:val="28"/>
        </w:rPr>
        <w:t xml:space="preserve">19- </w:t>
      </w:r>
      <w:proofErr w:type="spellStart"/>
      <w:proofErr w:type="gramStart"/>
      <w:r w:rsidR="0076464C">
        <w:rPr>
          <w:rFonts w:ascii="Times New Roman" w:hAnsi="Times New Roman" w:cs="Times New Roman"/>
          <w:sz w:val="28"/>
          <w:szCs w:val="28"/>
        </w:rPr>
        <w:t>п</w:t>
      </w:r>
      <w:proofErr w:type="spellEnd"/>
      <w:proofErr w:type="gramEnd"/>
    </w:p>
    <w:p w:rsidR="00B6459D" w:rsidRDefault="00724E3B" w:rsidP="005C2BEF">
      <w:pPr>
        <w:spacing w:after="0"/>
        <w:jc w:val="center"/>
        <w:rPr>
          <w:rFonts w:ascii="Times New Roman" w:hAnsi="Times New Roman" w:cs="Times New Roman"/>
          <w:b/>
          <w:sz w:val="28"/>
          <w:szCs w:val="28"/>
        </w:rPr>
      </w:pPr>
      <w:r w:rsidRPr="001C167F">
        <w:rPr>
          <w:rFonts w:ascii="Times New Roman" w:hAnsi="Times New Roman" w:cs="Times New Roman"/>
          <w:b/>
          <w:sz w:val="28"/>
          <w:szCs w:val="28"/>
        </w:rPr>
        <w:t>Об у</w:t>
      </w:r>
      <w:r>
        <w:rPr>
          <w:rFonts w:ascii="Times New Roman" w:hAnsi="Times New Roman" w:cs="Times New Roman"/>
          <w:b/>
          <w:sz w:val="28"/>
          <w:szCs w:val="28"/>
        </w:rPr>
        <w:t xml:space="preserve">тверждении </w:t>
      </w:r>
      <w:r w:rsidR="00B6459D">
        <w:rPr>
          <w:rFonts w:ascii="Times New Roman" w:hAnsi="Times New Roman" w:cs="Times New Roman"/>
          <w:b/>
          <w:sz w:val="28"/>
          <w:szCs w:val="28"/>
        </w:rPr>
        <w:t xml:space="preserve">          </w:t>
      </w:r>
    </w:p>
    <w:p w:rsidR="00724E3B" w:rsidRDefault="00724E3B" w:rsidP="005C2B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Порядка формирования и ведения реестра источников доходов бюджета </w:t>
      </w:r>
      <w:r w:rsidR="00C835B3">
        <w:rPr>
          <w:rFonts w:ascii="Times New Roman" w:hAnsi="Times New Roman" w:cs="Times New Roman"/>
          <w:b/>
          <w:sz w:val="28"/>
          <w:szCs w:val="28"/>
        </w:rPr>
        <w:t>Кызыл-Шорского сельского поселения</w:t>
      </w:r>
    </w:p>
    <w:p w:rsidR="00332D0B" w:rsidRDefault="00332D0B" w:rsidP="005C2BEF">
      <w:pPr>
        <w:spacing w:after="0"/>
        <w:jc w:val="center"/>
        <w:rPr>
          <w:rFonts w:ascii="Times New Roman" w:hAnsi="Times New Roman" w:cs="Times New Roman"/>
          <w:b/>
          <w:sz w:val="28"/>
          <w:szCs w:val="28"/>
        </w:rPr>
      </w:pPr>
    </w:p>
    <w:p w:rsidR="00C835B3" w:rsidRDefault="005610C3" w:rsidP="005C2BEF">
      <w:pPr>
        <w:pStyle w:val="ConsPlusNormal"/>
        <w:ind w:firstLine="540"/>
        <w:jc w:val="both"/>
        <w:rPr>
          <w:rFonts w:ascii="Times New Roman" w:hAnsi="Times New Roman" w:cs="Times New Roman"/>
          <w:sz w:val="28"/>
          <w:szCs w:val="28"/>
        </w:rPr>
      </w:pPr>
      <w:proofErr w:type="gramStart"/>
      <w:r w:rsidRPr="005610C3">
        <w:rPr>
          <w:rFonts w:ascii="Times New Roman" w:hAnsi="Times New Roman" w:cs="Times New Roman"/>
          <w:sz w:val="28"/>
          <w:szCs w:val="28"/>
        </w:rPr>
        <w:t xml:space="preserve">В соответствии со </w:t>
      </w:r>
      <w:hyperlink r:id="rId4" w:history="1">
        <w:r w:rsidRPr="003347CA">
          <w:rPr>
            <w:rFonts w:ascii="Times New Roman" w:hAnsi="Times New Roman" w:cs="Times New Roman"/>
            <w:sz w:val="28"/>
            <w:szCs w:val="28"/>
          </w:rPr>
          <w:t>статьей 47.1</w:t>
        </w:r>
      </w:hyperlink>
      <w:r w:rsidRPr="005610C3">
        <w:rPr>
          <w:rFonts w:ascii="Times New Roman" w:hAnsi="Times New Roman" w:cs="Times New Roman"/>
          <w:sz w:val="28"/>
          <w:szCs w:val="28"/>
        </w:rPr>
        <w:t xml:space="preserve"> Бюджетного кодекса Российской Федерации, </w:t>
      </w:r>
      <w:hyperlink r:id="rId5" w:history="1">
        <w:r w:rsidRPr="003347CA">
          <w:rPr>
            <w:rFonts w:ascii="Times New Roman" w:hAnsi="Times New Roman" w:cs="Times New Roman"/>
            <w:sz w:val="28"/>
            <w:szCs w:val="28"/>
          </w:rPr>
          <w:t>пунктом 3</w:t>
        </w:r>
      </w:hyperlink>
      <w:r w:rsidRPr="005610C3">
        <w:rPr>
          <w:rFonts w:ascii="Times New Roman" w:hAnsi="Times New Roman" w:cs="Times New Roman"/>
          <w:sz w:val="28"/>
          <w:szCs w:val="28"/>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w:t>
      </w:r>
      <w:r w:rsidR="000C64CE">
        <w:rPr>
          <w:rFonts w:ascii="Times New Roman" w:hAnsi="Times New Roman" w:cs="Times New Roman"/>
          <w:sz w:val="28"/>
          <w:szCs w:val="28"/>
        </w:rPr>
        <w:t xml:space="preserve"> Федерации от 31.08.2016 N 868 «</w:t>
      </w:r>
      <w:r w:rsidRPr="005610C3">
        <w:rPr>
          <w:rFonts w:ascii="Times New Roman" w:hAnsi="Times New Roman" w:cs="Times New Roman"/>
          <w:sz w:val="28"/>
          <w:szCs w:val="28"/>
        </w:rPr>
        <w:t>О</w:t>
      </w:r>
      <w:proofErr w:type="gramEnd"/>
      <w:r w:rsidRPr="005610C3">
        <w:rPr>
          <w:rFonts w:ascii="Times New Roman" w:hAnsi="Times New Roman" w:cs="Times New Roman"/>
          <w:sz w:val="28"/>
          <w:szCs w:val="28"/>
        </w:rPr>
        <w:t xml:space="preserve"> </w:t>
      </w:r>
      <w:proofErr w:type="gramStart"/>
      <w:r w:rsidRPr="005610C3">
        <w:rPr>
          <w:rFonts w:ascii="Times New Roman" w:hAnsi="Times New Roman" w:cs="Times New Roman"/>
          <w:sz w:val="28"/>
          <w:szCs w:val="28"/>
        </w:rPr>
        <w:t>порядке</w:t>
      </w:r>
      <w:proofErr w:type="gramEnd"/>
      <w:r w:rsidRPr="005610C3">
        <w:rPr>
          <w:rFonts w:ascii="Times New Roman" w:hAnsi="Times New Roman" w:cs="Times New Roman"/>
          <w:sz w:val="28"/>
          <w:szCs w:val="28"/>
        </w:rPr>
        <w:t xml:space="preserve"> формирования и ведения перечня источник</w:t>
      </w:r>
      <w:r w:rsidR="000C64CE">
        <w:rPr>
          <w:rFonts w:ascii="Times New Roman" w:hAnsi="Times New Roman" w:cs="Times New Roman"/>
          <w:sz w:val="28"/>
          <w:szCs w:val="28"/>
        </w:rPr>
        <w:t>ов доходов Российской Федерации»</w:t>
      </w:r>
      <w:r w:rsidRPr="005610C3">
        <w:rPr>
          <w:rFonts w:ascii="Times New Roman" w:hAnsi="Times New Roman" w:cs="Times New Roman"/>
          <w:sz w:val="28"/>
          <w:szCs w:val="28"/>
        </w:rPr>
        <w:t xml:space="preserve"> </w:t>
      </w:r>
      <w:r w:rsidR="00724E3B" w:rsidRPr="00BD3630">
        <w:rPr>
          <w:rFonts w:ascii="Times New Roman" w:hAnsi="Times New Roman" w:cs="Times New Roman"/>
          <w:sz w:val="28"/>
          <w:szCs w:val="28"/>
        </w:rPr>
        <w:t xml:space="preserve">администрация </w:t>
      </w:r>
      <w:r w:rsidR="00C835B3" w:rsidRPr="00C835B3">
        <w:rPr>
          <w:rFonts w:ascii="Times New Roman" w:hAnsi="Times New Roman" w:cs="Times New Roman"/>
          <w:sz w:val="28"/>
          <w:szCs w:val="28"/>
        </w:rPr>
        <w:t>Кызыл-Шорского сельского поселения</w:t>
      </w:r>
      <w:r w:rsidR="00724E3B" w:rsidRPr="00BD3630">
        <w:rPr>
          <w:rFonts w:ascii="Times New Roman" w:hAnsi="Times New Roman" w:cs="Times New Roman"/>
          <w:sz w:val="28"/>
          <w:szCs w:val="28"/>
        </w:rPr>
        <w:t xml:space="preserve"> </w:t>
      </w:r>
      <w:r w:rsidR="005A5708" w:rsidRPr="005A5708">
        <w:rPr>
          <w:rFonts w:ascii="Times New Roman" w:hAnsi="Times New Roman" w:cs="Times New Roman"/>
          <w:sz w:val="28"/>
          <w:szCs w:val="28"/>
        </w:rPr>
        <w:t xml:space="preserve">                </w:t>
      </w:r>
    </w:p>
    <w:p w:rsidR="003347CA" w:rsidRDefault="005A5708" w:rsidP="005C2BEF">
      <w:pPr>
        <w:pStyle w:val="ConsPlusNormal"/>
        <w:ind w:firstLine="540"/>
        <w:jc w:val="both"/>
        <w:rPr>
          <w:rFonts w:ascii="Times New Roman" w:hAnsi="Times New Roman" w:cs="Times New Roman"/>
          <w:sz w:val="28"/>
          <w:szCs w:val="28"/>
        </w:rPr>
      </w:pPr>
      <w:r w:rsidRPr="005A5708">
        <w:rPr>
          <w:rFonts w:ascii="Times New Roman" w:hAnsi="Times New Roman" w:cs="Times New Roman"/>
          <w:sz w:val="28"/>
          <w:szCs w:val="28"/>
        </w:rPr>
        <w:t xml:space="preserve">        </w:t>
      </w:r>
      <w:proofErr w:type="spellStart"/>
      <w:proofErr w:type="gramStart"/>
      <w:r w:rsidR="00724E3B" w:rsidRPr="00BD3630">
        <w:rPr>
          <w:rFonts w:ascii="Times New Roman" w:hAnsi="Times New Roman" w:cs="Times New Roman"/>
          <w:sz w:val="28"/>
          <w:szCs w:val="28"/>
        </w:rPr>
        <w:t>п</w:t>
      </w:r>
      <w:proofErr w:type="spellEnd"/>
      <w:proofErr w:type="gramEnd"/>
      <w:r w:rsidR="00724E3B" w:rsidRPr="00BD3630">
        <w:rPr>
          <w:rFonts w:ascii="Times New Roman" w:hAnsi="Times New Roman" w:cs="Times New Roman"/>
          <w:sz w:val="28"/>
          <w:szCs w:val="28"/>
        </w:rPr>
        <w:t xml:space="preserve"> о с т а н о в л я е т :</w:t>
      </w:r>
    </w:p>
    <w:p w:rsidR="00D95E62" w:rsidRDefault="003347CA" w:rsidP="00A2092E">
      <w:pPr>
        <w:pStyle w:val="ConsPlusNormal"/>
        <w:ind w:firstLine="540"/>
        <w:jc w:val="both"/>
        <w:rPr>
          <w:rFonts w:ascii="Times New Roman" w:hAnsi="Times New Roman" w:cs="Times New Roman"/>
          <w:sz w:val="28"/>
          <w:szCs w:val="28"/>
        </w:rPr>
      </w:pPr>
      <w:r w:rsidRPr="003347CA">
        <w:rPr>
          <w:rFonts w:ascii="Times New Roman" w:hAnsi="Times New Roman" w:cs="Times New Roman"/>
          <w:sz w:val="28"/>
          <w:szCs w:val="28"/>
        </w:rPr>
        <w:t xml:space="preserve">1. Утвердить </w:t>
      </w:r>
      <w:hyperlink w:anchor="P33" w:history="1">
        <w:r w:rsidRPr="003347CA">
          <w:rPr>
            <w:rFonts w:ascii="Times New Roman" w:hAnsi="Times New Roman" w:cs="Times New Roman"/>
            <w:sz w:val="28"/>
            <w:szCs w:val="28"/>
          </w:rPr>
          <w:t>Порядок</w:t>
        </w:r>
      </w:hyperlink>
      <w:r w:rsidRPr="003347CA">
        <w:rPr>
          <w:rFonts w:ascii="Times New Roman" w:hAnsi="Times New Roman" w:cs="Times New Roman"/>
          <w:sz w:val="28"/>
          <w:szCs w:val="28"/>
        </w:rPr>
        <w:t xml:space="preserve"> формирования и ведения реестра источников доходов бюджет</w:t>
      </w:r>
      <w:r w:rsidR="005B009A">
        <w:rPr>
          <w:rFonts w:ascii="Times New Roman" w:hAnsi="Times New Roman" w:cs="Times New Roman"/>
          <w:sz w:val="28"/>
          <w:szCs w:val="28"/>
        </w:rPr>
        <w:t xml:space="preserve">а </w:t>
      </w:r>
      <w:r w:rsidR="00C835B3" w:rsidRPr="00C835B3">
        <w:rPr>
          <w:rFonts w:ascii="Times New Roman" w:hAnsi="Times New Roman" w:cs="Times New Roman"/>
          <w:sz w:val="28"/>
          <w:szCs w:val="28"/>
        </w:rPr>
        <w:t>Кызыл-Шорского сельского поселения</w:t>
      </w:r>
      <w:r w:rsidR="005B009A">
        <w:rPr>
          <w:rFonts w:ascii="Times New Roman" w:hAnsi="Times New Roman" w:cs="Times New Roman"/>
          <w:sz w:val="28"/>
          <w:szCs w:val="28"/>
        </w:rPr>
        <w:t>,</w:t>
      </w:r>
      <w:r w:rsidRPr="003347CA">
        <w:rPr>
          <w:rFonts w:ascii="Times New Roman" w:hAnsi="Times New Roman" w:cs="Times New Roman"/>
          <w:sz w:val="28"/>
          <w:szCs w:val="28"/>
        </w:rPr>
        <w:t xml:space="preserve"> согласно приложению</w:t>
      </w:r>
      <w:r w:rsidR="005B009A">
        <w:rPr>
          <w:rFonts w:ascii="Times New Roman" w:hAnsi="Times New Roman" w:cs="Times New Roman"/>
          <w:sz w:val="28"/>
          <w:szCs w:val="28"/>
        </w:rPr>
        <w:t xml:space="preserve"> № 1</w:t>
      </w:r>
      <w:r w:rsidRPr="003347CA">
        <w:rPr>
          <w:rFonts w:ascii="Times New Roman" w:hAnsi="Times New Roman" w:cs="Times New Roman"/>
          <w:sz w:val="28"/>
          <w:szCs w:val="28"/>
        </w:rPr>
        <w:t xml:space="preserve"> к настоящему постановлению.</w:t>
      </w:r>
    </w:p>
    <w:p w:rsidR="00A2092E" w:rsidRPr="00A2092E" w:rsidRDefault="00A2092E" w:rsidP="00A2092E">
      <w:pPr>
        <w:tabs>
          <w:tab w:val="left" w:pos="720"/>
        </w:tabs>
        <w:spacing w:after="0"/>
        <w:ind w:firstLine="540"/>
        <w:jc w:val="both"/>
        <w:rPr>
          <w:rFonts w:ascii="Times New Roman" w:eastAsia="Calibri" w:hAnsi="Times New Roman" w:cs="Times New Roman"/>
          <w:sz w:val="28"/>
          <w:szCs w:val="28"/>
        </w:rPr>
      </w:pPr>
      <w:r w:rsidRPr="00A2092E">
        <w:rPr>
          <w:rFonts w:ascii="Times New Roman" w:eastAsia="Calibri" w:hAnsi="Times New Roman" w:cs="Times New Roman"/>
          <w:sz w:val="28"/>
          <w:szCs w:val="28"/>
        </w:rPr>
        <w:t>2. Настоящее постановление подлежит обнародованию на информационном стенде в здании Администрации Кызыл-Шорского сельского поселения по адресу: Кемеровская область, Таштагольский район, пос.  Ключевой, ул. Мира 22.</w:t>
      </w:r>
    </w:p>
    <w:p w:rsidR="00A2092E" w:rsidRPr="00A2092E" w:rsidRDefault="00A2092E" w:rsidP="00A2092E">
      <w:pPr>
        <w:spacing w:after="0"/>
        <w:ind w:firstLine="540"/>
        <w:jc w:val="both"/>
        <w:rPr>
          <w:rFonts w:ascii="Times New Roman" w:eastAsia="Calibri" w:hAnsi="Times New Roman" w:cs="Times New Roman"/>
          <w:sz w:val="28"/>
          <w:szCs w:val="28"/>
        </w:rPr>
      </w:pPr>
      <w:r w:rsidRPr="00A2092E">
        <w:rPr>
          <w:rFonts w:ascii="Times New Roman" w:eastAsia="Calibri" w:hAnsi="Times New Roman" w:cs="Times New Roman"/>
          <w:sz w:val="28"/>
          <w:szCs w:val="28"/>
        </w:rPr>
        <w:t>3.</w:t>
      </w:r>
      <w:proofErr w:type="gramStart"/>
      <w:r w:rsidRPr="00A2092E">
        <w:rPr>
          <w:rFonts w:ascii="Times New Roman" w:eastAsia="Calibri" w:hAnsi="Times New Roman" w:cs="Times New Roman"/>
          <w:sz w:val="28"/>
          <w:szCs w:val="28"/>
        </w:rPr>
        <w:t>Разместить</w:t>
      </w:r>
      <w:proofErr w:type="gramEnd"/>
      <w:r w:rsidRPr="00A2092E">
        <w:rPr>
          <w:rFonts w:ascii="Times New Roman" w:eastAsia="Calibri" w:hAnsi="Times New Roman" w:cs="Times New Roman"/>
          <w:sz w:val="28"/>
          <w:szCs w:val="28"/>
        </w:rPr>
        <w:t xml:space="preserve"> настоящее постановление на официальном сайте Администрации «Таштагольского муниципального района» в разделе «Кызыл-Шорское сельское поселение» в сети Интернет.</w:t>
      </w:r>
    </w:p>
    <w:p w:rsidR="00A2092E" w:rsidRPr="00A2092E" w:rsidRDefault="00A2092E" w:rsidP="00A2092E">
      <w:pPr>
        <w:spacing w:after="0"/>
        <w:ind w:firstLine="540"/>
        <w:jc w:val="both"/>
        <w:rPr>
          <w:rFonts w:ascii="Times New Roman" w:eastAsia="Calibri" w:hAnsi="Times New Roman" w:cs="Times New Roman"/>
          <w:sz w:val="28"/>
          <w:szCs w:val="28"/>
        </w:rPr>
      </w:pPr>
      <w:r w:rsidRPr="00A2092E">
        <w:rPr>
          <w:rFonts w:ascii="Times New Roman" w:eastAsia="Calibri" w:hAnsi="Times New Roman" w:cs="Times New Roman"/>
          <w:sz w:val="28"/>
          <w:szCs w:val="28"/>
        </w:rPr>
        <w:t xml:space="preserve">4. </w:t>
      </w:r>
      <w:proofErr w:type="gramStart"/>
      <w:r w:rsidRPr="00A2092E">
        <w:rPr>
          <w:rFonts w:ascii="Times New Roman" w:eastAsia="Calibri" w:hAnsi="Times New Roman" w:cs="Times New Roman"/>
          <w:sz w:val="28"/>
          <w:szCs w:val="28"/>
        </w:rPr>
        <w:t>Контроль за</w:t>
      </w:r>
      <w:proofErr w:type="gramEnd"/>
      <w:r w:rsidRPr="00A2092E">
        <w:rPr>
          <w:rFonts w:ascii="Times New Roman" w:eastAsia="Calibri" w:hAnsi="Times New Roman" w:cs="Times New Roman"/>
          <w:sz w:val="28"/>
          <w:szCs w:val="28"/>
        </w:rPr>
        <w:t xml:space="preserve"> исполнением настоящего постановления оставляю за собой.   </w:t>
      </w:r>
    </w:p>
    <w:p w:rsidR="00460016" w:rsidRPr="006D3FB2" w:rsidRDefault="00A2092E" w:rsidP="006D3FB2">
      <w:pPr>
        <w:spacing w:after="0"/>
        <w:ind w:firstLine="540"/>
        <w:jc w:val="both"/>
        <w:rPr>
          <w:rFonts w:ascii="Times New Roman" w:eastAsia="Calibri" w:hAnsi="Times New Roman" w:cs="Times New Roman"/>
          <w:sz w:val="28"/>
          <w:szCs w:val="28"/>
        </w:rPr>
      </w:pPr>
      <w:r w:rsidRPr="00A2092E">
        <w:rPr>
          <w:rFonts w:ascii="Times New Roman" w:eastAsia="Calibri" w:hAnsi="Times New Roman" w:cs="Times New Roman"/>
          <w:sz w:val="28"/>
          <w:szCs w:val="28"/>
        </w:rPr>
        <w:t>5. Настоящее постановление вступает в силу с момента официального подписания.</w:t>
      </w:r>
    </w:p>
    <w:p w:rsidR="00332D0B" w:rsidRPr="00DD0DE9" w:rsidRDefault="00332D0B" w:rsidP="005B009A">
      <w:pPr>
        <w:pStyle w:val="ConsPlusNormal"/>
        <w:ind w:firstLine="540"/>
        <w:jc w:val="both"/>
        <w:rPr>
          <w:rFonts w:ascii="Times New Roman" w:hAnsi="Times New Roman" w:cs="Times New Roman"/>
          <w:sz w:val="28"/>
          <w:szCs w:val="28"/>
        </w:rPr>
      </w:pPr>
    </w:p>
    <w:p w:rsidR="007A57EE" w:rsidRPr="007A57EE" w:rsidRDefault="007A57EE" w:rsidP="007A57EE">
      <w:pPr>
        <w:pStyle w:val="ConsPlusNormal"/>
        <w:jc w:val="both"/>
        <w:rPr>
          <w:rFonts w:ascii="Times New Roman" w:hAnsi="Times New Roman" w:cs="Times New Roman"/>
          <w:b/>
          <w:sz w:val="28"/>
          <w:szCs w:val="28"/>
        </w:rPr>
      </w:pPr>
      <w:r w:rsidRPr="007A57EE">
        <w:rPr>
          <w:rFonts w:ascii="Times New Roman" w:hAnsi="Times New Roman" w:cs="Times New Roman"/>
          <w:b/>
          <w:sz w:val="28"/>
          <w:szCs w:val="28"/>
        </w:rPr>
        <w:t xml:space="preserve">Глава Кызыл-Шорского </w:t>
      </w:r>
    </w:p>
    <w:p w:rsidR="007A57EE" w:rsidRPr="007A57EE" w:rsidRDefault="007A57EE" w:rsidP="007A57EE">
      <w:pPr>
        <w:pStyle w:val="ConsPlusNormal"/>
        <w:jc w:val="both"/>
        <w:rPr>
          <w:rFonts w:ascii="Times New Roman" w:hAnsi="Times New Roman" w:cs="Times New Roman"/>
          <w:b/>
          <w:sz w:val="28"/>
          <w:szCs w:val="28"/>
        </w:rPr>
      </w:pPr>
      <w:r w:rsidRPr="007A57EE">
        <w:rPr>
          <w:rFonts w:ascii="Times New Roman" w:hAnsi="Times New Roman" w:cs="Times New Roman"/>
          <w:b/>
          <w:sz w:val="28"/>
          <w:szCs w:val="28"/>
        </w:rPr>
        <w:t>сельского поселения                                                                          Токмашев Б.Г</w:t>
      </w:r>
    </w:p>
    <w:p w:rsidR="00332D0B" w:rsidRPr="007A57EE"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7A57EE" w:rsidRDefault="007A57EE" w:rsidP="006D3FB2">
      <w:pPr>
        <w:pStyle w:val="ConsPlusNormal"/>
        <w:outlineLvl w:val="0"/>
        <w:rPr>
          <w:rFonts w:ascii="Times New Roman" w:hAnsi="Times New Roman" w:cs="Times New Roman"/>
          <w:sz w:val="24"/>
          <w:szCs w:val="24"/>
        </w:rPr>
      </w:pPr>
    </w:p>
    <w:p w:rsidR="007A57EE" w:rsidRDefault="007A57EE" w:rsidP="005C2BEF">
      <w:pPr>
        <w:pStyle w:val="ConsPlusNormal"/>
        <w:jc w:val="right"/>
        <w:outlineLvl w:val="0"/>
        <w:rPr>
          <w:rFonts w:ascii="Times New Roman" w:hAnsi="Times New Roman" w:cs="Times New Roman"/>
          <w:sz w:val="24"/>
          <w:szCs w:val="24"/>
        </w:rPr>
      </w:pPr>
    </w:p>
    <w:p w:rsidR="007A57EE" w:rsidRDefault="007A57EE" w:rsidP="005C2BEF">
      <w:pPr>
        <w:pStyle w:val="ConsPlusNormal"/>
        <w:jc w:val="right"/>
        <w:outlineLvl w:val="0"/>
        <w:rPr>
          <w:rFonts w:ascii="Times New Roman" w:hAnsi="Times New Roman" w:cs="Times New Roman"/>
          <w:sz w:val="24"/>
          <w:szCs w:val="24"/>
        </w:rPr>
      </w:pPr>
    </w:p>
    <w:p w:rsidR="007A57EE" w:rsidRDefault="007A57EE" w:rsidP="006D3FB2">
      <w:pPr>
        <w:pStyle w:val="ConsPlusNormal"/>
        <w:outlineLvl w:val="0"/>
        <w:rPr>
          <w:rFonts w:ascii="Times New Roman" w:hAnsi="Times New Roman" w:cs="Times New Roman"/>
          <w:sz w:val="24"/>
          <w:szCs w:val="24"/>
        </w:rPr>
      </w:pPr>
    </w:p>
    <w:p w:rsidR="00FA0ACC" w:rsidRPr="005C2BEF" w:rsidRDefault="00DD0DE9" w:rsidP="005C2BEF">
      <w:pPr>
        <w:pStyle w:val="ConsPlusNormal"/>
        <w:jc w:val="right"/>
        <w:outlineLvl w:val="0"/>
        <w:rPr>
          <w:rFonts w:ascii="Times New Roman" w:hAnsi="Times New Roman" w:cs="Times New Roman"/>
          <w:sz w:val="24"/>
          <w:szCs w:val="24"/>
        </w:rPr>
      </w:pPr>
      <w:r w:rsidRPr="005C2BEF">
        <w:rPr>
          <w:rFonts w:ascii="Times New Roman" w:hAnsi="Times New Roman" w:cs="Times New Roman"/>
          <w:sz w:val="24"/>
          <w:szCs w:val="24"/>
        </w:rPr>
        <w:t>Приложение № 1</w:t>
      </w:r>
      <w:r w:rsidR="005C2BEF" w:rsidRPr="005C2BEF">
        <w:rPr>
          <w:rFonts w:ascii="Times New Roman" w:hAnsi="Times New Roman" w:cs="Times New Roman"/>
          <w:sz w:val="24"/>
          <w:szCs w:val="24"/>
        </w:rPr>
        <w:t xml:space="preserve"> к постановлению</w:t>
      </w:r>
    </w:p>
    <w:p w:rsidR="005C2BEF" w:rsidRPr="005C2BEF" w:rsidRDefault="005C2BEF" w:rsidP="007A57EE">
      <w:pPr>
        <w:pStyle w:val="ConsPlusNormal"/>
        <w:jc w:val="right"/>
        <w:rPr>
          <w:rFonts w:ascii="Times New Roman" w:hAnsi="Times New Roman" w:cs="Times New Roman"/>
          <w:sz w:val="24"/>
          <w:szCs w:val="24"/>
        </w:rPr>
      </w:pPr>
      <w:r w:rsidRPr="005C2BEF">
        <w:rPr>
          <w:rFonts w:ascii="Times New Roman" w:hAnsi="Times New Roman" w:cs="Times New Roman"/>
          <w:sz w:val="24"/>
          <w:szCs w:val="24"/>
        </w:rPr>
        <w:t>а</w:t>
      </w:r>
      <w:r w:rsidR="00FA0ACC" w:rsidRPr="005C2BEF">
        <w:rPr>
          <w:rFonts w:ascii="Times New Roman" w:hAnsi="Times New Roman" w:cs="Times New Roman"/>
          <w:sz w:val="24"/>
          <w:szCs w:val="24"/>
        </w:rPr>
        <w:t>дминистрации</w:t>
      </w:r>
      <w:r w:rsidRPr="005C2BEF">
        <w:rPr>
          <w:rFonts w:ascii="Times New Roman" w:hAnsi="Times New Roman" w:cs="Times New Roman"/>
          <w:sz w:val="24"/>
          <w:szCs w:val="24"/>
        </w:rPr>
        <w:t xml:space="preserve"> </w:t>
      </w:r>
      <w:r w:rsidR="007A57EE">
        <w:rPr>
          <w:rFonts w:ascii="Times New Roman" w:hAnsi="Times New Roman" w:cs="Times New Roman"/>
          <w:sz w:val="24"/>
          <w:szCs w:val="24"/>
        </w:rPr>
        <w:t xml:space="preserve">Кызыл </w:t>
      </w:r>
      <w:proofErr w:type="gramStart"/>
      <w:r w:rsidR="007A57EE">
        <w:rPr>
          <w:rFonts w:ascii="Times New Roman" w:hAnsi="Times New Roman" w:cs="Times New Roman"/>
          <w:sz w:val="24"/>
          <w:szCs w:val="24"/>
        </w:rPr>
        <w:t>–Ш</w:t>
      </w:r>
      <w:proofErr w:type="gramEnd"/>
      <w:r w:rsidR="007A57EE">
        <w:rPr>
          <w:rFonts w:ascii="Times New Roman" w:hAnsi="Times New Roman" w:cs="Times New Roman"/>
          <w:sz w:val="24"/>
          <w:szCs w:val="24"/>
        </w:rPr>
        <w:t>орского сельского поселения</w:t>
      </w:r>
    </w:p>
    <w:p w:rsidR="00DB4768" w:rsidRPr="00DB4768" w:rsidRDefault="007A57EE" w:rsidP="00DB4768">
      <w:pPr>
        <w:jc w:val="right"/>
        <w:rPr>
          <w:rFonts w:ascii="Times New Roman" w:hAnsi="Times New Roman" w:cs="Times New Roman"/>
          <w:sz w:val="24"/>
          <w:szCs w:val="24"/>
        </w:rPr>
      </w:pPr>
      <w:r>
        <w:rPr>
          <w:rFonts w:ascii="Times New Roman" w:hAnsi="Times New Roman" w:cs="Times New Roman"/>
          <w:sz w:val="24"/>
          <w:szCs w:val="24"/>
        </w:rPr>
        <w:t>от   «</w:t>
      </w:r>
      <w:r w:rsidR="006E5C7A">
        <w:rPr>
          <w:rFonts w:ascii="Times New Roman" w:hAnsi="Times New Roman" w:cs="Times New Roman"/>
          <w:sz w:val="24"/>
          <w:szCs w:val="24"/>
        </w:rPr>
        <w:t>20</w:t>
      </w:r>
      <w:r w:rsidR="00DB4768" w:rsidRPr="00DB4768">
        <w:rPr>
          <w:rFonts w:ascii="Times New Roman" w:hAnsi="Times New Roman" w:cs="Times New Roman"/>
          <w:sz w:val="24"/>
          <w:szCs w:val="24"/>
        </w:rPr>
        <w:t xml:space="preserve">» </w:t>
      </w:r>
      <w:r w:rsidR="006E5C7A">
        <w:rPr>
          <w:rFonts w:ascii="Times New Roman" w:hAnsi="Times New Roman" w:cs="Times New Roman"/>
          <w:sz w:val="24"/>
          <w:szCs w:val="24"/>
        </w:rPr>
        <w:t>декабря</w:t>
      </w:r>
      <w:r w:rsidR="00DB4768" w:rsidRPr="00DB4768">
        <w:rPr>
          <w:rFonts w:ascii="Times New Roman" w:hAnsi="Times New Roman" w:cs="Times New Roman"/>
          <w:sz w:val="24"/>
          <w:szCs w:val="24"/>
        </w:rPr>
        <w:t xml:space="preserve">  201</w:t>
      </w:r>
      <w:r>
        <w:rPr>
          <w:rFonts w:ascii="Times New Roman" w:hAnsi="Times New Roman" w:cs="Times New Roman"/>
          <w:sz w:val="24"/>
          <w:szCs w:val="24"/>
        </w:rPr>
        <w:t>9</w:t>
      </w:r>
      <w:r w:rsidR="00DB4768" w:rsidRPr="00DB4768">
        <w:rPr>
          <w:rFonts w:ascii="Times New Roman" w:hAnsi="Times New Roman" w:cs="Times New Roman"/>
          <w:sz w:val="24"/>
          <w:szCs w:val="24"/>
        </w:rPr>
        <w:t xml:space="preserve">  г.  №</w:t>
      </w:r>
      <w:r w:rsidR="0076464C">
        <w:rPr>
          <w:rFonts w:ascii="Times New Roman" w:hAnsi="Times New Roman" w:cs="Times New Roman"/>
          <w:sz w:val="24"/>
          <w:szCs w:val="24"/>
        </w:rPr>
        <w:t>19-п</w:t>
      </w:r>
      <w:r w:rsidR="00DB4768" w:rsidRPr="00DB4768">
        <w:rPr>
          <w:rFonts w:ascii="Times New Roman" w:hAnsi="Times New Roman" w:cs="Times New Roman"/>
          <w:sz w:val="24"/>
          <w:szCs w:val="24"/>
        </w:rPr>
        <w:t xml:space="preserve"> </w:t>
      </w:r>
    </w:p>
    <w:p w:rsidR="00FA0ACC" w:rsidRPr="005C2BEF" w:rsidRDefault="00FA0ACC">
      <w:pPr>
        <w:pStyle w:val="ConsPlusNormal"/>
        <w:ind w:firstLine="540"/>
        <w:jc w:val="both"/>
        <w:rPr>
          <w:rFonts w:ascii="Times New Roman" w:hAnsi="Times New Roman" w:cs="Times New Roman"/>
          <w:sz w:val="24"/>
          <w:szCs w:val="24"/>
        </w:rPr>
      </w:pPr>
    </w:p>
    <w:p w:rsidR="00F96496" w:rsidRDefault="00705845">
      <w:pPr>
        <w:pStyle w:val="ConsPlusTitle"/>
        <w:jc w:val="center"/>
        <w:rPr>
          <w:rFonts w:ascii="Times New Roman" w:hAnsi="Times New Roman" w:cs="Times New Roman"/>
          <w:sz w:val="28"/>
          <w:szCs w:val="28"/>
        </w:rPr>
      </w:pPr>
      <w:bookmarkStart w:id="0" w:name="P33"/>
      <w:bookmarkEnd w:id="0"/>
      <w:r w:rsidRPr="00705845">
        <w:rPr>
          <w:rFonts w:ascii="Times New Roman" w:hAnsi="Times New Roman" w:cs="Times New Roman"/>
          <w:sz w:val="28"/>
          <w:szCs w:val="28"/>
        </w:rPr>
        <w:t>Порядок</w:t>
      </w:r>
    </w:p>
    <w:p w:rsidR="00705845" w:rsidRPr="00705845" w:rsidRDefault="00705845">
      <w:pPr>
        <w:pStyle w:val="ConsPlusTitle"/>
        <w:jc w:val="center"/>
        <w:rPr>
          <w:rFonts w:ascii="Times New Roman" w:hAnsi="Times New Roman" w:cs="Times New Roman"/>
          <w:sz w:val="28"/>
          <w:szCs w:val="28"/>
        </w:rPr>
      </w:pPr>
      <w:r w:rsidRPr="00705845">
        <w:rPr>
          <w:rFonts w:ascii="Times New Roman" w:hAnsi="Times New Roman" w:cs="Times New Roman"/>
          <w:sz w:val="28"/>
          <w:szCs w:val="28"/>
        </w:rPr>
        <w:t xml:space="preserve"> формирования и ведения реестра источников доходов бюджета</w:t>
      </w:r>
    </w:p>
    <w:p w:rsidR="00705845" w:rsidRPr="00705845" w:rsidRDefault="00705845">
      <w:pPr>
        <w:pStyle w:val="ConsPlusTitle"/>
        <w:jc w:val="center"/>
        <w:rPr>
          <w:rFonts w:ascii="Times New Roman" w:hAnsi="Times New Roman" w:cs="Times New Roman"/>
          <w:sz w:val="28"/>
          <w:szCs w:val="28"/>
        </w:rPr>
      </w:pPr>
      <w:r w:rsidRPr="00705845">
        <w:rPr>
          <w:rFonts w:ascii="Times New Roman" w:hAnsi="Times New Roman" w:cs="Times New Roman"/>
          <w:sz w:val="28"/>
          <w:szCs w:val="28"/>
        </w:rPr>
        <w:t xml:space="preserve"> </w:t>
      </w:r>
      <w:r w:rsidR="007A57EE">
        <w:rPr>
          <w:rFonts w:ascii="Times New Roman" w:hAnsi="Times New Roman" w:cs="Times New Roman"/>
          <w:sz w:val="28"/>
          <w:szCs w:val="28"/>
        </w:rPr>
        <w:t xml:space="preserve">Кызыл </w:t>
      </w:r>
      <w:proofErr w:type="gramStart"/>
      <w:r w:rsidR="007A57EE">
        <w:rPr>
          <w:rFonts w:ascii="Times New Roman" w:hAnsi="Times New Roman" w:cs="Times New Roman"/>
          <w:sz w:val="28"/>
          <w:szCs w:val="28"/>
        </w:rPr>
        <w:t>–Ш</w:t>
      </w:r>
      <w:proofErr w:type="gramEnd"/>
      <w:r w:rsidR="007A57EE">
        <w:rPr>
          <w:rFonts w:ascii="Times New Roman" w:hAnsi="Times New Roman" w:cs="Times New Roman"/>
          <w:sz w:val="28"/>
          <w:szCs w:val="28"/>
        </w:rPr>
        <w:t>орского сельского поселения</w:t>
      </w:r>
    </w:p>
    <w:p w:rsidR="00FA0ACC" w:rsidRDefault="00FA0ACC" w:rsidP="00705845">
      <w:pPr>
        <w:pStyle w:val="ConsPlusNormal"/>
        <w:jc w:val="both"/>
      </w:pPr>
    </w:p>
    <w:p w:rsidR="00FA0ACC" w:rsidRPr="00FB0196" w:rsidRDefault="00FA0ACC">
      <w:pPr>
        <w:pStyle w:val="ConsPlusNormal"/>
        <w:ind w:firstLine="540"/>
        <w:jc w:val="both"/>
        <w:rPr>
          <w:rFonts w:ascii="Times New Roman" w:hAnsi="Times New Roman" w:cs="Times New Roman"/>
          <w:sz w:val="28"/>
          <w:szCs w:val="28"/>
        </w:rPr>
      </w:pPr>
      <w:r w:rsidRPr="00FB0196">
        <w:rPr>
          <w:rFonts w:ascii="Times New Roman" w:hAnsi="Times New Roman" w:cs="Times New Roman"/>
          <w:sz w:val="28"/>
          <w:szCs w:val="28"/>
        </w:rPr>
        <w:t>1. Настоящий Порядок устанавливает состав информации, основные принципы и правила формирования и ведения реестра источни</w:t>
      </w:r>
      <w:r w:rsidR="00FB0196">
        <w:rPr>
          <w:rFonts w:ascii="Times New Roman" w:hAnsi="Times New Roman" w:cs="Times New Roman"/>
          <w:sz w:val="28"/>
          <w:szCs w:val="28"/>
        </w:rPr>
        <w:t xml:space="preserve">ков доходов </w:t>
      </w:r>
      <w:r w:rsidR="007A57EE">
        <w:rPr>
          <w:rFonts w:ascii="Times New Roman" w:hAnsi="Times New Roman" w:cs="Times New Roman"/>
          <w:sz w:val="28"/>
          <w:szCs w:val="28"/>
        </w:rPr>
        <w:t>Кызыл – Шорского сельского поселения</w:t>
      </w:r>
      <w:r w:rsidRPr="00FB0196">
        <w:rPr>
          <w:rFonts w:ascii="Times New Roman" w:hAnsi="Times New Roman" w:cs="Times New Roman"/>
          <w:sz w:val="28"/>
          <w:szCs w:val="28"/>
        </w:rPr>
        <w:t xml:space="preserve"> (далее - источники доходов бюджета).</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2. Реестр источников доходов бюджета представляет собой свод информации о доходах бюджета по источникам доходов, формируемый в процессе составления, утверждения и исполнения бюджета.</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3. Реестр источников доходов бюджета формируется и ведется в электронной форме в информационной системе управления муниципальными финансами.</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4. Реестр источников доходов бюджета ведется на государственном языке Российской Федерации.</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 xml:space="preserve">5. Реестр источников доходов местного бюджета </w:t>
      </w:r>
      <w:r w:rsidR="003429F2">
        <w:rPr>
          <w:rFonts w:ascii="Times New Roman" w:hAnsi="Times New Roman" w:cs="Times New Roman"/>
          <w:sz w:val="28"/>
          <w:szCs w:val="28"/>
        </w:rPr>
        <w:t xml:space="preserve">ведется </w:t>
      </w:r>
      <w:r w:rsidR="006D3FB2">
        <w:rPr>
          <w:rFonts w:ascii="Times New Roman" w:hAnsi="Times New Roman" w:cs="Times New Roman"/>
          <w:sz w:val="28"/>
          <w:szCs w:val="28"/>
        </w:rPr>
        <w:t>специалистом первой категории администрации Кызыл – Шорского сельского поселения</w:t>
      </w:r>
      <w:r w:rsidRPr="00FB0196">
        <w:rPr>
          <w:rFonts w:ascii="Times New Roman" w:hAnsi="Times New Roman" w:cs="Times New Roman"/>
          <w:sz w:val="28"/>
          <w:szCs w:val="28"/>
        </w:rPr>
        <w:t>.</w:t>
      </w:r>
    </w:p>
    <w:p w:rsidR="00FA0ACC" w:rsidRPr="005B5D90" w:rsidRDefault="00FA0ACC">
      <w:pPr>
        <w:pStyle w:val="ConsPlusNormal"/>
        <w:spacing w:before="220"/>
        <w:ind w:firstLine="540"/>
        <w:jc w:val="both"/>
        <w:rPr>
          <w:rFonts w:ascii="Times New Roman" w:hAnsi="Times New Roman" w:cs="Times New Roman"/>
          <w:sz w:val="28"/>
          <w:szCs w:val="28"/>
        </w:rPr>
      </w:pPr>
      <w:r w:rsidRPr="005B5D90">
        <w:rPr>
          <w:rFonts w:ascii="Times New Roman" w:hAnsi="Times New Roman" w:cs="Times New Roman"/>
          <w:sz w:val="28"/>
          <w:szCs w:val="28"/>
        </w:rPr>
        <w:t>6. Формирование сведений, необходимых для ведения реестра источников доходов бюджета, осуществляется главными администраторами (администраторами) доходов местного бюджета (далее - участники процесса) по закрепленным за ними источникам доходов на основании перечня источников доходов Российской Федерации в соответствии с настоящим Порядком.</w:t>
      </w:r>
    </w:p>
    <w:p w:rsidR="00FA0ACC" w:rsidRPr="00FB46B8" w:rsidRDefault="006D3FB2">
      <w:pPr>
        <w:pStyle w:val="ConsPlusNormal"/>
        <w:spacing w:before="220"/>
        <w:ind w:firstLine="540"/>
        <w:jc w:val="both"/>
        <w:rPr>
          <w:rFonts w:ascii="Times New Roman" w:hAnsi="Times New Roman" w:cs="Times New Roman"/>
          <w:sz w:val="28"/>
          <w:szCs w:val="28"/>
        </w:rPr>
      </w:pPr>
      <w:bookmarkStart w:id="1" w:name="P44"/>
      <w:bookmarkEnd w:id="1"/>
      <w:r>
        <w:rPr>
          <w:rFonts w:ascii="Times New Roman" w:hAnsi="Times New Roman" w:cs="Times New Roman"/>
          <w:sz w:val="28"/>
          <w:szCs w:val="28"/>
        </w:rPr>
        <w:t>7</w:t>
      </w:r>
      <w:r w:rsidR="00FA0ACC" w:rsidRPr="00FB46B8">
        <w:rPr>
          <w:rFonts w:ascii="Times New Roman" w:hAnsi="Times New Roman" w:cs="Times New Roman"/>
          <w:sz w:val="28"/>
          <w:szCs w:val="28"/>
        </w:rPr>
        <w:t>. В реестр источников доходов бюджета в отношении каждого источника дохода бюджета включается следующая информация:</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а) наименование источника дохода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б) коды классификации доходов бюджета, соответствующие источнику дохода бюджета, и идентификационный код источника дохода бюджета в соответствии с перечнем источников доходов Российской Федерации;</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 xml:space="preserve">в) наименование группы источников </w:t>
      </w:r>
      <w:r w:rsidR="000941B0">
        <w:rPr>
          <w:rFonts w:ascii="Times New Roman" w:hAnsi="Times New Roman" w:cs="Times New Roman"/>
          <w:sz w:val="28"/>
          <w:szCs w:val="28"/>
        </w:rPr>
        <w:t xml:space="preserve">доходов бюджета, в </w:t>
      </w:r>
      <w:proofErr w:type="gramStart"/>
      <w:r w:rsidR="000941B0">
        <w:rPr>
          <w:rFonts w:ascii="Times New Roman" w:hAnsi="Times New Roman" w:cs="Times New Roman"/>
          <w:sz w:val="28"/>
          <w:szCs w:val="28"/>
        </w:rPr>
        <w:t>которую</w:t>
      </w:r>
      <w:proofErr w:type="gramEnd"/>
      <w:r w:rsidR="000941B0">
        <w:rPr>
          <w:rFonts w:ascii="Times New Roman" w:hAnsi="Times New Roman" w:cs="Times New Roman"/>
          <w:sz w:val="28"/>
          <w:szCs w:val="28"/>
        </w:rPr>
        <w:t xml:space="preserve"> входит источник дохода бюджета, и его</w:t>
      </w:r>
      <w:r w:rsidRPr="00FB46B8">
        <w:rPr>
          <w:rFonts w:ascii="Times New Roman" w:hAnsi="Times New Roman" w:cs="Times New Roman"/>
          <w:sz w:val="28"/>
          <w:szCs w:val="28"/>
        </w:rPr>
        <w:t xml:space="preserve"> идентификационный код по перечню источников доходов Российской Федерации;</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FA0ACC" w:rsidRPr="00FB46B8" w:rsidRDefault="00FA0ACC">
      <w:pPr>
        <w:pStyle w:val="ConsPlusNormal"/>
        <w:spacing w:before="220"/>
        <w:ind w:firstLine="540"/>
        <w:jc w:val="both"/>
        <w:rPr>
          <w:rFonts w:ascii="Times New Roman" w:hAnsi="Times New Roman" w:cs="Times New Roman"/>
          <w:sz w:val="28"/>
          <w:szCs w:val="28"/>
        </w:rPr>
      </w:pPr>
      <w:proofErr w:type="spellStart"/>
      <w:r w:rsidRPr="00FB46B8">
        <w:rPr>
          <w:rFonts w:ascii="Times New Roman" w:hAnsi="Times New Roman" w:cs="Times New Roman"/>
          <w:sz w:val="28"/>
          <w:szCs w:val="28"/>
        </w:rPr>
        <w:t>д</w:t>
      </w:r>
      <w:proofErr w:type="spellEnd"/>
      <w:r w:rsidRPr="00FB46B8">
        <w:rPr>
          <w:rFonts w:ascii="Times New Roman" w:hAnsi="Times New Roman" w:cs="Times New Roman"/>
          <w:sz w:val="28"/>
          <w:szCs w:val="28"/>
        </w:rPr>
        <w:t>)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w:t>
      </w:r>
      <w:r w:rsidR="00FB46B8" w:rsidRPr="00FB46B8">
        <w:rPr>
          <w:rFonts w:ascii="Times New Roman" w:hAnsi="Times New Roman" w:cs="Times New Roman"/>
          <w:sz w:val="28"/>
          <w:szCs w:val="28"/>
        </w:rPr>
        <w:t xml:space="preserve">е </w:t>
      </w:r>
      <w:r w:rsidR="00114542">
        <w:rPr>
          <w:rFonts w:ascii="Times New Roman" w:hAnsi="Times New Roman" w:cs="Times New Roman"/>
          <w:sz w:val="28"/>
          <w:szCs w:val="28"/>
        </w:rPr>
        <w:t xml:space="preserve">Кызыл – Шорского сельского </w:t>
      </w:r>
      <w:r w:rsidR="00114542">
        <w:rPr>
          <w:rFonts w:ascii="Times New Roman" w:hAnsi="Times New Roman" w:cs="Times New Roman"/>
          <w:sz w:val="28"/>
          <w:szCs w:val="28"/>
        </w:rPr>
        <w:lastRenderedPageBreak/>
        <w:t xml:space="preserve">поселения </w:t>
      </w:r>
      <w:r w:rsidRPr="00FB46B8">
        <w:rPr>
          <w:rFonts w:ascii="Times New Roman" w:hAnsi="Times New Roman" w:cs="Times New Roman"/>
          <w:sz w:val="28"/>
          <w:szCs w:val="28"/>
        </w:rPr>
        <w:t xml:space="preserve"> (далее - решение о бюджете);</w:t>
      </w:r>
    </w:p>
    <w:p w:rsidR="00FA0ACC" w:rsidRPr="00FB46B8" w:rsidRDefault="009C7E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00FA0ACC" w:rsidRPr="00FB46B8">
        <w:rPr>
          <w:rFonts w:ascii="Times New Roman" w:hAnsi="Times New Roman" w:cs="Times New Roman"/>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FA0ACC" w:rsidRPr="00FB46B8" w:rsidRDefault="009C7E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00FA0ACC" w:rsidRPr="00FB46B8">
        <w:rPr>
          <w:rFonts w:ascii="Times New Roman" w:hAnsi="Times New Roman" w:cs="Times New Roman"/>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FA0ACC" w:rsidRPr="00FB46B8" w:rsidRDefault="009C7E31">
      <w:pPr>
        <w:pStyle w:val="ConsPlusNormal"/>
        <w:spacing w:before="22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FA0ACC" w:rsidRPr="00FB46B8">
        <w:rPr>
          <w:rFonts w:ascii="Times New Roman" w:hAnsi="Times New Roman" w:cs="Times New Roman"/>
          <w:sz w:val="28"/>
          <w:szCs w:val="28"/>
        </w:rPr>
        <w:t>)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A0ACC" w:rsidRPr="00FB46B8" w:rsidRDefault="009C7E3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FA0ACC" w:rsidRPr="00FB46B8">
        <w:rPr>
          <w:rFonts w:ascii="Times New Roman" w:hAnsi="Times New Roman" w:cs="Times New Roman"/>
          <w:sz w:val="28"/>
          <w:szCs w:val="28"/>
        </w:rPr>
        <w:t>) показатели кассовых поступлений по коду классификации доходов бюджета, соответствующему источнику дохода бюджета;</w:t>
      </w:r>
    </w:p>
    <w:p w:rsidR="00E86EAA" w:rsidRDefault="009C7E31" w:rsidP="00E86EA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FA0ACC" w:rsidRPr="00FB46B8">
        <w:rPr>
          <w:rFonts w:ascii="Times New Roman" w:hAnsi="Times New Roman" w:cs="Times New Roman"/>
          <w:sz w:val="28"/>
          <w:szCs w:val="28"/>
        </w:rPr>
        <w:t>)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bookmarkStart w:id="2" w:name="P57"/>
      <w:bookmarkEnd w:id="2"/>
    </w:p>
    <w:p w:rsidR="00FA0ACC" w:rsidRPr="0093284B" w:rsidRDefault="006D3FB2" w:rsidP="00E86EA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A0ACC" w:rsidRPr="0093284B">
        <w:rPr>
          <w:rFonts w:ascii="Times New Roman" w:hAnsi="Times New Roman" w:cs="Times New Roman"/>
          <w:sz w:val="28"/>
          <w:szCs w:val="28"/>
        </w:rPr>
        <w:t>. В реестр источников доходов бюджета в отношении платежей, являющихся источником дохода бюджета, включается следующая информация:</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а) наименование источника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б) коды классификации доходов бюджета, соответствующие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в) идентификационный код по перечню источников доходов, соответствующий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FA0ACC" w:rsidRPr="0093284B" w:rsidRDefault="00114542" w:rsidP="001145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FA0ACC" w:rsidRPr="0093284B">
        <w:rPr>
          <w:rFonts w:ascii="Times New Roman" w:hAnsi="Times New Roman" w:cs="Times New Roman"/>
          <w:sz w:val="28"/>
          <w:szCs w:val="28"/>
        </w:rPr>
        <w:t xml:space="preserve">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FA0ACC" w:rsidRPr="0093284B" w:rsidRDefault="001145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00FA0ACC" w:rsidRPr="0093284B">
        <w:rPr>
          <w:rFonts w:ascii="Times New Roman" w:hAnsi="Times New Roman" w:cs="Times New Roman"/>
          <w:sz w:val="28"/>
          <w:szCs w:val="28"/>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FA0ACC" w:rsidRPr="0093284B" w:rsidRDefault="00114542">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FA0ACC" w:rsidRPr="0093284B">
        <w:rPr>
          <w:rFonts w:ascii="Times New Roman" w:hAnsi="Times New Roman" w:cs="Times New Roman"/>
          <w:sz w:val="28"/>
          <w:szCs w:val="28"/>
        </w:rPr>
        <w:t xml:space="preserve">)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w:t>
      </w:r>
      <w:r w:rsidR="00FA0ACC" w:rsidRPr="0093284B">
        <w:rPr>
          <w:rFonts w:ascii="Times New Roman" w:hAnsi="Times New Roman" w:cs="Times New Roman"/>
          <w:sz w:val="28"/>
          <w:szCs w:val="28"/>
        </w:rPr>
        <w:lastRenderedPageBreak/>
        <w:t>государственных и муниципальных платежах;</w:t>
      </w:r>
      <w:proofErr w:type="gramEnd"/>
    </w:p>
    <w:p w:rsidR="00FA0ACC" w:rsidRPr="0093284B" w:rsidRDefault="00114542">
      <w:pPr>
        <w:pStyle w:val="ConsPlusNormal"/>
        <w:spacing w:before="22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FA0ACC" w:rsidRPr="0093284B">
        <w:rPr>
          <w:rFonts w:ascii="Times New Roman" w:hAnsi="Times New Roman" w:cs="Times New Roman"/>
          <w:sz w:val="28"/>
          <w:szCs w:val="28"/>
        </w:rPr>
        <w:t>)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FA0ACC" w:rsidRPr="0093284B" w:rsidRDefault="001145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FA0ACC" w:rsidRPr="0093284B">
        <w:rPr>
          <w:rFonts w:ascii="Times New Roman" w:hAnsi="Times New Roman" w:cs="Times New Roman"/>
          <w:sz w:val="28"/>
          <w:szCs w:val="28"/>
        </w:rPr>
        <w:t>)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A0ACC" w:rsidRPr="0093284B" w:rsidRDefault="001145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FA0ACC" w:rsidRPr="0093284B">
        <w:rPr>
          <w:rFonts w:ascii="Times New Roman" w:hAnsi="Times New Roman" w:cs="Times New Roman"/>
          <w:sz w:val="28"/>
          <w:szCs w:val="28"/>
        </w:rPr>
        <w:t>)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FA0ACC" w:rsidRPr="000941B0" w:rsidRDefault="006D3F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A0ACC" w:rsidRPr="000941B0">
        <w:rPr>
          <w:rFonts w:ascii="Times New Roman" w:hAnsi="Times New Roman" w:cs="Times New Roman"/>
          <w:sz w:val="28"/>
          <w:szCs w:val="28"/>
        </w:rPr>
        <w:t>. Реестр источников доходов бюджета направляется в составе документов и материалов, представляемых одновременно с проектом решения о бюджет</w:t>
      </w:r>
      <w:r w:rsidR="00996678" w:rsidRPr="000941B0">
        <w:rPr>
          <w:rFonts w:ascii="Times New Roman" w:hAnsi="Times New Roman" w:cs="Times New Roman"/>
          <w:sz w:val="28"/>
          <w:szCs w:val="28"/>
        </w:rPr>
        <w:t xml:space="preserve">е </w:t>
      </w:r>
      <w:r w:rsidR="00114542">
        <w:rPr>
          <w:rFonts w:ascii="Times New Roman" w:hAnsi="Times New Roman" w:cs="Times New Roman"/>
          <w:sz w:val="28"/>
          <w:szCs w:val="28"/>
        </w:rPr>
        <w:t xml:space="preserve">Кызыл </w:t>
      </w:r>
      <w:proofErr w:type="gramStart"/>
      <w:r w:rsidR="00114542">
        <w:rPr>
          <w:rFonts w:ascii="Times New Roman" w:hAnsi="Times New Roman" w:cs="Times New Roman"/>
          <w:sz w:val="28"/>
          <w:szCs w:val="28"/>
        </w:rPr>
        <w:t>–Ш</w:t>
      </w:r>
      <w:proofErr w:type="gramEnd"/>
      <w:r w:rsidR="00114542">
        <w:rPr>
          <w:rFonts w:ascii="Times New Roman" w:hAnsi="Times New Roman" w:cs="Times New Roman"/>
          <w:sz w:val="28"/>
          <w:szCs w:val="28"/>
        </w:rPr>
        <w:t>орского сельского поселения</w:t>
      </w:r>
      <w:r w:rsidR="00996678" w:rsidRPr="000941B0">
        <w:rPr>
          <w:rFonts w:ascii="Times New Roman" w:hAnsi="Times New Roman" w:cs="Times New Roman"/>
          <w:sz w:val="28"/>
          <w:szCs w:val="28"/>
        </w:rPr>
        <w:t xml:space="preserve"> </w:t>
      </w:r>
      <w:r w:rsidR="00FA0ACC" w:rsidRPr="000941B0">
        <w:rPr>
          <w:rFonts w:ascii="Times New Roman" w:hAnsi="Times New Roman" w:cs="Times New Roman"/>
          <w:sz w:val="28"/>
          <w:szCs w:val="28"/>
        </w:rPr>
        <w:t xml:space="preserve"> на рассмотрение Совета народных депутато</w:t>
      </w:r>
      <w:r w:rsidR="00996678" w:rsidRPr="000941B0">
        <w:rPr>
          <w:rFonts w:ascii="Times New Roman" w:hAnsi="Times New Roman" w:cs="Times New Roman"/>
          <w:sz w:val="28"/>
          <w:szCs w:val="28"/>
        </w:rPr>
        <w:t xml:space="preserve">в </w:t>
      </w:r>
      <w:r w:rsidR="00114542">
        <w:rPr>
          <w:rFonts w:ascii="Times New Roman" w:hAnsi="Times New Roman" w:cs="Times New Roman"/>
          <w:sz w:val="28"/>
          <w:szCs w:val="28"/>
        </w:rPr>
        <w:t>Кызыл – Шорского сельского поселения</w:t>
      </w:r>
      <w:r w:rsidR="00FA0ACC" w:rsidRPr="000941B0">
        <w:rPr>
          <w:rFonts w:ascii="Times New Roman" w:hAnsi="Times New Roman" w:cs="Times New Roman"/>
          <w:sz w:val="28"/>
          <w:szCs w:val="28"/>
        </w:rPr>
        <w:t>.</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1</w:t>
      </w:r>
      <w:r w:rsidR="006D3FB2">
        <w:rPr>
          <w:rFonts w:ascii="Times New Roman" w:hAnsi="Times New Roman" w:cs="Times New Roman"/>
          <w:sz w:val="28"/>
          <w:szCs w:val="28"/>
        </w:rPr>
        <w:t>0</w:t>
      </w:r>
      <w:r w:rsidRPr="000941B0">
        <w:rPr>
          <w:rFonts w:ascii="Times New Roman" w:hAnsi="Times New Roman" w:cs="Times New Roman"/>
          <w:sz w:val="28"/>
          <w:szCs w:val="28"/>
        </w:rPr>
        <w:t xml:space="preserve">. При формировании и ведении реестра источников доходов бюджета в информационной системе управления муниципальными финансами используются усиленные квалифицированные электронные подписи лиц, уполномоченных действовать от имени </w:t>
      </w:r>
      <w:proofErr w:type="gramStart"/>
      <w:r w:rsidRPr="000941B0">
        <w:rPr>
          <w:rFonts w:ascii="Times New Roman" w:hAnsi="Times New Roman" w:cs="Times New Roman"/>
          <w:sz w:val="28"/>
          <w:szCs w:val="28"/>
        </w:rPr>
        <w:t>участников процесса ведения реестра источников доходов бюджета</w:t>
      </w:r>
      <w:proofErr w:type="gramEnd"/>
      <w:r w:rsidRPr="000941B0">
        <w:rPr>
          <w:rFonts w:ascii="Times New Roman" w:hAnsi="Times New Roman" w:cs="Times New Roman"/>
          <w:sz w:val="28"/>
          <w:szCs w:val="28"/>
        </w:rPr>
        <w:t>.</w:t>
      </w:r>
    </w:p>
    <w:p w:rsidR="00FA0ACC" w:rsidRPr="000941B0" w:rsidRDefault="00FA0ACC">
      <w:pPr>
        <w:pStyle w:val="ConsPlusNormal"/>
        <w:ind w:firstLine="540"/>
        <w:jc w:val="both"/>
        <w:rPr>
          <w:rFonts w:ascii="Times New Roman" w:hAnsi="Times New Roman" w:cs="Times New Roman"/>
          <w:sz w:val="28"/>
          <w:szCs w:val="28"/>
        </w:rPr>
      </w:pPr>
    </w:p>
    <w:p w:rsidR="00F80CDE" w:rsidRPr="000941B0" w:rsidRDefault="0076464C"/>
    <w:sectPr w:rsidR="00F80CDE" w:rsidRPr="000941B0" w:rsidSect="007A57EE">
      <w:pgSz w:w="11906" w:h="16838"/>
      <w:pgMar w:top="426"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ACC"/>
    <w:rsid w:val="000371A8"/>
    <w:rsid w:val="000941B0"/>
    <w:rsid w:val="000A6E05"/>
    <w:rsid w:val="000C64CE"/>
    <w:rsid w:val="000C7B2E"/>
    <w:rsid w:val="000F3654"/>
    <w:rsid w:val="00114542"/>
    <w:rsid w:val="001831A0"/>
    <w:rsid w:val="002024BD"/>
    <w:rsid w:val="00332D0B"/>
    <w:rsid w:val="003347CA"/>
    <w:rsid w:val="003429F2"/>
    <w:rsid w:val="00460016"/>
    <w:rsid w:val="00463A34"/>
    <w:rsid w:val="005610C3"/>
    <w:rsid w:val="0058607D"/>
    <w:rsid w:val="005A5708"/>
    <w:rsid w:val="005B009A"/>
    <w:rsid w:val="005B5D90"/>
    <w:rsid w:val="005C2BEF"/>
    <w:rsid w:val="00620187"/>
    <w:rsid w:val="006B55BF"/>
    <w:rsid w:val="006D3FB2"/>
    <w:rsid w:val="006E5C7A"/>
    <w:rsid w:val="00705845"/>
    <w:rsid w:val="00724E3B"/>
    <w:rsid w:val="0076464C"/>
    <w:rsid w:val="007A57EE"/>
    <w:rsid w:val="0093284B"/>
    <w:rsid w:val="0094702F"/>
    <w:rsid w:val="00996678"/>
    <w:rsid w:val="009C7608"/>
    <w:rsid w:val="009C7E31"/>
    <w:rsid w:val="00A2092E"/>
    <w:rsid w:val="00B6459D"/>
    <w:rsid w:val="00C835B3"/>
    <w:rsid w:val="00C86059"/>
    <w:rsid w:val="00D55D3D"/>
    <w:rsid w:val="00D95E62"/>
    <w:rsid w:val="00D97DAC"/>
    <w:rsid w:val="00DA3DD1"/>
    <w:rsid w:val="00DB4768"/>
    <w:rsid w:val="00DB5811"/>
    <w:rsid w:val="00DD0DE9"/>
    <w:rsid w:val="00DD6E77"/>
    <w:rsid w:val="00E41F2B"/>
    <w:rsid w:val="00E86EAA"/>
    <w:rsid w:val="00F13F81"/>
    <w:rsid w:val="00F30EC3"/>
    <w:rsid w:val="00F96496"/>
    <w:rsid w:val="00FA0ACC"/>
    <w:rsid w:val="00FB0196"/>
    <w:rsid w:val="00FB46B8"/>
    <w:rsid w:val="00FC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3B"/>
  </w:style>
  <w:style w:type="paragraph" w:styleId="1">
    <w:name w:val="heading 1"/>
    <w:basedOn w:val="a"/>
    <w:next w:val="a"/>
    <w:link w:val="10"/>
    <w:qFormat/>
    <w:rsid w:val="00724E3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A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24E3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F1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1"/>
    <w:rPr>
      <w:rFonts w:ascii="Tahoma" w:hAnsi="Tahoma" w:cs="Tahoma"/>
      <w:sz w:val="16"/>
      <w:szCs w:val="16"/>
    </w:rPr>
  </w:style>
  <w:style w:type="paragraph" w:styleId="a5">
    <w:name w:val="Title"/>
    <w:basedOn w:val="a"/>
    <w:link w:val="a6"/>
    <w:uiPriority w:val="99"/>
    <w:qFormat/>
    <w:rsid w:val="00463A34"/>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uiPriority w:val="99"/>
    <w:rsid w:val="00463A34"/>
    <w:rPr>
      <w:rFonts w:ascii="Times New Roman" w:eastAsia="Times New Roman" w:hAnsi="Times New Roman" w:cs="Times New Roman"/>
      <w:b/>
      <w:sz w:val="24"/>
      <w:szCs w:val="20"/>
      <w:lang w:eastAsia="ru-RU"/>
    </w:rPr>
  </w:style>
  <w:style w:type="paragraph" w:styleId="a7">
    <w:name w:val="Normal (Web)"/>
    <w:basedOn w:val="a"/>
    <w:uiPriority w:val="99"/>
    <w:unhideWhenUsed/>
    <w:rsid w:val="00C83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3B"/>
  </w:style>
  <w:style w:type="paragraph" w:styleId="1">
    <w:name w:val="heading 1"/>
    <w:basedOn w:val="a"/>
    <w:next w:val="a"/>
    <w:link w:val="10"/>
    <w:qFormat/>
    <w:rsid w:val="00724E3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A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24E3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F1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4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86D44810362E84018A1B57753860806EE3F3D90D1D557915D7E5137919F288069358567C711965m21EH" TargetMode="External"/><Relationship Id="rId4" Type="http://schemas.openxmlformats.org/officeDocument/2006/relationships/hyperlink" Target="consultantplus://offline/ref=7486D44810362E84018A1B57753860806FEAF7D30017557915D7E5137919F288069358537E79m11A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li</cp:lastModifiedBy>
  <cp:revision>10</cp:revision>
  <cp:lastPrinted>2019-12-20T09:24:00Z</cp:lastPrinted>
  <dcterms:created xsi:type="dcterms:W3CDTF">2019-12-02T03:05:00Z</dcterms:created>
  <dcterms:modified xsi:type="dcterms:W3CDTF">2019-12-24T03:47:00Z</dcterms:modified>
</cp:coreProperties>
</file>