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B9" w:rsidRDefault="00561C9B">
      <w:pPr>
        <w:spacing w:after="1" w:line="280" w:lineRule="atLeast"/>
        <w:outlineLvl w:val="0"/>
      </w:pPr>
      <w:r>
        <w:t xml:space="preserve">Проект </w:t>
      </w:r>
    </w:p>
    <w:p w:rsidR="002411DD" w:rsidRPr="002411DD" w:rsidRDefault="002411DD" w:rsidP="002411DD">
      <w:pPr>
        <w:jc w:val="center"/>
        <w:rPr>
          <w:b/>
          <w:bCs/>
          <w:sz w:val="28"/>
          <w:szCs w:val="28"/>
        </w:rPr>
      </w:pPr>
      <w:r w:rsidRPr="002411DD">
        <w:rPr>
          <w:b/>
          <w:bCs/>
          <w:sz w:val="28"/>
          <w:szCs w:val="28"/>
        </w:rPr>
        <w:t>РОССИЙСКАЯ ФЕДЕРАЦИЯ</w:t>
      </w:r>
    </w:p>
    <w:p w:rsidR="002411DD" w:rsidRPr="002411DD" w:rsidRDefault="002411DD" w:rsidP="002411DD">
      <w:pPr>
        <w:jc w:val="center"/>
        <w:rPr>
          <w:b/>
          <w:bCs/>
          <w:sz w:val="28"/>
          <w:szCs w:val="28"/>
        </w:rPr>
      </w:pPr>
      <w:r w:rsidRPr="002411DD">
        <w:rPr>
          <w:b/>
          <w:bCs/>
          <w:sz w:val="28"/>
          <w:szCs w:val="28"/>
        </w:rPr>
        <w:t>КЕМЕРОВСКАЯ ОБЛАСТЬ</w:t>
      </w:r>
    </w:p>
    <w:p w:rsidR="002411DD" w:rsidRPr="002411DD" w:rsidRDefault="002411DD" w:rsidP="002411DD">
      <w:pPr>
        <w:jc w:val="center"/>
        <w:rPr>
          <w:b/>
          <w:bCs/>
          <w:sz w:val="28"/>
          <w:szCs w:val="28"/>
        </w:rPr>
      </w:pPr>
      <w:r w:rsidRPr="002411DD">
        <w:rPr>
          <w:b/>
          <w:bCs/>
          <w:sz w:val="28"/>
          <w:szCs w:val="28"/>
        </w:rPr>
        <w:t>ТАШТАГОЛЬСКИЙ МУНИЦИПАЛЬНЫЙ РАЙОН</w:t>
      </w:r>
    </w:p>
    <w:p w:rsidR="002411DD" w:rsidRDefault="002411DD" w:rsidP="002411DD">
      <w:pPr>
        <w:jc w:val="center"/>
        <w:rPr>
          <w:b/>
          <w:bCs/>
          <w:sz w:val="28"/>
          <w:szCs w:val="28"/>
        </w:rPr>
      </w:pPr>
      <w:r w:rsidRPr="002411DD">
        <w:rPr>
          <w:b/>
          <w:bCs/>
          <w:sz w:val="28"/>
          <w:szCs w:val="28"/>
        </w:rPr>
        <w:t>СОВЕТ НАРОДНЫХ ДЕПУТАТОВ</w:t>
      </w:r>
    </w:p>
    <w:p w:rsidR="002411DD" w:rsidRPr="002411DD" w:rsidRDefault="002411DD" w:rsidP="002411DD">
      <w:pPr>
        <w:jc w:val="center"/>
        <w:rPr>
          <w:b/>
          <w:bCs/>
          <w:sz w:val="28"/>
          <w:szCs w:val="28"/>
        </w:rPr>
      </w:pPr>
      <w:r w:rsidRPr="002411DD">
        <w:rPr>
          <w:b/>
          <w:bCs/>
          <w:sz w:val="28"/>
          <w:szCs w:val="28"/>
        </w:rPr>
        <w:t>ТАШТАГОЛЬСКОГО ГОРОДСКОГО ПОСЕЛЕНИЯ</w:t>
      </w:r>
    </w:p>
    <w:p w:rsidR="002411DD" w:rsidRDefault="002411DD" w:rsidP="005F288B">
      <w:pPr>
        <w:jc w:val="center"/>
        <w:rPr>
          <w:b/>
          <w:sz w:val="28"/>
          <w:szCs w:val="28"/>
        </w:rPr>
      </w:pPr>
    </w:p>
    <w:p w:rsidR="005F288B" w:rsidRDefault="005F288B" w:rsidP="005F2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288B" w:rsidRDefault="005F288B" w:rsidP="005F288B">
      <w:pPr>
        <w:pStyle w:val="a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Советом народных депутатов</w:t>
      </w:r>
    </w:p>
    <w:p w:rsidR="005F288B" w:rsidRDefault="005F288B" w:rsidP="005F288B">
      <w:pPr>
        <w:pStyle w:val="a7"/>
        <w:tabs>
          <w:tab w:val="right" w:pos="9354"/>
        </w:tabs>
        <w:jc w:val="left"/>
        <w:rPr>
          <w:b w:val="0"/>
          <w:sz w:val="28"/>
          <w:szCs w:val="28"/>
        </w:rPr>
      </w:pPr>
      <w:r w:rsidRPr="00BF531A">
        <w:rPr>
          <w:sz w:val="28"/>
          <w:szCs w:val="28"/>
        </w:rPr>
        <w:t xml:space="preserve">№ </w:t>
      </w:r>
      <w:r w:rsidR="00657714">
        <w:rPr>
          <w:sz w:val="28"/>
          <w:szCs w:val="28"/>
        </w:rPr>
        <w:t>67</w:t>
      </w:r>
      <w:r>
        <w:rPr>
          <w:b w:val="0"/>
          <w:sz w:val="28"/>
          <w:szCs w:val="28"/>
        </w:rPr>
        <w:tab/>
        <w:t xml:space="preserve">Таштагольского  городского  поселения </w:t>
      </w:r>
    </w:p>
    <w:p w:rsidR="005F288B" w:rsidRDefault="005F288B" w:rsidP="005F288B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7714"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 2017 года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>
        <w:rPr>
          <w:b/>
          <w:sz w:val="28"/>
        </w:rPr>
        <w:t>орядка размещения сведений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о доходах, расходах, об имуществе и обязательствах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имущественного характера лиц, замещающих муниципальные</w:t>
      </w:r>
    </w:p>
    <w:p w:rsidR="002B3BFF" w:rsidRDefault="00EC6748" w:rsidP="00EC6748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должности </w:t>
      </w:r>
      <w:r w:rsidR="00685F4C">
        <w:rPr>
          <w:sz w:val="28"/>
        </w:rPr>
        <w:t>Администрации Таштагольского городского поселения</w:t>
      </w:r>
      <w:r>
        <w:rPr>
          <w:b/>
          <w:sz w:val="28"/>
        </w:rPr>
        <w:t xml:space="preserve">, 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и членов их семей</w:t>
      </w:r>
      <w:r w:rsidR="007D07B6">
        <w:rPr>
          <w:b/>
          <w:sz w:val="28"/>
        </w:rPr>
        <w:t xml:space="preserve"> </w:t>
      </w:r>
      <w:r>
        <w:rPr>
          <w:b/>
          <w:sz w:val="28"/>
        </w:rPr>
        <w:t>на официальных сайтах органов местного самоуправления</w:t>
      </w:r>
      <w:r w:rsidR="007D07B6">
        <w:rPr>
          <w:b/>
          <w:sz w:val="28"/>
        </w:rPr>
        <w:t xml:space="preserve"> </w:t>
      </w:r>
      <w:r>
        <w:rPr>
          <w:b/>
          <w:sz w:val="28"/>
        </w:rPr>
        <w:t>и предоставления этих сведений средствам массовой</w:t>
      </w:r>
    </w:p>
    <w:p w:rsidR="00C411B9" w:rsidRDefault="00EC6748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411B9" w:rsidRDefault="00C411B9">
      <w:pPr>
        <w:spacing w:after="1" w:line="280" w:lineRule="atLeast"/>
        <w:jc w:val="both"/>
      </w:pPr>
    </w:p>
    <w:p w:rsidR="00AD671D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>статьи 12</w:t>
      </w:r>
      <w:r w:rsidR="000604AB">
        <w:rPr>
          <w:sz w:val="28"/>
          <w:vertAlign w:val="superscript"/>
        </w:rPr>
        <w:t>1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hyperlink r:id="rId7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hyperlink r:id="rId8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AD671D">
        <w:rPr>
          <w:sz w:val="28"/>
        </w:rPr>
        <w:t xml:space="preserve">», </w:t>
      </w:r>
      <w:r w:rsidR="00AD671D" w:rsidRPr="00AD671D">
        <w:rPr>
          <w:sz w:val="28"/>
          <w:szCs w:val="28"/>
        </w:rPr>
        <w:t xml:space="preserve">статьи </w:t>
      </w:r>
      <w:hyperlink r:id="rId9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</w:hyperlink>
      <w:r w:rsidR="00210B84">
        <w:rPr>
          <w:sz w:val="28"/>
          <w:szCs w:val="28"/>
        </w:rPr>
        <w:t xml:space="preserve"> </w:t>
      </w:r>
      <w:r w:rsidR="00685F4C">
        <w:rPr>
          <w:sz w:val="28"/>
        </w:rPr>
        <w:t>Администрации Таштагольского городского поселения</w:t>
      </w:r>
      <w:r w:rsidR="00C411B9" w:rsidRPr="00AD671D">
        <w:rPr>
          <w:sz w:val="28"/>
          <w:szCs w:val="28"/>
        </w:rPr>
        <w:t>, Совет народных депутатов</w:t>
      </w:r>
      <w:r w:rsidR="00210B84">
        <w:rPr>
          <w:sz w:val="28"/>
          <w:szCs w:val="28"/>
        </w:rPr>
        <w:t xml:space="preserve"> </w:t>
      </w:r>
      <w:r w:rsidR="00685F4C">
        <w:rPr>
          <w:sz w:val="28"/>
        </w:rPr>
        <w:t>Администрации Таштагольского городского поселения</w:t>
      </w:r>
    </w:p>
    <w:p w:rsidR="002411DD" w:rsidRPr="002411DD" w:rsidRDefault="002411DD" w:rsidP="002411DD">
      <w:pPr>
        <w:jc w:val="center"/>
        <w:rPr>
          <w:b/>
          <w:sz w:val="28"/>
          <w:szCs w:val="28"/>
        </w:rPr>
      </w:pPr>
      <w:r w:rsidRPr="002411DD">
        <w:rPr>
          <w:b/>
          <w:sz w:val="28"/>
          <w:szCs w:val="28"/>
        </w:rPr>
        <w:t>РЕШИЛ</w:t>
      </w:r>
    </w:p>
    <w:p w:rsidR="00C411B9" w:rsidRDefault="00C411B9" w:rsidP="00AD671D">
      <w:pPr>
        <w:spacing w:after="1" w:line="280" w:lineRule="atLeast"/>
        <w:ind w:firstLine="851"/>
        <w:jc w:val="both"/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685F4C">
        <w:rPr>
          <w:sz w:val="28"/>
        </w:rPr>
        <w:t>Администрации Таштагольского городского поселения</w:t>
      </w:r>
      <w:r w:rsidRPr="008135E5">
        <w:rPr>
          <w:sz w:val="28"/>
        </w:rPr>
        <w:t>, и членов их семей на официальных с</w:t>
      </w:r>
      <w:r>
        <w:rPr>
          <w:sz w:val="28"/>
        </w:rPr>
        <w:t>айтах органов местного самоуправления и предоставления этих сведений средствам массовой информации для опубликования.</w:t>
      </w:r>
    </w:p>
    <w:p w:rsidR="00C411B9" w:rsidRDefault="00C411B9" w:rsidP="00AD671D">
      <w:pPr>
        <w:spacing w:after="1" w:line="280" w:lineRule="atLeast"/>
        <w:ind w:firstLine="851"/>
        <w:jc w:val="both"/>
      </w:pPr>
      <w:r>
        <w:rPr>
          <w:sz w:val="28"/>
        </w:rPr>
        <w:t xml:space="preserve">2. Опубликовать настоящее решение в </w:t>
      </w:r>
      <w:r w:rsidR="002B3BFF">
        <w:rPr>
          <w:sz w:val="28"/>
        </w:rPr>
        <w:t>газете «Красная Шория», обнародовать на информационном стенде а Администрации Таштагольского городского поселения (г. Таштагол, ул. Ленина,60, кабинет 110)и (или) разместить на официальном сайте Администрации Таштагольского муниципального района</w:t>
      </w:r>
      <w:r>
        <w:rPr>
          <w:sz w:val="28"/>
        </w:rPr>
        <w:t>.</w:t>
      </w:r>
    </w:p>
    <w:p w:rsidR="00382264" w:rsidRDefault="00C411B9" w:rsidP="00210B84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2B3BFF">
        <w:rPr>
          <w:sz w:val="28"/>
        </w:rPr>
        <w:t>со дня его официального опубликования</w:t>
      </w:r>
      <w:r>
        <w:rPr>
          <w:sz w:val="28"/>
        </w:rPr>
        <w:t>.</w:t>
      </w:r>
    </w:p>
    <w:p w:rsidR="00210B84" w:rsidRDefault="00210B84" w:rsidP="00210B84">
      <w:pPr>
        <w:spacing w:after="1" w:line="280" w:lineRule="atLeast"/>
        <w:ind w:firstLine="851"/>
        <w:jc w:val="both"/>
      </w:pPr>
    </w:p>
    <w:p w:rsidR="00382264" w:rsidRPr="00210B84" w:rsidRDefault="00382264" w:rsidP="00210B84">
      <w:pPr>
        <w:spacing w:line="280" w:lineRule="atLeast"/>
        <w:jc w:val="both"/>
        <w:rPr>
          <w:sz w:val="28"/>
          <w:szCs w:val="28"/>
        </w:rPr>
      </w:pPr>
      <w:r w:rsidRPr="00210B84">
        <w:rPr>
          <w:sz w:val="28"/>
          <w:szCs w:val="28"/>
        </w:rPr>
        <w:t>Председатель Совета народных депутатов</w:t>
      </w:r>
    </w:p>
    <w:p w:rsidR="00382264" w:rsidRPr="00210B84" w:rsidRDefault="00382264" w:rsidP="00210B84">
      <w:pPr>
        <w:spacing w:line="280" w:lineRule="atLeast"/>
        <w:jc w:val="both"/>
        <w:rPr>
          <w:sz w:val="28"/>
          <w:szCs w:val="28"/>
        </w:rPr>
      </w:pPr>
      <w:r w:rsidRPr="00210B84">
        <w:rPr>
          <w:sz w:val="28"/>
          <w:szCs w:val="28"/>
        </w:rPr>
        <w:t xml:space="preserve">Таштагольского городского поселения            </w:t>
      </w:r>
      <w:r w:rsidR="00210B84">
        <w:rPr>
          <w:sz w:val="28"/>
          <w:szCs w:val="28"/>
        </w:rPr>
        <w:t xml:space="preserve">   </w:t>
      </w:r>
      <w:r w:rsidRPr="00210B84">
        <w:rPr>
          <w:sz w:val="28"/>
          <w:szCs w:val="28"/>
        </w:rPr>
        <w:t xml:space="preserve">                          В.П. Трофимов       </w:t>
      </w:r>
    </w:p>
    <w:p w:rsidR="00382264" w:rsidRPr="00210B84" w:rsidRDefault="00382264">
      <w:pPr>
        <w:spacing w:after="1" w:line="280" w:lineRule="atLeast"/>
        <w:jc w:val="both"/>
        <w:rPr>
          <w:sz w:val="28"/>
          <w:szCs w:val="28"/>
        </w:rPr>
      </w:pPr>
    </w:p>
    <w:p w:rsidR="002B3BFF" w:rsidRPr="00210B84" w:rsidRDefault="002B3BFF">
      <w:pPr>
        <w:spacing w:after="1" w:line="280" w:lineRule="atLeast"/>
        <w:jc w:val="both"/>
        <w:rPr>
          <w:sz w:val="28"/>
          <w:szCs w:val="28"/>
        </w:rPr>
      </w:pPr>
      <w:r w:rsidRPr="00210B84">
        <w:rPr>
          <w:sz w:val="28"/>
          <w:szCs w:val="28"/>
        </w:rPr>
        <w:t xml:space="preserve">Глава Таштагольского </w:t>
      </w:r>
    </w:p>
    <w:p w:rsidR="00EC6748" w:rsidRPr="00210B84" w:rsidRDefault="002B3BFF">
      <w:pPr>
        <w:spacing w:after="1" w:line="280" w:lineRule="atLeast"/>
        <w:jc w:val="both"/>
        <w:rPr>
          <w:sz w:val="28"/>
          <w:szCs w:val="28"/>
        </w:rPr>
      </w:pPr>
      <w:r w:rsidRPr="00210B84">
        <w:rPr>
          <w:sz w:val="28"/>
          <w:szCs w:val="28"/>
        </w:rPr>
        <w:t>городского поселения                                                                    А.А. Путинцев</w:t>
      </w: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lastRenderedPageBreak/>
        <w:t>ПОРЯДОК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имущественного характера лиц, замещающих муниципальные</w:t>
      </w:r>
    </w:p>
    <w:p w:rsidR="002B3BFF" w:rsidRDefault="00BE55B9" w:rsidP="00BE55B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должности </w:t>
      </w:r>
      <w:r w:rsidR="002B3BFF">
        <w:rPr>
          <w:sz w:val="28"/>
        </w:rPr>
        <w:t>Администрации Таштагольского городского поселения</w:t>
      </w:r>
      <w:r>
        <w:rPr>
          <w:b/>
          <w:sz w:val="28"/>
        </w:rPr>
        <w:t>,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 и членов их семейна официальных сайтах органов местного самоуправленияи предоставления этих сведений средствам массовой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BE55B9" w:rsidRDefault="00BE55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center"/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Настоящий Порядок устанавливает обязанность органов местного самоуправления </w:t>
      </w:r>
      <w:r w:rsidR="00AF4B77">
        <w:rPr>
          <w:sz w:val="28"/>
        </w:rPr>
        <w:t xml:space="preserve">муниципального образования </w:t>
      </w:r>
      <w:r>
        <w:rPr>
          <w:sz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1613EE">
        <w:rPr>
          <w:sz w:val="28"/>
        </w:rPr>
        <w:t>Администрации Таштагольского городского поселения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r w:rsidR="001613EE">
        <w:rPr>
          <w:sz w:val="28"/>
        </w:rPr>
        <w:t>Администрации Таштагольского городского поселения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>
        <w:rPr>
          <w:sz w:val="28"/>
        </w:rPr>
        <w:t>(далее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6722F8">
        <w:rPr>
          <w:sz w:val="28"/>
        </w:rPr>
        <w:t>и</w:t>
      </w:r>
      <w:r>
        <w:rPr>
          <w:sz w:val="28"/>
        </w:rPr>
        <w:t xml:space="preserve"> предоставлению сведений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r w:rsidR="006722F8" w:rsidRPr="006722F8">
        <w:rPr>
          <w:sz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 w:rsidR="00210B84"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sz w:val="28"/>
        </w:rPr>
        <w:t xml:space="preserve"> органа местного самоуправления, в котором лицозамеща</w:t>
      </w:r>
      <w:r w:rsidR="00D0738A">
        <w:rPr>
          <w:sz w:val="28"/>
        </w:rPr>
        <w:t xml:space="preserve">ет </w:t>
      </w:r>
      <w:r>
        <w:rPr>
          <w:sz w:val="28"/>
        </w:rPr>
        <w:t>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D0738A" w:rsidRDefault="00C411B9" w:rsidP="002E6AA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1) представленных главой </w:t>
      </w:r>
      <w:r w:rsidR="008A4B13">
        <w:rPr>
          <w:sz w:val="28"/>
        </w:rPr>
        <w:t>муниципального образования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 xml:space="preserve">обеспечивается </w:t>
      </w:r>
      <w:r w:rsidR="005F288B">
        <w:rPr>
          <w:sz w:val="28"/>
        </w:rPr>
        <w:t xml:space="preserve">на сайта </w:t>
      </w:r>
      <w:r w:rsidR="005F288B">
        <w:rPr>
          <w:sz w:val="28"/>
          <w:lang w:val="en-US"/>
        </w:rPr>
        <w:t>http</w:t>
      </w:r>
      <w:r w:rsidR="005F288B">
        <w:rPr>
          <w:sz w:val="28"/>
        </w:rPr>
        <w:t>:</w:t>
      </w:r>
      <w:r w:rsidR="005F288B" w:rsidRPr="005F288B">
        <w:rPr>
          <w:sz w:val="28"/>
        </w:rPr>
        <w:t>//</w:t>
      </w:r>
      <w:r w:rsidR="005F288B">
        <w:rPr>
          <w:sz w:val="28"/>
          <w:lang w:val="en-US"/>
        </w:rPr>
        <w:t>atr</w:t>
      </w:r>
      <w:r w:rsidR="005F288B" w:rsidRPr="005F288B">
        <w:rPr>
          <w:sz w:val="28"/>
        </w:rPr>
        <w:t>.</w:t>
      </w:r>
      <w:r w:rsidR="005F288B">
        <w:rPr>
          <w:sz w:val="28"/>
          <w:lang w:val="en-US"/>
        </w:rPr>
        <w:t>my</w:t>
      </w:r>
      <w:r w:rsidR="005F288B" w:rsidRPr="005F288B">
        <w:rPr>
          <w:sz w:val="28"/>
        </w:rPr>
        <w:t>1.</w:t>
      </w:r>
      <w:r w:rsidR="005F288B">
        <w:rPr>
          <w:sz w:val="28"/>
          <w:lang w:val="en-US"/>
        </w:rPr>
        <w:t>ru</w:t>
      </w:r>
      <w:r w:rsidR="005F288B" w:rsidRPr="005F288B">
        <w:rPr>
          <w:sz w:val="28"/>
        </w:rPr>
        <w:t>/</w:t>
      </w:r>
      <w:r w:rsidR="005F288B">
        <w:rPr>
          <w:sz w:val="28"/>
          <w:lang w:val="en-US"/>
        </w:rPr>
        <w:t>tashatgol</w:t>
      </w:r>
      <w:r w:rsidRPr="00D0738A">
        <w:rPr>
          <w:i/>
          <w:sz w:val="28"/>
        </w:rPr>
        <w:t>;</w:t>
      </w:r>
    </w:p>
    <w:p w:rsidR="00563331" w:rsidRPr="005F288B" w:rsidRDefault="00C411B9" w:rsidP="0056333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bookmarkStart w:id="3" w:name="_GoBack"/>
      <w:bookmarkEnd w:id="3"/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563331">
        <w:rPr>
          <w:sz w:val="28"/>
        </w:rPr>
        <w:t>,</w:t>
      </w:r>
      <w:r w:rsidR="000604AB">
        <w:rPr>
          <w:sz w:val="28"/>
        </w:rPr>
        <w:t xml:space="preserve">- </w:t>
      </w:r>
      <w:r w:rsidRPr="00563331">
        <w:rPr>
          <w:sz w:val="28"/>
        </w:rPr>
        <w:t xml:space="preserve">обеспечивается </w:t>
      </w:r>
      <w:r w:rsidR="005F288B">
        <w:rPr>
          <w:sz w:val="28"/>
        </w:rPr>
        <w:t xml:space="preserve">на сайта </w:t>
      </w:r>
      <w:r w:rsidR="005F288B">
        <w:rPr>
          <w:sz w:val="28"/>
          <w:lang w:val="en-US"/>
        </w:rPr>
        <w:t>http</w:t>
      </w:r>
      <w:r w:rsidR="005F288B">
        <w:rPr>
          <w:sz w:val="28"/>
        </w:rPr>
        <w:t>:</w:t>
      </w:r>
      <w:r w:rsidR="005F288B" w:rsidRPr="005F288B">
        <w:rPr>
          <w:sz w:val="28"/>
        </w:rPr>
        <w:t>//</w:t>
      </w:r>
      <w:r w:rsidR="005F288B">
        <w:rPr>
          <w:sz w:val="28"/>
          <w:lang w:val="en-US"/>
        </w:rPr>
        <w:t>atr</w:t>
      </w:r>
      <w:r w:rsidR="005F288B" w:rsidRPr="005F288B">
        <w:rPr>
          <w:sz w:val="28"/>
        </w:rPr>
        <w:t>.</w:t>
      </w:r>
      <w:r w:rsidR="005F288B">
        <w:rPr>
          <w:sz w:val="28"/>
          <w:lang w:val="en-US"/>
        </w:rPr>
        <w:t>my</w:t>
      </w:r>
      <w:r w:rsidR="005F288B" w:rsidRPr="005F288B">
        <w:rPr>
          <w:sz w:val="28"/>
        </w:rPr>
        <w:t>1.</w:t>
      </w:r>
      <w:r w:rsidR="005F288B">
        <w:rPr>
          <w:sz w:val="28"/>
          <w:lang w:val="en-US"/>
        </w:rPr>
        <w:t>ru</w:t>
      </w:r>
      <w:r w:rsidR="005F288B" w:rsidRPr="005F288B">
        <w:rPr>
          <w:sz w:val="28"/>
        </w:rPr>
        <w:t>/</w:t>
      </w:r>
      <w:r w:rsidR="005F288B">
        <w:rPr>
          <w:sz w:val="28"/>
          <w:lang w:val="en-US"/>
        </w:rPr>
        <w:t>tashatgol</w:t>
      </w:r>
      <w:r w:rsidR="005F288B" w:rsidRPr="00D0738A">
        <w:rPr>
          <w:i/>
          <w:sz w:val="28"/>
        </w:rPr>
        <w:t>;</w:t>
      </w:r>
      <w:r w:rsidR="005F288B" w:rsidRPr="005F288B">
        <w:rPr>
          <w:i/>
          <w:sz w:val="28"/>
        </w:rPr>
        <w:t xml:space="preserve"> 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D17937">
        <w:rPr>
          <w:sz w:val="28"/>
        </w:rPr>
        <w:t>е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r>
        <w:rPr>
          <w:sz w:val="28"/>
        </w:rPr>
        <w:lastRenderedPageBreak/>
        <w:t xml:space="preserve">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FB4503">
      <w:headerReference w:type="default" r:id="rId10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DD" w:rsidRDefault="002411DD" w:rsidP="007B2DC2">
      <w:r>
        <w:separator/>
      </w:r>
    </w:p>
  </w:endnote>
  <w:endnote w:type="continuationSeparator" w:id="0">
    <w:p w:rsidR="002411DD" w:rsidRDefault="002411DD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DD" w:rsidRDefault="002411DD" w:rsidP="007B2DC2">
      <w:r>
        <w:separator/>
      </w:r>
    </w:p>
  </w:footnote>
  <w:footnote w:type="continuationSeparator" w:id="0">
    <w:p w:rsidR="002411DD" w:rsidRDefault="002411DD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2411DD" w:rsidRDefault="002411DD">
        <w:pPr>
          <w:pStyle w:val="a3"/>
          <w:jc w:val="center"/>
        </w:pPr>
      </w:p>
      <w:p w:rsidR="002411DD" w:rsidRDefault="002411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DE">
          <w:rPr>
            <w:noProof/>
          </w:rPr>
          <w:t>4</w:t>
        </w:r>
        <w:r>
          <w:fldChar w:fldCharType="end"/>
        </w:r>
      </w:p>
    </w:sdtContent>
  </w:sdt>
  <w:p w:rsidR="002411DD" w:rsidRDefault="00241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CE"/>
    <w:rsid w:val="000604AB"/>
    <w:rsid w:val="000A1E86"/>
    <w:rsid w:val="000D1321"/>
    <w:rsid w:val="000E582C"/>
    <w:rsid w:val="00156825"/>
    <w:rsid w:val="001613EE"/>
    <w:rsid w:val="001871FE"/>
    <w:rsid w:val="00210B84"/>
    <w:rsid w:val="002411DD"/>
    <w:rsid w:val="002B3BFF"/>
    <w:rsid w:val="002E6AA1"/>
    <w:rsid w:val="00307FAE"/>
    <w:rsid w:val="00351CCE"/>
    <w:rsid w:val="00351D00"/>
    <w:rsid w:val="00382264"/>
    <w:rsid w:val="00413DA2"/>
    <w:rsid w:val="00460A5D"/>
    <w:rsid w:val="00561C9B"/>
    <w:rsid w:val="00563331"/>
    <w:rsid w:val="00593C26"/>
    <w:rsid w:val="005C1876"/>
    <w:rsid w:val="005D5C83"/>
    <w:rsid w:val="005F288B"/>
    <w:rsid w:val="00616235"/>
    <w:rsid w:val="00625FE7"/>
    <w:rsid w:val="00657714"/>
    <w:rsid w:val="0066059E"/>
    <w:rsid w:val="006722F8"/>
    <w:rsid w:val="00685F4C"/>
    <w:rsid w:val="006E77EA"/>
    <w:rsid w:val="0072395A"/>
    <w:rsid w:val="007B2DC2"/>
    <w:rsid w:val="007C0F20"/>
    <w:rsid w:val="007D07B6"/>
    <w:rsid w:val="008135E5"/>
    <w:rsid w:val="00880C58"/>
    <w:rsid w:val="008A4B13"/>
    <w:rsid w:val="00964C7C"/>
    <w:rsid w:val="009D0173"/>
    <w:rsid w:val="009D5364"/>
    <w:rsid w:val="00AD671D"/>
    <w:rsid w:val="00AF4B77"/>
    <w:rsid w:val="00BE55B9"/>
    <w:rsid w:val="00C0345E"/>
    <w:rsid w:val="00C411B9"/>
    <w:rsid w:val="00CB5AC9"/>
    <w:rsid w:val="00CC40DE"/>
    <w:rsid w:val="00D0738A"/>
    <w:rsid w:val="00D17937"/>
    <w:rsid w:val="00D67990"/>
    <w:rsid w:val="00DC188F"/>
    <w:rsid w:val="00DC5FDE"/>
    <w:rsid w:val="00DF05C1"/>
    <w:rsid w:val="00EC46C1"/>
    <w:rsid w:val="00EC6748"/>
    <w:rsid w:val="00F31149"/>
    <w:rsid w:val="00FB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F288B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F288B"/>
    <w:rPr>
      <w:b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C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33C0AE6DD848AB6B53187BC117F9F1FCF937845204ACD832890C3B48FDA819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E9948766B3F13DD3A633C0AE6DD848A86254107DC617F9F1FCF937845204ACD832890C3814C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9948766B3F13DD3A62DCDB801844DAE680E157FC714ABAEA3A26AD35B0EFB19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klad</cp:lastModifiedBy>
  <cp:revision>14</cp:revision>
  <cp:lastPrinted>2017-08-15T09:20:00Z</cp:lastPrinted>
  <dcterms:created xsi:type="dcterms:W3CDTF">2017-05-25T05:00:00Z</dcterms:created>
  <dcterms:modified xsi:type="dcterms:W3CDTF">2017-11-09T08:18:00Z</dcterms:modified>
</cp:coreProperties>
</file>