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44B" w:rsidRDefault="0015044B" w:rsidP="00E6439B">
      <w:pPr>
        <w:ind w:firstLine="709"/>
        <w:jc w:val="center"/>
        <w:rPr>
          <w:rFonts w:ascii="Times New Roman" w:hAnsi="Times New Roman"/>
          <w:sz w:val="28"/>
          <w:szCs w:val="28"/>
        </w:rPr>
      </w:pPr>
      <w:r w:rsidRPr="0015044B">
        <w:rPr>
          <w:rFonts w:ascii="Times New Roman" w:hAnsi="Times New Roman"/>
          <w:noProof/>
          <w:sz w:val="28"/>
          <w:szCs w:val="28"/>
        </w:rPr>
        <w:drawing>
          <wp:inline distT="0" distB="0" distL="0" distR="0">
            <wp:extent cx="794749" cy="868680"/>
            <wp:effectExtent l="19050" t="0" r="5351" b="0"/>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штагольский МР-ПП-01"/>
                    <pic:cNvPicPr>
                      <a:picLocks noChangeAspect="1" noChangeArrowheads="1"/>
                    </pic:cNvPicPr>
                  </pic:nvPicPr>
                  <pic:blipFill>
                    <a:blip r:embed="rId8" cstate="print"/>
                    <a:srcRect/>
                    <a:stretch>
                      <a:fillRect/>
                    </a:stretch>
                  </pic:blipFill>
                  <pic:spPr bwMode="auto">
                    <a:xfrm>
                      <a:off x="0" y="0"/>
                      <a:ext cx="795974" cy="870019"/>
                    </a:xfrm>
                    <a:prstGeom prst="rect">
                      <a:avLst/>
                    </a:prstGeom>
                    <a:noFill/>
                    <a:ln w="9525">
                      <a:noFill/>
                      <a:miter lim="800000"/>
                      <a:headEnd/>
                      <a:tailEnd/>
                    </a:ln>
                  </pic:spPr>
                </pic:pic>
              </a:graphicData>
            </a:graphic>
          </wp:inline>
        </w:drawing>
      </w:r>
      <w:r w:rsidR="007E1DEC">
        <w:rPr>
          <w:rFonts w:ascii="Times New Roman" w:hAnsi="Times New Roman"/>
          <w:sz w:val="28"/>
          <w:szCs w:val="28"/>
        </w:rPr>
        <w:t xml:space="preserve">                              </w:t>
      </w:r>
    </w:p>
    <w:p w:rsidR="00840A75" w:rsidRPr="00F73E4A" w:rsidRDefault="007E1DEC" w:rsidP="00E6439B">
      <w:pPr>
        <w:ind w:firstLine="709"/>
        <w:jc w:val="center"/>
        <w:rPr>
          <w:rFonts w:ascii="Times New Roman" w:hAnsi="Times New Roman"/>
          <w:sz w:val="28"/>
          <w:szCs w:val="28"/>
        </w:rPr>
      </w:pPr>
      <w:r>
        <w:rPr>
          <w:rFonts w:ascii="Times New Roman" w:hAnsi="Times New Roman"/>
          <w:sz w:val="28"/>
          <w:szCs w:val="28"/>
        </w:rPr>
        <w:t xml:space="preserve"> </w:t>
      </w:r>
      <w:r w:rsidR="00840A75" w:rsidRPr="00F73E4A">
        <w:rPr>
          <w:rFonts w:ascii="Times New Roman" w:hAnsi="Times New Roman"/>
          <w:sz w:val="28"/>
          <w:szCs w:val="28"/>
        </w:rPr>
        <w:t>РОССИЙСКАЯ ФЕДЕРАЦИЯ</w:t>
      </w:r>
      <w:r>
        <w:rPr>
          <w:rFonts w:ascii="Times New Roman" w:hAnsi="Times New Roman"/>
          <w:sz w:val="28"/>
          <w:szCs w:val="28"/>
        </w:rPr>
        <w:t xml:space="preserve">                    </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КЕМЕРОВСКАЯ ОБЛАСТЬ</w:t>
      </w:r>
      <w:r w:rsidR="00B56176">
        <w:rPr>
          <w:rFonts w:ascii="Times New Roman" w:hAnsi="Times New Roman"/>
          <w:sz w:val="28"/>
          <w:szCs w:val="28"/>
        </w:rPr>
        <w:t>-КУЗБАСС</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ТАШТАГОЛЬСКИЙ МУНИЦИПАЛЬНЫЙ РАЙОН</w:t>
      </w:r>
    </w:p>
    <w:p w:rsidR="00840A75" w:rsidRPr="00F73E4A" w:rsidRDefault="00840A75" w:rsidP="00E6439B">
      <w:pPr>
        <w:ind w:firstLine="709"/>
        <w:jc w:val="center"/>
        <w:rPr>
          <w:rFonts w:ascii="Times New Roman" w:hAnsi="Times New Roman"/>
          <w:sz w:val="28"/>
          <w:szCs w:val="28"/>
        </w:rPr>
      </w:pP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СОВЕТ НАРОДНЫХ ДЕПУТАТОВ</w:t>
      </w:r>
    </w:p>
    <w:p w:rsidR="00840A75" w:rsidRPr="00F73E4A" w:rsidRDefault="00840A75" w:rsidP="00E6439B">
      <w:pPr>
        <w:ind w:firstLine="709"/>
        <w:jc w:val="center"/>
        <w:rPr>
          <w:rFonts w:ascii="Times New Roman" w:hAnsi="Times New Roman"/>
          <w:sz w:val="28"/>
          <w:szCs w:val="28"/>
        </w:rPr>
      </w:pPr>
      <w:r w:rsidRPr="00F73E4A">
        <w:rPr>
          <w:rFonts w:ascii="Times New Roman" w:hAnsi="Times New Roman"/>
          <w:sz w:val="28"/>
          <w:szCs w:val="28"/>
        </w:rPr>
        <w:t>ТАШТАГОЛЬСКОГО ГОРОДСКОГО ПОСЕЛЕНИЯ</w:t>
      </w:r>
    </w:p>
    <w:p w:rsidR="00840A75" w:rsidRPr="00F73E4A" w:rsidRDefault="00840A75" w:rsidP="00E6439B">
      <w:pPr>
        <w:ind w:firstLine="709"/>
        <w:jc w:val="center"/>
        <w:rPr>
          <w:rFonts w:ascii="Times New Roman" w:hAnsi="Times New Roman"/>
          <w:sz w:val="28"/>
          <w:szCs w:val="28"/>
        </w:rPr>
      </w:pPr>
    </w:p>
    <w:p w:rsidR="00840A75" w:rsidRDefault="00840A75" w:rsidP="00E6439B">
      <w:pPr>
        <w:ind w:firstLine="709"/>
        <w:jc w:val="center"/>
        <w:rPr>
          <w:rFonts w:ascii="Times New Roman" w:hAnsi="Times New Roman"/>
          <w:sz w:val="28"/>
          <w:szCs w:val="28"/>
        </w:rPr>
      </w:pPr>
      <w:r w:rsidRPr="00F73E4A">
        <w:rPr>
          <w:rFonts w:ascii="Times New Roman" w:hAnsi="Times New Roman"/>
          <w:sz w:val="28"/>
          <w:szCs w:val="28"/>
        </w:rPr>
        <w:t>РЕШЕНИ</w:t>
      </w:r>
      <w:r w:rsidR="00E73B11">
        <w:rPr>
          <w:rFonts w:ascii="Times New Roman" w:hAnsi="Times New Roman"/>
          <w:sz w:val="28"/>
          <w:szCs w:val="28"/>
        </w:rPr>
        <w:t>Е</w:t>
      </w:r>
    </w:p>
    <w:p w:rsidR="00E73B11" w:rsidRPr="00E73B11" w:rsidRDefault="00E73B11" w:rsidP="00E73B11">
      <w:pPr>
        <w:spacing w:line="276" w:lineRule="auto"/>
        <w:ind w:left="-567" w:right="-143" w:firstLine="425"/>
        <w:jc w:val="center"/>
        <w:rPr>
          <w:snapToGrid w:val="0"/>
        </w:rPr>
      </w:pPr>
    </w:p>
    <w:p w:rsidR="00E73B11" w:rsidRPr="00E73B11" w:rsidRDefault="00E73B11" w:rsidP="00E73B11">
      <w:pPr>
        <w:spacing w:line="276" w:lineRule="auto"/>
        <w:ind w:left="-567" w:right="-143" w:firstLine="425"/>
        <w:jc w:val="center"/>
        <w:rPr>
          <w:rFonts w:ascii="Times New Roman" w:hAnsi="Times New Roman"/>
          <w:snapToGrid w:val="0"/>
          <w:sz w:val="28"/>
          <w:szCs w:val="28"/>
        </w:rPr>
      </w:pPr>
      <w:r w:rsidRPr="00E73B11">
        <w:rPr>
          <w:rFonts w:ascii="Times New Roman" w:hAnsi="Times New Roman"/>
          <w:snapToGrid w:val="0"/>
          <w:sz w:val="28"/>
          <w:szCs w:val="28"/>
        </w:rPr>
        <w:t>от «</w:t>
      </w:r>
      <w:r w:rsidR="0015044B">
        <w:rPr>
          <w:rFonts w:ascii="Times New Roman" w:hAnsi="Times New Roman"/>
          <w:snapToGrid w:val="0"/>
          <w:sz w:val="28"/>
          <w:szCs w:val="28"/>
        </w:rPr>
        <w:t>18</w:t>
      </w:r>
      <w:r w:rsidRPr="00E73B11">
        <w:rPr>
          <w:rFonts w:ascii="Times New Roman" w:hAnsi="Times New Roman"/>
          <w:snapToGrid w:val="0"/>
          <w:sz w:val="28"/>
          <w:szCs w:val="28"/>
        </w:rPr>
        <w:t xml:space="preserve">» </w:t>
      </w:r>
      <w:r w:rsidR="0015044B">
        <w:rPr>
          <w:rFonts w:ascii="Times New Roman" w:hAnsi="Times New Roman"/>
          <w:snapToGrid w:val="0"/>
          <w:sz w:val="28"/>
          <w:szCs w:val="28"/>
        </w:rPr>
        <w:t>июня</w:t>
      </w:r>
      <w:r w:rsidRPr="00E73B11">
        <w:rPr>
          <w:rFonts w:ascii="Times New Roman" w:hAnsi="Times New Roman"/>
          <w:snapToGrid w:val="0"/>
          <w:sz w:val="28"/>
          <w:szCs w:val="28"/>
        </w:rPr>
        <w:t xml:space="preserve"> 202</w:t>
      </w:r>
      <w:r w:rsidR="007E1DEC">
        <w:rPr>
          <w:rFonts w:ascii="Times New Roman" w:hAnsi="Times New Roman"/>
          <w:snapToGrid w:val="0"/>
          <w:sz w:val="28"/>
          <w:szCs w:val="28"/>
        </w:rPr>
        <w:t>1</w:t>
      </w:r>
      <w:r w:rsidRPr="00E73B11">
        <w:rPr>
          <w:rFonts w:ascii="Times New Roman" w:hAnsi="Times New Roman"/>
          <w:snapToGrid w:val="0"/>
          <w:sz w:val="28"/>
          <w:szCs w:val="28"/>
        </w:rPr>
        <w:t xml:space="preserve"> года № </w:t>
      </w:r>
      <w:r w:rsidR="0015044B">
        <w:rPr>
          <w:rFonts w:ascii="Times New Roman" w:hAnsi="Times New Roman"/>
          <w:snapToGrid w:val="0"/>
          <w:sz w:val="28"/>
          <w:szCs w:val="28"/>
        </w:rPr>
        <w:t>27</w:t>
      </w:r>
      <w:r w:rsidRPr="00E73B11">
        <w:rPr>
          <w:rFonts w:ascii="Times New Roman" w:hAnsi="Times New Roman"/>
          <w:snapToGrid w:val="0"/>
          <w:sz w:val="28"/>
          <w:szCs w:val="28"/>
        </w:rPr>
        <w:t>-р</w:t>
      </w:r>
    </w:p>
    <w:p w:rsidR="00E73B11" w:rsidRPr="00E73B11" w:rsidRDefault="00E73B11" w:rsidP="00E73B11">
      <w:pPr>
        <w:spacing w:line="276" w:lineRule="auto"/>
        <w:ind w:left="-567" w:right="-143" w:firstLine="425"/>
        <w:jc w:val="center"/>
        <w:rPr>
          <w:rFonts w:ascii="Times New Roman" w:hAnsi="Times New Roman"/>
          <w:snapToGrid w:val="0"/>
          <w:sz w:val="28"/>
          <w:szCs w:val="28"/>
        </w:rPr>
      </w:pPr>
    </w:p>
    <w:p w:rsidR="00E73B11" w:rsidRPr="00E73B11" w:rsidRDefault="00E73B11" w:rsidP="00E73B11">
      <w:pPr>
        <w:spacing w:line="276" w:lineRule="auto"/>
        <w:ind w:left="-567" w:right="-143" w:firstLine="425"/>
        <w:jc w:val="right"/>
        <w:rPr>
          <w:rFonts w:ascii="Times New Roman" w:hAnsi="Times New Roman"/>
          <w:snapToGrid w:val="0"/>
          <w:sz w:val="28"/>
          <w:szCs w:val="28"/>
        </w:rPr>
      </w:pPr>
      <w:r w:rsidRPr="00E73B11">
        <w:rPr>
          <w:rFonts w:ascii="Times New Roman" w:hAnsi="Times New Roman"/>
          <w:snapToGrid w:val="0"/>
          <w:sz w:val="28"/>
          <w:szCs w:val="28"/>
        </w:rPr>
        <w:t xml:space="preserve">Принято Советом народных депутатов </w:t>
      </w:r>
    </w:p>
    <w:p w:rsidR="00E73B11" w:rsidRPr="00E73B11" w:rsidRDefault="00E73B11" w:rsidP="00E73B11">
      <w:pPr>
        <w:spacing w:line="276" w:lineRule="auto"/>
        <w:ind w:left="-567" w:right="-143" w:firstLine="425"/>
        <w:jc w:val="right"/>
        <w:rPr>
          <w:rFonts w:ascii="Times New Roman" w:hAnsi="Times New Roman"/>
          <w:snapToGrid w:val="0"/>
          <w:sz w:val="28"/>
          <w:szCs w:val="28"/>
        </w:rPr>
      </w:pPr>
      <w:r w:rsidRPr="00E73B11">
        <w:rPr>
          <w:rFonts w:ascii="Times New Roman" w:hAnsi="Times New Roman"/>
          <w:snapToGrid w:val="0"/>
          <w:sz w:val="28"/>
          <w:szCs w:val="28"/>
        </w:rPr>
        <w:t>Таштагольского городского  поселения</w:t>
      </w:r>
    </w:p>
    <w:p w:rsidR="00E73B11" w:rsidRPr="00F73E4A" w:rsidRDefault="00E73B11" w:rsidP="00E6439B">
      <w:pPr>
        <w:ind w:firstLine="709"/>
        <w:jc w:val="center"/>
        <w:rPr>
          <w:rFonts w:ascii="Times New Roman" w:hAnsi="Times New Roman"/>
          <w:sz w:val="28"/>
          <w:szCs w:val="28"/>
        </w:rPr>
      </w:pPr>
    </w:p>
    <w:p w:rsidR="00840A75" w:rsidRPr="00F73E4A" w:rsidRDefault="00840A75" w:rsidP="00127E5F">
      <w:pPr>
        <w:ind w:firstLine="709"/>
        <w:jc w:val="center"/>
        <w:rPr>
          <w:rFonts w:ascii="Times New Roman" w:hAnsi="Times New Roman"/>
          <w:sz w:val="28"/>
          <w:szCs w:val="28"/>
        </w:rPr>
      </w:pPr>
    </w:p>
    <w:p w:rsidR="00127E5F" w:rsidRPr="00127E5F" w:rsidRDefault="00840A75" w:rsidP="00127E5F">
      <w:pPr>
        <w:ind w:firstLine="709"/>
        <w:jc w:val="center"/>
        <w:rPr>
          <w:rFonts w:ascii="Times New Roman" w:hAnsi="Times New Roman"/>
          <w:b/>
          <w:sz w:val="28"/>
          <w:szCs w:val="28"/>
        </w:rPr>
      </w:pPr>
      <w:r w:rsidRPr="00127E5F">
        <w:rPr>
          <w:rFonts w:ascii="Times New Roman" w:hAnsi="Times New Roman"/>
          <w:b/>
          <w:sz w:val="28"/>
          <w:szCs w:val="28"/>
        </w:rPr>
        <w:t>О</w:t>
      </w:r>
      <w:r w:rsidR="00127E5F" w:rsidRPr="00127E5F">
        <w:rPr>
          <w:rFonts w:ascii="Times New Roman" w:hAnsi="Times New Roman"/>
          <w:b/>
          <w:sz w:val="28"/>
          <w:szCs w:val="28"/>
        </w:rPr>
        <w:t xml:space="preserve"> внесении изменений и дополнений в Устав муниципального образования «Та</w:t>
      </w:r>
      <w:r w:rsidR="00D55F8A">
        <w:rPr>
          <w:rFonts w:ascii="Times New Roman" w:hAnsi="Times New Roman"/>
          <w:b/>
          <w:sz w:val="28"/>
          <w:szCs w:val="28"/>
        </w:rPr>
        <w:t>штагольское городское поселение»</w:t>
      </w:r>
    </w:p>
    <w:p w:rsidR="00127E5F" w:rsidRDefault="00127E5F" w:rsidP="00127E5F">
      <w:pPr>
        <w:pStyle w:val="1"/>
        <w:ind w:firstLine="708"/>
        <w:rPr>
          <w:rFonts w:ascii="Times New Roman" w:hAnsi="Times New Roman"/>
          <w:b w:val="0"/>
          <w:color w:val="000000"/>
        </w:rPr>
      </w:pPr>
      <w:r w:rsidRPr="0044699E">
        <w:rPr>
          <w:rFonts w:ascii="Times New Roman" w:hAnsi="Times New Roman"/>
          <w:b w:val="0"/>
          <w:color w:val="000000"/>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b w:val="0"/>
          <w:color w:val="000000"/>
        </w:rPr>
        <w:t>, в</w:t>
      </w:r>
      <w:r w:rsidRPr="00A532F9">
        <w:rPr>
          <w:rFonts w:ascii="Times New Roman" w:hAnsi="Times New Roman"/>
          <w:b w:val="0"/>
          <w:color w:val="000000"/>
        </w:rPr>
        <w:t xml:space="preserve"> целях приведения Устава муниципального образования </w:t>
      </w:r>
      <w:r>
        <w:rPr>
          <w:rFonts w:ascii="Times New Roman" w:hAnsi="Times New Roman"/>
          <w:b w:val="0"/>
          <w:color w:val="000000"/>
        </w:rPr>
        <w:t>Таштагольское</w:t>
      </w:r>
      <w:r w:rsidRPr="00A532F9">
        <w:rPr>
          <w:rFonts w:ascii="Times New Roman" w:hAnsi="Times New Roman"/>
          <w:b w:val="0"/>
          <w:color w:val="000000"/>
        </w:rPr>
        <w:t xml:space="preserve"> городское поселение в соответствие с нормами действующего законодательства, на основании статей 21, 43 Устава муниципального образования </w:t>
      </w:r>
      <w:r>
        <w:rPr>
          <w:rFonts w:ascii="Times New Roman" w:hAnsi="Times New Roman"/>
          <w:b w:val="0"/>
          <w:color w:val="000000"/>
        </w:rPr>
        <w:t>Таштагольское</w:t>
      </w:r>
      <w:r w:rsidRPr="00A532F9">
        <w:rPr>
          <w:rFonts w:ascii="Times New Roman" w:hAnsi="Times New Roman"/>
          <w:b w:val="0"/>
          <w:color w:val="000000"/>
        </w:rPr>
        <w:t xml:space="preserve"> городское поселение, Совет народных депутатов </w:t>
      </w:r>
      <w:r>
        <w:rPr>
          <w:rFonts w:ascii="Times New Roman" w:hAnsi="Times New Roman"/>
          <w:b w:val="0"/>
          <w:color w:val="000000"/>
        </w:rPr>
        <w:t>Таштагольского</w:t>
      </w:r>
      <w:r w:rsidRPr="00A532F9">
        <w:rPr>
          <w:rFonts w:ascii="Times New Roman" w:hAnsi="Times New Roman"/>
          <w:b w:val="0"/>
          <w:color w:val="000000"/>
        </w:rPr>
        <w:t xml:space="preserve"> городского поселения</w:t>
      </w:r>
      <w:r>
        <w:rPr>
          <w:rFonts w:ascii="Times New Roman" w:hAnsi="Times New Roman"/>
          <w:b w:val="0"/>
          <w:color w:val="000000"/>
        </w:rPr>
        <w:t xml:space="preserve"> решил:</w:t>
      </w:r>
    </w:p>
    <w:p w:rsidR="00127E5F" w:rsidRPr="00F73E4A" w:rsidRDefault="00127E5F" w:rsidP="00E6439B">
      <w:pPr>
        <w:ind w:firstLine="709"/>
        <w:rPr>
          <w:rFonts w:ascii="Times New Roman" w:hAnsi="Times New Roman"/>
          <w:sz w:val="28"/>
          <w:szCs w:val="28"/>
        </w:rPr>
      </w:pPr>
    </w:p>
    <w:p w:rsidR="00840A75" w:rsidRPr="00F73E4A" w:rsidRDefault="00840A75" w:rsidP="00E6439B">
      <w:pPr>
        <w:ind w:firstLine="709"/>
        <w:rPr>
          <w:rFonts w:ascii="Times New Roman" w:hAnsi="Times New Roman"/>
          <w:lang w:eastAsia="en-US"/>
        </w:rPr>
      </w:pPr>
    </w:p>
    <w:p w:rsidR="00FE00F4" w:rsidRPr="00FE00F4" w:rsidRDefault="009C58A5" w:rsidP="00FE00F4">
      <w:pPr>
        <w:ind w:firstLine="709"/>
        <w:rPr>
          <w:rFonts w:ascii="Times New Roman" w:hAnsi="Times New Roman"/>
          <w:sz w:val="28"/>
          <w:szCs w:val="28"/>
        </w:rPr>
      </w:pPr>
      <w:r>
        <w:rPr>
          <w:rFonts w:ascii="Times New Roman" w:hAnsi="Times New Roman"/>
          <w:sz w:val="28"/>
          <w:szCs w:val="28"/>
        </w:rPr>
        <w:t xml:space="preserve">1. </w:t>
      </w:r>
      <w:r w:rsidR="00840A75" w:rsidRPr="009C58A5">
        <w:rPr>
          <w:rFonts w:ascii="Times New Roman" w:hAnsi="Times New Roman"/>
          <w:sz w:val="28"/>
          <w:szCs w:val="28"/>
        </w:rPr>
        <w:t>Внести в Устав муниципального образования «Таштагольское</w:t>
      </w:r>
      <w:r w:rsidR="00AE1314" w:rsidRPr="009C58A5">
        <w:rPr>
          <w:rFonts w:ascii="Times New Roman" w:hAnsi="Times New Roman"/>
          <w:sz w:val="28"/>
          <w:szCs w:val="28"/>
        </w:rPr>
        <w:t xml:space="preserve"> городское поселение», принятый</w:t>
      </w:r>
      <w:r w:rsidR="00840A75" w:rsidRPr="009C58A5">
        <w:rPr>
          <w:rFonts w:ascii="Times New Roman" w:hAnsi="Times New Roman"/>
          <w:sz w:val="28"/>
          <w:szCs w:val="28"/>
        </w:rPr>
        <w:t xml:space="preserve"> Советом народных депутатов Таштагольского городского поселения </w:t>
      </w:r>
      <w:r w:rsidR="002D6EE7" w:rsidRPr="009C58A5">
        <w:rPr>
          <w:rFonts w:ascii="Times New Roman" w:hAnsi="Times New Roman"/>
          <w:sz w:val="28"/>
          <w:szCs w:val="28"/>
        </w:rPr>
        <w:t>02</w:t>
      </w:r>
      <w:r w:rsidR="00840A75" w:rsidRPr="009C58A5">
        <w:rPr>
          <w:rFonts w:ascii="Times New Roman" w:hAnsi="Times New Roman"/>
          <w:sz w:val="28"/>
          <w:szCs w:val="28"/>
        </w:rPr>
        <w:t xml:space="preserve"> </w:t>
      </w:r>
      <w:r w:rsidR="002D6EE7" w:rsidRPr="009C58A5">
        <w:rPr>
          <w:rFonts w:ascii="Times New Roman" w:hAnsi="Times New Roman"/>
          <w:sz w:val="28"/>
          <w:szCs w:val="28"/>
        </w:rPr>
        <w:t>сентября</w:t>
      </w:r>
      <w:r w:rsidR="00840A75" w:rsidRPr="009C58A5">
        <w:rPr>
          <w:rFonts w:ascii="Times New Roman" w:hAnsi="Times New Roman"/>
          <w:sz w:val="28"/>
          <w:szCs w:val="28"/>
        </w:rPr>
        <w:t xml:space="preserve"> 201</w:t>
      </w:r>
      <w:r w:rsidR="002D6EE7" w:rsidRPr="009C58A5">
        <w:rPr>
          <w:rFonts w:ascii="Times New Roman" w:hAnsi="Times New Roman"/>
          <w:sz w:val="28"/>
          <w:szCs w:val="28"/>
        </w:rPr>
        <w:t>5</w:t>
      </w:r>
      <w:r w:rsidR="00840A75" w:rsidRPr="009C58A5">
        <w:rPr>
          <w:rFonts w:ascii="Times New Roman" w:hAnsi="Times New Roman"/>
          <w:sz w:val="28"/>
          <w:szCs w:val="28"/>
        </w:rPr>
        <w:t xml:space="preserve">г., решение № </w:t>
      </w:r>
      <w:r w:rsidR="00EA2457" w:rsidRPr="009C58A5">
        <w:rPr>
          <w:rFonts w:ascii="Times New Roman" w:hAnsi="Times New Roman"/>
          <w:sz w:val="28"/>
          <w:szCs w:val="28"/>
        </w:rPr>
        <w:t>1</w:t>
      </w:r>
      <w:r w:rsidR="002D6EE7" w:rsidRPr="009C58A5">
        <w:rPr>
          <w:rFonts w:ascii="Times New Roman" w:hAnsi="Times New Roman"/>
          <w:sz w:val="28"/>
          <w:szCs w:val="28"/>
        </w:rPr>
        <w:t>2</w:t>
      </w:r>
      <w:r w:rsidR="00840A75" w:rsidRPr="009C58A5">
        <w:rPr>
          <w:rFonts w:ascii="Times New Roman" w:hAnsi="Times New Roman"/>
          <w:sz w:val="28"/>
          <w:szCs w:val="28"/>
        </w:rPr>
        <w:t>, следующие</w:t>
      </w:r>
      <w:r w:rsidR="00AE1314" w:rsidRPr="009C58A5">
        <w:rPr>
          <w:rFonts w:ascii="Times New Roman" w:hAnsi="Times New Roman"/>
          <w:sz w:val="28"/>
          <w:szCs w:val="28"/>
        </w:rPr>
        <w:t xml:space="preserve"> изменения и</w:t>
      </w:r>
      <w:r w:rsidR="00840A75" w:rsidRPr="009C58A5">
        <w:rPr>
          <w:rFonts w:ascii="Times New Roman" w:hAnsi="Times New Roman"/>
          <w:sz w:val="28"/>
          <w:szCs w:val="28"/>
        </w:rPr>
        <w:t xml:space="preserve"> дополнения</w:t>
      </w:r>
      <w:r>
        <w:rPr>
          <w:rFonts w:ascii="Times New Roman" w:hAnsi="Times New Roman"/>
          <w:sz w:val="28"/>
          <w:szCs w:val="28"/>
        </w:rPr>
        <w:t>:</w:t>
      </w:r>
    </w:p>
    <w:p w:rsidR="00FE00F4" w:rsidRDefault="00FE00F4" w:rsidP="00FE00F4">
      <w:pPr>
        <w:pStyle w:val="a6"/>
        <w:autoSpaceDE w:val="0"/>
        <w:autoSpaceDN w:val="0"/>
        <w:adjustRightInd w:val="0"/>
        <w:spacing w:before="280"/>
        <w:ind w:left="709" w:firstLine="0"/>
        <w:rPr>
          <w:rFonts w:ascii="Times New Roman" w:hAnsi="Times New Roman"/>
          <w:iCs/>
          <w:sz w:val="28"/>
          <w:szCs w:val="28"/>
        </w:rPr>
      </w:pPr>
    </w:p>
    <w:p w:rsidR="00BE3FB4" w:rsidRPr="00FC2457" w:rsidRDefault="00FC2457" w:rsidP="00E6439B">
      <w:pPr>
        <w:pStyle w:val="a6"/>
        <w:numPr>
          <w:ilvl w:val="1"/>
          <w:numId w:val="16"/>
        </w:numPr>
        <w:autoSpaceDE w:val="0"/>
        <w:autoSpaceDN w:val="0"/>
        <w:adjustRightInd w:val="0"/>
        <w:spacing w:before="280"/>
        <w:ind w:left="0" w:firstLine="709"/>
        <w:rPr>
          <w:rFonts w:ascii="Times New Roman" w:hAnsi="Times New Roman"/>
          <w:sz w:val="28"/>
          <w:szCs w:val="28"/>
        </w:rPr>
      </w:pPr>
      <w:r w:rsidRPr="00FC2457">
        <w:rPr>
          <w:rFonts w:ascii="Times New Roman" w:hAnsi="Times New Roman"/>
          <w:sz w:val="28"/>
          <w:szCs w:val="28"/>
        </w:rPr>
        <w:t>Наименование Устава изложить в следующей редакции:</w:t>
      </w:r>
    </w:p>
    <w:p w:rsidR="00FC2457" w:rsidRPr="00FC2457" w:rsidRDefault="00FC2457" w:rsidP="00FC2457">
      <w:pPr>
        <w:pStyle w:val="a6"/>
        <w:spacing w:before="240"/>
        <w:ind w:left="450" w:firstLine="0"/>
        <w:rPr>
          <w:rFonts w:ascii="Times New Roman" w:hAnsi="Times New Roman"/>
          <w:sz w:val="28"/>
          <w:szCs w:val="28"/>
        </w:rPr>
      </w:pPr>
    </w:p>
    <w:p w:rsidR="00B85AA3" w:rsidRPr="00B85AA3" w:rsidRDefault="00FC2457" w:rsidP="00B85AA3">
      <w:pPr>
        <w:pStyle w:val="a6"/>
        <w:spacing w:before="240"/>
        <w:ind w:left="450" w:firstLine="0"/>
        <w:rPr>
          <w:rFonts w:ascii="Times New Roman" w:hAnsi="Times New Roman"/>
          <w:sz w:val="28"/>
          <w:szCs w:val="28"/>
        </w:rPr>
      </w:pPr>
      <w:r w:rsidRPr="00FC2457">
        <w:rPr>
          <w:rFonts w:ascii="Times New Roman" w:hAnsi="Times New Roman"/>
          <w:sz w:val="28"/>
          <w:szCs w:val="28"/>
        </w:rPr>
        <w:t xml:space="preserve">«Устав муниципального образования </w:t>
      </w:r>
      <w:r w:rsidR="00D71FCB" w:rsidRPr="00D71FCB">
        <w:rPr>
          <w:rFonts w:ascii="Times New Roman" w:hAnsi="Times New Roman"/>
          <w:sz w:val="28"/>
          <w:szCs w:val="28"/>
        </w:rPr>
        <w:t xml:space="preserve">Таштагольское </w:t>
      </w:r>
      <w:r w:rsidRPr="00FC2457">
        <w:rPr>
          <w:rFonts w:ascii="Times New Roman" w:hAnsi="Times New Roman"/>
          <w:sz w:val="28"/>
          <w:szCs w:val="28"/>
        </w:rPr>
        <w:t>городское поселение Таштагольского муниципального района Кемеровской области – Кузбасса</w:t>
      </w:r>
      <w:proofErr w:type="gramStart"/>
      <w:r w:rsidRPr="00FC2457">
        <w:rPr>
          <w:rFonts w:ascii="Times New Roman" w:hAnsi="Times New Roman"/>
          <w:sz w:val="28"/>
          <w:szCs w:val="28"/>
        </w:rPr>
        <w:t>.»;</w:t>
      </w:r>
      <w:proofErr w:type="gramEnd"/>
    </w:p>
    <w:p w:rsidR="00FC2457" w:rsidRDefault="00FC2457" w:rsidP="00FC2457">
      <w:pPr>
        <w:pStyle w:val="a6"/>
        <w:autoSpaceDE w:val="0"/>
        <w:autoSpaceDN w:val="0"/>
        <w:adjustRightInd w:val="0"/>
        <w:spacing w:before="280"/>
        <w:ind w:left="709" w:firstLine="0"/>
        <w:rPr>
          <w:rFonts w:ascii="Times New Roman" w:hAnsi="Times New Roman"/>
          <w:iCs/>
          <w:sz w:val="28"/>
          <w:szCs w:val="28"/>
        </w:rPr>
      </w:pPr>
    </w:p>
    <w:p w:rsidR="00B85AA3" w:rsidRPr="00B85AA3" w:rsidRDefault="00B85AA3" w:rsidP="00E6439B">
      <w:pPr>
        <w:pStyle w:val="a6"/>
        <w:numPr>
          <w:ilvl w:val="1"/>
          <w:numId w:val="16"/>
        </w:numPr>
        <w:autoSpaceDE w:val="0"/>
        <w:autoSpaceDN w:val="0"/>
        <w:adjustRightInd w:val="0"/>
        <w:spacing w:before="280"/>
        <w:ind w:left="0" w:firstLine="709"/>
        <w:rPr>
          <w:rFonts w:ascii="Times New Roman" w:hAnsi="Times New Roman"/>
          <w:sz w:val="28"/>
          <w:szCs w:val="28"/>
        </w:rPr>
      </w:pPr>
      <w:r w:rsidRPr="00B85AA3">
        <w:rPr>
          <w:rFonts w:ascii="Times New Roman" w:hAnsi="Times New Roman"/>
          <w:sz w:val="28"/>
          <w:szCs w:val="28"/>
        </w:rPr>
        <w:t>Пункт 1 части 1 статьи 2 изложить в новой редакции следующего содержания:</w:t>
      </w:r>
    </w:p>
    <w:p w:rsidR="00B85AA3" w:rsidRPr="00B85AA3" w:rsidRDefault="00B85AA3" w:rsidP="00B85AA3">
      <w:pPr>
        <w:pStyle w:val="a6"/>
        <w:ind w:left="450" w:firstLine="0"/>
        <w:rPr>
          <w:rFonts w:ascii="Times New Roman" w:hAnsi="Times New Roman"/>
          <w:sz w:val="28"/>
          <w:szCs w:val="28"/>
        </w:rPr>
      </w:pPr>
    </w:p>
    <w:p w:rsidR="00B85AA3" w:rsidRPr="00B85AA3" w:rsidRDefault="00B85AA3" w:rsidP="00B85AA3">
      <w:pPr>
        <w:pStyle w:val="a6"/>
        <w:ind w:left="450" w:firstLine="0"/>
        <w:rPr>
          <w:rFonts w:ascii="Times New Roman" w:hAnsi="Times New Roman"/>
          <w:sz w:val="28"/>
          <w:szCs w:val="28"/>
        </w:rPr>
      </w:pPr>
      <w:r w:rsidRPr="00B85AA3">
        <w:rPr>
          <w:rFonts w:ascii="Times New Roman" w:hAnsi="Times New Roman"/>
          <w:sz w:val="28"/>
          <w:szCs w:val="28"/>
        </w:rPr>
        <w:t xml:space="preserve">«1) наименование муниципального образования - </w:t>
      </w:r>
      <w:r w:rsidR="00FC4140">
        <w:rPr>
          <w:rFonts w:ascii="Times New Roman" w:hAnsi="Times New Roman"/>
          <w:sz w:val="28"/>
          <w:szCs w:val="28"/>
        </w:rPr>
        <w:t>Таштагольское</w:t>
      </w:r>
      <w:r w:rsidRPr="00B85AA3">
        <w:rPr>
          <w:rFonts w:ascii="Times New Roman" w:hAnsi="Times New Roman"/>
          <w:sz w:val="28"/>
          <w:szCs w:val="28"/>
        </w:rPr>
        <w:t xml:space="preserve"> городское поселение Таштагольского муниципального района Кемеровской области – Кузбасса</w:t>
      </w:r>
      <w:proofErr w:type="gramStart"/>
      <w:r w:rsidRPr="00B85AA3">
        <w:rPr>
          <w:rFonts w:ascii="Times New Roman" w:hAnsi="Times New Roman"/>
          <w:sz w:val="28"/>
          <w:szCs w:val="28"/>
        </w:rPr>
        <w:t>.»;</w:t>
      </w:r>
      <w:proofErr w:type="gramEnd"/>
    </w:p>
    <w:p w:rsidR="00B85AA3" w:rsidRPr="00B85AA3" w:rsidRDefault="00B85AA3" w:rsidP="00B85AA3">
      <w:pPr>
        <w:pStyle w:val="a6"/>
        <w:autoSpaceDE w:val="0"/>
        <w:autoSpaceDN w:val="0"/>
        <w:adjustRightInd w:val="0"/>
        <w:spacing w:before="280"/>
        <w:ind w:left="709" w:firstLine="0"/>
        <w:rPr>
          <w:rFonts w:ascii="Times New Roman" w:hAnsi="Times New Roman"/>
          <w:sz w:val="28"/>
          <w:szCs w:val="28"/>
        </w:rPr>
      </w:pPr>
    </w:p>
    <w:p w:rsidR="00B5130F" w:rsidRDefault="00103A1C" w:rsidP="00E6439B">
      <w:pPr>
        <w:pStyle w:val="a6"/>
        <w:numPr>
          <w:ilvl w:val="1"/>
          <w:numId w:val="16"/>
        </w:numPr>
        <w:autoSpaceDE w:val="0"/>
        <w:autoSpaceDN w:val="0"/>
        <w:adjustRightInd w:val="0"/>
        <w:spacing w:before="280"/>
        <w:ind w:left="0" w:firstLine="709"/>
        <w:rPr>
          <w:rFonts w:ascii="Times New Roman" w:hAnsi="Times New Roman"/>
          <w:iCs/>
          <w:sz w:val="28"/>
          <w:szCs w:val="28"/>
        </w:rPr>
      </w:pPr>
      <w:r>
        <w:rPr>
          <w:rFonts w:ascii="Times New Roman" w:hAnsi="Times New Roman"/>
          <w:iCs/>
          <w:sz w:val="28"/>
          <w:szCs w:val="28"/>
        </w:rPr>
        <w:t>С</w:t>
      </w:r>
      <w:r w:rsidR="00B5130F">
        <w:rPr>
          <w:rFonts w:ascii="Times New Roman" w:hAnsi="Times New Roman"/>
          <w:iCs/>
          <w:sz w:val="28"/>
          <w:szCs w:val="28"/>
        </w:rPr>
        <w:t>тать</w:t>
      </w:r>
      <w:r>
        <w:rPr>
          <w:rFonts w:ascii="Times New Roman" w:hAnsi="Times New Roman"/>
          <w:iCs/>
          <w:sz w:val="28"/>
          <w:szCs w:val="28"/>
        </w:rPr>
        <w:t>ю</w:t>
      </w:r>
      <w:r w:rsidR="00B5130F">
        <w:rPr>
          <w:rFonts w:ascii="Times New Roman" w:hAnsi="Times New Roman"/>
          <w:iCs/>
          <w:sz w:val="28"/>
          <w:szCs w:val="28"/>
        </w:rPr>
        <w:t xml:space="preserve"> 2 Устава </w:t>
      </w:r>
      <w:r>
        <w:rPr>
          <w:rFonts w:ascii="Times New Roman" w:hAnsi="Times New Roman"/>
          <w:iCs/>
          <w:sz w:val="28"/>
          <w:szCs w:val="28"/>
        </w:rPr>
        <w:t>дополнить частью 9 следующего содержания</w:t>
      </w:r>
      <w:r w:rsidR="00AE2389">
        <w:rPr>
          <w:rFonts w:ascii="Times New Roman" w:hAnsi="Times New Roman"/>
          <w:iCs/>
          <w:sz w:val="28"/>
          <w:szCs w:val="28"/>
        </w:rPr>
        <w:t>:</w:t>
      </w:r>
    </w:p>
    <w:p w:rsidR="00C747F4" w:rsidRDefault="00C747F4" w:rsidP="00C747F4">
      <w:pPr>
        <w:pStyle w:val="a6"/>
        <w:autoSpaceDE w:val="0"/>
        <w:autoSpaceDN w:val="0"/>
        <w:adjustRightInd w:val="0"/>
        <w:spacing w:before="280"/>
        <w:ind w:left="709" w:firstLine="0"/>
        <w:rPr>
          <w:rFonts w:ascii="Times New Roman" w:hAnsi="Times New Roman"/>
          <w:iCs/>
          <w:sz w:val="28"/>
          <w:szCs w:val="28"/>
        </w:rPr>
      </w:pPr>
    </w:p>
    <w:p w:rsidR="00AE2389" w:rsidRPr="00C747F4" w:rsidRDefault="00AE2389" w:rsidP="00AE2389">
      <w:pPr>
        <w:ind w:firstLine="709"/>
        <w:rPr>
          <w:rFonts w:ascii="Times New Roman" w:hAnsi="Times New Roman"/>
          <w:iCs/>
          <w:sz w:val="28"/>
          <w:szCs w:val="28"/>
        </w:rPr>
      </w:pPr>
      <w:r>
        <w:rPr>
          <w:rFonts w:ascii="Times New Roman" w:hAnsi="Times New Roman"/>
          <w:iCs/>
          <w:sz w:val="28"/>
          <w:szCs w:val="28"/>
        </w:rPr>
        <w:t>«</w:t>
      </w:r>
      <w:r w:rsidRPr="00C747F4">
        <w:rPr>
          <w:rFonts w:ascii="Times New Roman" w:hAnsi="Times New Roman"/>
          <w:iCs/>
          <w:sz w:val="28"/>
          <w:szCs w:val="28"/>
        </w:rPr>
        <w:t xml:space="preserve">9. </w:t>
      </w:r>
      <w:proofErr w:type="gramStart"/>
      <w:r w:rsidRPr="00C747F4">
        <w:rPr>
          <w:rFonts w:ascii="Times New Roman" w:hAnsi="Times New Roman"/>
          <w:iCs/>
          <w:sz w:val="28"/>
          <w:szCs w:val="28"/>
        </w:rPr>
        <w:t xml:space="preserve">В официальных символах </w:t>
      </w:r>
      <w:r w:rsidR="00C747F4">
        <w:rPr>
          <w:rFonts w:ascii="Times New Roman" w:hAnsi="Times New Roman"/>
          <w:iCs/>
          <w:sz w:val="28"/>
          <w:szCs w:val="28"/>
        </w:rPr>
        <w:t xml:space="preserve">Таштагольского </w:t>
      </w:r>
      <w:r w:rsidRPr="00C747F4">
        <w:rPr>
          <w:rFonts w:ascii="Times New Roman" w:hAnsi="Times New Roman"/>
          <w:iCs/>
          <w:sz w:val="28"/>
          <w:szCs w:val="28"/>
        </w:rPr>
        <w:t xml:space="preserve">городского поселения </w:t>
      </w:r>
      <w:r w:rsidR="00C747F4">
        <w:rPr>
          <w:rFonts w:ascii="Times New Roman" w:hAnsi="Times New Roman"/>
          <w:iCs/>
          <w:sz w:val="28"/>
          <w:szCs w:val="28"/>
        </w:rPr>
        <w:t xml:space="preserve">Таштагольского </w:t>
      </w:r>
      <w:r w:rsidRPr="00C747F4">
        <w:rPr>
          <w:rFonts w:ascii="Times New Roman" w:hAnsi="Times New Roman"/>
          <w:iCs/>
          <w:sz w:val="28"/>
          <w:szCs w:val="28"/>
        </w:rPr>
        <w:t xml:space="preserve">муниципального района Кемеровской области - Кузбасса, наименованиях органов местного самоуправления, выборных и иных должностных лиц  местного самоуправления, в муниципальных правовых актах </w:t>
      </w:r>
      <w:r w:rsidR="00C747F4">
        <w:rPr>
          <w:rFonts w:ascii="Times New Roman" w:hAnsi="Times New Roman"/>
          <w:iCs/>
          <w:sz w:val="28"/>
          <w:szCs w:val="28"/>
        </w:rPr>
        <w:t xml:space="preserve">Таштагольского </w:t>
      </w:r>
      <w:r w:rsidRPr="00C747F4">
        <w:rPr>
          <w:rFonts w:ascii="Times New Roman" w:hAnsi="Times New Roman"/>
          <w:iCs/>
          <w:sz w:val="28"/>
          <w:szCs w:val="28"/>
        </w:rPr>
        <w:t xml:space="preserve">городского поселения </w:t>
      </w:r>
      <w:r w:rsidR="00C747F4">
        <w:rPr>
          <w:rFonts w:ascii="Times New Roman" w:hAnsi="Times New Roman"/>
          <w:iCs/>
          <w:sz w:val="28"/>
          <w:szCs w:val="28"/>
        </w:rPr>
        <w:t>Таштагольского</w:t>
      </w:r>
      <w:r w:rsidRPr="00C747F4">
        <w:rPr>
          <w:rFonts w:ascii="Times New Roman" w:hAnsi="Times New Roman"/>
          <w:iCs/>
          <w:sz w:val="28"/>
          <w:szCs w:val="28"/>
        </w:rPr>
        <w:t xml:space="preserve"> муниципального района  Кемеровской области - Кузбасса и иной официальной информации органов местного самоуправления используется наравне с наименованием муниципального образования, сокращенная форма наименования муниципального образования - </w:t>
      </w:r>
      <w:r w:rsidR="00C747F4">
        <w:rPr>
          <w:rFonts w:ascii="Times New Roman" w:hAnsi="Times New Roman"/>
          <w:iCs/>
          <w:sz w:val="28"/>
          <w:szCs w:val="28"/>
        </w:rPr>
        <w:t>Таштагольское</w:t>
      </w:r>
      <w:r w:rsidRPr="00C747F4">
        <w:rPr>
          <w:rFonts w:ascii="Times New Roman" w:hAnsi="Times New Roman"/>
          <w:iCs/>
          <w:sz w:val="28"/>
          <w:szCs w:val="28"/>
        </w:rPr>
        <w:t xml:space="preserve"> городское поселение.</w:t>
      </w:r>
      <w:r w:rsidR="00C747F4">
        <w:rPr>
          <w:rFonts w:ascii="Times New Roman" w:hAnsi="Times New Roman"/>
          <w:iCs/>
          <w:sz w:val="28"/>
          <w:szCs w:val="28"/>
        </w:rPr>
        <w:t>»;</w:t>
      </w:r>
      <w:proofErr w:type="gramEnd"/>
    </w:p>
    <w:p w:rsidR="00B219E7" w:rsidRPr="00B219E7" w:rsidRDefault="00B219E7" w:rsidP="00B219E7">
      <w:pPr>
        <w:pStyle w:val="a6"/>
        <w:autoSpaceDE w:val="0"/>
        <w:autoSpaceDN w:val="0"/>
        <w:adjustRightInd w:val="0"/>
        <w:spacing w:before="280"/>
        <w:ind w:left="709" w:firstLine="0"/>
        <w:rPr>
          <w:rFonts w:ascii="Times New Roman" w:hAnsi="Times New Roman"/>
          <w:iCs/>
          <w:sz w:val="28"/>
          <w:szCs w:val="28"/>
        </w:rPr>
      </w:pPr>
    </w:p>
    <w:p w:rsidR="00C747F4" w:rsidRDefault="00C747F4" w:rsidP="00C747F4">
      <w:pPr>
        <w:pStyle w:val="a6"/>
        <w:numPr>
          <w:ilvl w:val="1"/>
          <w:numId w:val="16"/>
        </w:numPr>
        <w:autoSpaceDE w:val="0"/>
        <w:autoSpaceDN w:val="0"/>
        <w:adjustRightInd w:val="0"/>
        <w:spacing w:before="280"/>
        <w:ind w:left="0" w:firstLine="709"/>
        <w:rPr>
          <w:rFonts w:ascii="Times New Roman" w:hAnsi="Times New Roman"/>
          <w:iCs/>
          <w:sz w:val="28"/>
          <w:szCs w:val="28"/>
        </w:rPr>
      </w:pPr>
      <w:r w:rsidRPr="00720403">
        <w:rPr>
          <w:rFonts w:ascii="Times New Roman" w:hAnsi="Times New Roman"/>
          <w:iCs/>
          <w:sz w:val="28"/>
          <w:szCs w:val="28"/>
        </w:rPr>
        <w:t xml:space="preserve">пункт </w:t>
      </w:r>
      <w:r w:rsidR="00D93788">
        <w:rPr>
          <w:rFonts w:ascii="Times New Roman" w:hAnsi="Times New Roman"/>
          <w:iCs/>
          <w:sz w:val="28"/>
          <w:szCs w:val="28"/>
        </w:rPr>
        <w:t>38</w:t>
      </w:r>
      <w:r w:rsidRPr="00720403">
        <w:rPr>
          <w:rFonts w:ascii="Times New Roman" w:hAnsi="Times New Roman"/>
          <w:iCs/>
          <w:sz w:val="28"/>
          <w:szCs w:val="28"/>
        </w:rPr>
        <w:t xml:space="preserve"> части 1 статьи 4 Устава изложить в следующей редакции:</w:t>
      </w:r>
    </w:p>
    <w:p w:rsidR="00C747F4" w:rsidRDefault="00C747F4" w:rsidP="00C747F4">
      <w:pPr>
        <w:pStyle w:val="a6"/>
        <w:autoSpaceDE w:val="0"/>
        <w:autoSpaceDN w:val="0"/>
        <w:adjustRightInd w:val="0"/>
        <w:spacing w:before="280"/>
        <w:ind w:left="709" w:firstLine="0"/>
        <w:rPr>
          <w:rFonts w:ascii="Times New Roman" w:hAnsi="Times New Roman"/>
          <w:iCs/>
          <w:sz w:val="28"/>
          <w:szCs w:val="28"/>
        </w:rPr>
      </w:pPr>
    </w:p>
    <w:p w:rsidR="00C747F4" w:rsidRPr="00720403" w:rsidRDefault="00C747F4" w:rsidP="00C747F4">
      <w:pPr>
        <w:ind w:firstLine="709"/>
        <w:rPr>
          <w:rFonts w:ascii="Times New Roman" w:hAnsi="Times New Roman"/>
          <w:iCs/>
          <w:sz w:val="28"/>
          <w:szCs w:val="28"/>
        </w:rPr>
      </w:pPr>
      <w:r>
        <w:rPr>
          <w:rFonts w:ascii="Times New Roman" w:hAnsi="Times New Roman"/>
          <w:iCs/>
          <w:sz w:val="28"/>
          <w:szCs w:val="28"/>
        </w:rPr>
        <w:t>«</w:t>
      </w:r>
      <w:r w:rsidRPr="00C747F4">
        <w:rPr>
          <w:rFonts w:ascii="Times New Roman" w:hAnsi="Times New Roman"/>
          <w:iCs/>
          <w:sz w:val="28"/>
          <w:szCs w:val="28"/>
        </w:rPr>
        <w:t>3</w:t>
      </w:r>
      <w:r w:rsidR="00D93788">
        <w:rPr>
          <w:rFonts w:ascii="Times New Roman" w:hAnsi="Times New Roman"/>
          <w:iCs/>
          <w:sz w:val="28"/>
          <w:szCs w:val="28"/>
        </w:rPr>
        <w:t>8</w:t>
      </w:r>
      <w:r w:rsidRPr="00C747F4">
        <w:rPr>
          <w:rFonts w:ascii="Times New Roman" w:hAnsi="Times New Roman"/>
          <w:iCs/>
          <w:sz w:val="28"/>
          <w:szCs w:val="28"/>
        </w:rPr>
        <w:t>)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C747F4">
        <w:rPr>
          <w:rFonts w:ascii="Times New Roman" w:hAnsi="Times New Roman"/>
          <w:iCs/>
          <w:sz w:val="28"/>
          <w:szCs w:val="28"/>
        </w:rPr>
        <w:t>.»;</w:t>
      </w:r>
      <w:proofErr w:type="gramEnd"/>
    </w:p>
    <w:p w:rsidR="00C747F4" w:rsidRDefault="00C747F4" w:rsidP="00C747F4">
      <w:pPr>
        <w:pStyle w:val="a6"/>
        <w:tabs>
          <w:tab w:val="left" w:pos="0"/>
          <w:tab w:val="left" w:pos="567"/>
          <w:tab w:val="left" w:pos="1276"/>
        </w:tabs>
        <w:autoSpaceDE w:val="0"/>
        <w:autoSpaceDN w:val="0"/>
        <w:adjustRightInd w:val="0"/>
        <w:spacing w:before="280"/>
        <w:ind w:left="709" w:firstLine="0"/>
        <w:rPr>
          <w:rFonts w:ascii="Times New Roman" w:hAnsi="Times New Roman"/>
          <w:bCs/>
          <w:sz w:val="28"/>
          <w:szCs w:val="28"/>
        </w:rPr>
      </w:pPr>
    </w:p>
    <w:p w:rsidR="000475DD" w:rsidRDefault="00F764F7" w:rsidP="00E22C69">
      <w:pPr>
        <w:pStyle w:val="a6"/>
        <w:numPr>
          <w:ilvl w:val="1"/>
          <w:numId w:val="16"/>
        </w:numPr>
        <w:tabs>
          <w:tab w:val="left" w:pos="0"/>
          <w:tab w:val="left" w:pos="567"/>
          <w:tab w:val="left" w:pos="1276"/>
        </w:tabs>
        <w:autoSpaceDE w:val="0"/>
        <w:autoSpaceDN w:val="0"/>
        <w:adjustRightInd w:val="0"/>
        <w:spacing w:before="280"/>
        <w:ind w:left="0" w:firstLine="709"/>
        <w:rPr>
          <w:rFonts w:ascii="Times New Roman" w:hAnsi="Times New Roman"/>
          <w:bCs/>
          <w:sz w:val="28"/>
          <w:szCs w:val="28"/>
        </w:rPr>
      </w:pPr>
      <w:r>
        <w:rPr>
          <w:rFonts w:ascii="Times New Roman" w:hAnsi="Times New Roman"/>
          <w:bCs/>
          <w:sz w:val="28"/>
          <w:szCs w:val="28"/>
        </w:rPr>
        <w:t xml:space="preserve"> </w:t>
      </w:r>
      <w:r w:rsidR="000475DD" w:rsidRPr="000475DD">
        <w:rPr>
          <w:rFonts w:ascii="Times New Roman" w:hAnsi="Times New Roman"/>
          <w:bCs/>
          <w:sz w:val="28"/>
          <w:szCs w:val="28"/>
        </w:rPr>
        <w:t>часть 1 статьи 5 Устава изложить в следующей редакции:</w:t>
      </w:r>
      <w:r w:rsidR="000475DD">
        <w:rPr>
          <w:rFonts w:ascii="Times New Roman" w:hAnsi="Times New Roman"/>
          <w:bCs/>
          <w:sz w:val="28"/>
          <w:szCs w:val="28"/>
        </w:rPr>
        <w:t xml:space="preserve"> </w:t>
      </w:r>
    </w:p>
    <w:p w:rsidR="000475DD" w:rsidRPr="000475DD" w:rsidRDefault="000475DD" w:rsidP="000475DD">
      <w:pPr>
        <w:pStyle w:val="a6"/>
        <w:tabs>
          <w:tab w:val="left" w:pos="0"/>
          <w:tab w:val="left" w:pos="567"/>
          <w:tab w:val="left" w:pos="1276"/>
        </w:tabs>
        <w:autoSpaceDE w:val="0"/>
        <w:autoSpaceDN w:val="0"/>
        <w:adjustRightInd w:val="0"/>
        <w:spacing w:before="280"/>
        <w:ind w:left="709" w:firstLine="0"/>
        <w:rPr>
          <w:rFonts w:ascii="Times New Roman" w:hAnsi="Times New Roman"/>
          <w:bCs/>
          <w:sz w:val="28"/>
          <w:szCs w:val="28"/>
        </w:rPr>
      </w:pP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 xml:space="preserve">«1. Органы местного самоуправления поселения имеют право </w:t>
      </w:r>
      <w:proofErr w:type="gramStart"/>
      <w:r w:rsidRPr="000475DD">
        <w:rPr>
          <w:rFonts w:ascii="Times New Roman" w:hAnsi="Times New Roman"/>
          <w:bCs/>
          <w:sz w:val="28"/>
          <w:szCs w:val="28"/>
        </w:rPr>
        <w:t>на</w:t>
      </w:r>
      <w:proofErr w:type="gramEnd"/>
      <w:r w:rsidRPr="000475DD">
        <w:rPr>
          <w:rFonts w:ascii="Times New Roman" w:hAnsi="Times New Roman"/>
          <w:bCs/>
          <w:sz w:val="28"/>
          <w:szCs w:val="28"/>
        </w:rPr>
        <w:t>:</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 создание музеев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2) совершение нотариальных действий, предусмотренных законодательством при отсутствии в поселении нотариуса;</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3) участие в осуществлении деятельности по опеке и попечительству;</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7) создание муниципальной пожарной охраны;</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8) создание условий для развития туризма;</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 xml:space="preserve">9) оказание поддержки общественным наблюдательным комиссиям, осуществляющим общественный </w:t>
      </w:r>
      <w:proofErr w:type="gramStart"/>
      <w:r w:rsidRPr="000475DD">
        <w:rPr>
          <w:rFonts w:ascii="Times New Roman" w:hAnsi="Times New Roman"/>
          <w:bCs/>
          <w:sz w:val="28"/>
          <w:szCs w:val="28"/>
        </w:rPr>
        <w:t>контроль за</w:t>
      </w:r>
      <w:proofErr w:type="gramEnd"/>
      <w:r w:rsidRPr="000475DD">
        <w:rPr>
          <w:rFonts w:ascii="Times New Roman" w:hAnsi="Times New Roman"/>
          <w:bCs/>
          <w:sz w:val="28"/>
          <w:szCs w:val="28"/>
        </w:rPr>
        <w:t xml:space="preserve"> обеспечением прав человека и содействие лицам, находящимся в местах принудительного содержания.</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0475DD" w:rsidRPr="000475DD" w:rsidRDefault="000475DD" w:rsidP="000475DD">
      <w:pPr>
        <w:autoSpaceDE w:val="0"/>
        <w:autoSpaceDN w:val="0"/>
        <w:adjustRightInd w:val="0"/>
        <w:ind w:firstLine="709"/>
        <w:rPr>
          <w:rFonts w:ascii="Times New Roman" w:hAnsi="Times New Roman"/>
          <w:bCs/>
          <w:sz w:val="28"/>
          <w:szCs w:val="28"/>
        </w:rPr>
      </w:pPr>
      <w:r w:rsidRPr="000475DD">
        <w:rPr>
          <w:rFonts w:ascii="Times New Roman" w:hAnsi="Times New Roman"/>
          <w:bCs/>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475DD" w:rsidRPr="000475DD" w:rsidRDefault="000475DD" w:rsidP="000475DD">
      <w:pPr>
        <w:autoSpaceDE w:val="0"/>
        <w:autoSpaceDN w:val="0"/>
        <w:adjustRightInd w:val="0"/>
        <w:ind w:firstLine="708"/>
        <w:rPr>
          <w:rFonts w:ascii="Times New Roman" w:hAnsi="Times New Roman"/>
          <w:sz w:val="28"/>
          <w:szCs w:val="28"/>
        </w:rPr>
      </w:pPr>
      <w:r w:rsidRPr="000475DD">
        <w:rPr>
          <w:rFonts w:ascii="Times New Roman" w:eastAsia="Calibri" w:hAnsi="Times New Roman"/>
          <w:iCs/>
          <w:sz w:val="28"/>
          <w:szCs w:val="28"/>
        </w:rPr>
        <w:t xml:space="preserve">12) </w:t>
      </w:r>
      <w:r w:rsidRPr="000475DD">
        <w:rPr>
          <w:rFonts w:ascii="Times New Roman" w:hAnsi="Times New Roman"/>
          <w:sz w:val="28"/>
          <w:szCs w:val="28"/>
        </w:rPr>
        <w:t>осуществление деятельности по обращению с животными без владельцев, обитающими на территории поселения;</w:t>
      </w:r>
    </w:p>
    <w:p w:rsidR="000475DD" w:rsidRPr="000475DD" w:rsidRDefault="000475DD" w:rsidP="000475DD">
      <w:pPr>
        <w:autoSpaceDE w:val="0"/>
        <w:autoSpaceDN w:val="0"/>
        <w:adjustRightInd w:val="0"/>
        <w:ind w:firstLine="709"/>
        <w:rPr>
          <w:rFonts w:ascii="Times New Roman" w:hAnsi="Times New Roman"/>
          <w:sz w:val="28"/>
          <w:szCs w:val="28"/>
        </w:rPr>
      </w:pPr>
      <w:r w:rsidRPr="000475DD">
        <w:rPr>
          <w:rFonts w:ascii="Times New Roman" w:hAnsi="Times New Roman"/>
          <w:sz w:val="28"/>
          <w:szCs w:val="28"/>
        </w:rPr>
        <w:t xml:space="preserve">13) осуществление мероприятий в сфере профилактики правонарушений, предусмотренных Федеральным </w:t>
      </w:r>
      <w:hyperlink r:id="rId9" w:history="1">
        <w:r w:rsidRPr="000475DD">
          <w:rPr>
            <w:rFonts w:ascii="Times New Roman" w:hAnsi="Times New Roman"/>
            <w:sz w:val="28"/>
            <w:szCs w:val="28"/>
          </w:rPr>
          <w:t>законом</w:t>
        </w:r>
      </w:hyperlink>
      <w:r w:rsidRPr="000475DD">
        <w:rPr>
          <w:rFonts w:ascii="Times New Roman" w:hAnsi="Times New Roman"/>
          <w:sz w:val="28"/>
          <w:szCs w:val="28"/>
        </w:rPr>
        <w:t xml:space="preserve"> «Об основах системы профилактики правонарушений в Российской Федерации»;</w:t>
      </w:r>
    </w:p>
    <w:p w:rsidR="000475DD" w:rsidRPr="000475DD" w:rsidRDefault="000475DD" w:rsidP="000475DD">
      <w:pPr>
        <w:autoSpaceDE w:val="0"/>
        <w:autoSpaceDN w:val="0"/>
        <w:adjustRightInd w:val="0"/>
        <w:ind w:firstLine="709"/>
        <w:rPr>
          <w:rFonts w:ascii="Times New Roman" w:hAnsi="Times New Roman"/>
          <w:sz w:val="28"/>
          <w:szCs w:val="28"/>
        </w:rPr>
      </w:pPr>
      <w:r w:rsidRPr="000475DD">
        <w:rPr>
          <w:rFonts w:ascii="Times New Roman" w:hAnsi="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475DD" w:rsidRDefault="00C747F4" w:rsidP="000475DD">
      <w:pPr>
        <w:autoSpaceDE w:val="0"/>
        <w:autoSpaceDN w:val="0"/>
        <w:adjustRightInd w:val="0"/>
        <w:ind w:firstLine="540"/>
        <w:rPr>
          <w:rFonts w:ascii="Times New Roman" w:eastAsia="Calibri" w:hAnsi="Times New Roman"/>
          <w:sz w:val="28"/>
          <w:szCs w:val="28"/>
        </w:rPr>
      </w:pPr>
      <w:r>
        <w:rPr>
          <w:rFonts w:ascii="Times New Roman" w:hAnsi="Times New Roman"/>
          <w:sz w:val="28"/>
          <w:szCs w:val="28"/>
        </w:rPr>
        <w:t xml:space="preserve">   </w:t>
      </w:r>
      <w:r w:rsidR="000475DD" w:rsidRPr="000475DD">
        <w:rPr>
          <w:rFonts w:ascii="Times New Roman" w:hAnsi="Times New Roman"/>
          <w:sz w:val="28"/>
          <w:szCs w:val="28"/>
        </w:rPr>
        <w:t xml:space="preserve">15) </w:t>
      </w:r>
      <w:r w:rsidR="000475DD" w:rsidRPr="000475DD">
        <w:rPr>
          <w:rFonts w:ascii="Times New Roman" w:eastAsia="Calibri" w:hAnsi="Times New Roman"/>
          <w:sz w:val="28"/>
          <w:szCs w:val="28"/>
        </w:rPr>
        <w:t xml:space="preserve">осуществление мероприятий по защите прав потребителей, предусмотренных </w:t>
      </w:r>
      <w:hyperlink r:id="rId10" w:history="1">
        <w:r w:rsidR="000475DD" w:rsidRPr="000475DD">
          <w:rPr>
            <w:rFonts w:ascii="Times New Roman" w:eastAsia="Calibri" w:hAnsi="Times New Roman"/>
            <w:sz w:val="28"/>
            <w:szCs w:val="28"/>
          </w:rPr>
          <w:t>Законом</w:t>
        </w:r>
      </w:hyperlink>
      <w:r w:rsidR="000475DD" w:rsidRPr="000475DD">
        <w:rPr>
          <w:rFonts w:ascii="Times New Roman" w:eastAsia="Calibri" w:hAnsi="Times New Roman"/>
          <w:sz w:val="28"/>
          <w:szCs w:val="28"/>
        </w:rPr>
        <w:t xml:space="preserve"> Российской Федерации от 7 февраля 1992 года № 2300-1 «О защите прав потребителей»;</w:t>
      </w:r>
    </w:p>
    <w:p w:rsidR="00C747F4" w:rsidRPr="00C747F4" w:rsidRDefault="00C747F4" w:rsidP="00C747F4">
      <w:pPr>
        <w:autoSpaceDE w:val="0"/>
        <w:autoSpaceDN w:val="0"/>
        <w:adjustRightInd w:val="0"/>
        <w:ind w:firstLine="709"/>
        <w:rPr>
          <w:rFonts w:ascii="Times New Roman" w:hAnsi="Times New Roman"/>
          <w:sz w:val="28"/>
          <w:szCs w:val="28"/>
        </w:rPr>
      </w:pPr>
      <w:r w:rsidRPr="00C747F4">
        <w:rPr>
          <w:rFonts w:ascii="Times New Roman"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747F4" w:rsidRPr="00C747F4" w:rsidRDefault="00C747F4" w:rsidP="00C747F4">
      <w:pPr>
        <w:autoSpaceDE w:val="0"/>
        <w:autoSpaceDN w:val="0"/>
        <w:adjustRightInd w:val="0"/>
        <w:ind w:firstLine="709"/>
        <w:rPr>
          <w:rFonts w:ascii="Times New Roman" w:hAnsi="Times New Roman"/>
          <w:sz w:val="28"/>
          <w:szCs w:val="28"/>
        </w:rPr>
      </w:pPr>
      <w:r w:rsidRPr="00C747F4">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747F4">
        <w:rPr>
          <w:rFonts w:ascii="Times New Roman" w:hAnsi="Times New Roman"/>
          <w:sz w:val="28"/>
          <w:szCs w:val="28"/>
        </w:rPr>
        <w:t>.»;</w:t>
      </w:r>
      <w:proofErr w:type="gramEnd"/>
    </w:p>
    <w:p w:rsidR="003034E8" w:rsidRPr="003034E8" w:rsidRDefault="008E605F" w:rsidP="00E6439B">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sidRPr="00C747F4">
        <w:rPr>
          <w:rFonts w:ascii="Times New Roman" w:hAnsi="Times New Roman"/>
          <w:iCs/>
          <w:sz w:val="28"/>
          <w:szCs w:val="28"/>
        </w:rPr>
        <w:t xml:space="preserve"> </w:t>
      </w:r>
      <w:r w:rsidR="003034E8">
        <w:rPr>
          <w:rFonts w:ascii="Times New Roman" w:hAnsi="Times New Roman"/>
          <w:iCs/>
          <w:sz w:val="28"/>
          <w:szCs w:val="28"/>
        </w:rPr>
        <w:t xml:space="preserve">Устав дополнить статьёй 10.1. </w:t>
      </w:r>
      <w:r w:rsidR="00262CAF">
        <w:rPr>
          <w:rFonts w:ascii="Times New Roman" w:hAnsi="Times New Roman"/>
          <w:iCs/>
          <w:sz w:val="28"/>
          <w:szCs w:val="28"/>
        </w:rPr>
        <w:t>следующего содержания</w:t>
      </w:r>
      <w:r w:rsidR="003034E8">
        <w:rPr>
          <w:rFonts w:ascii="Times New Roman" w:hAnsi="Times New Roman"/>
          <w:iCs/>
          <w:sz w:val="28"/>
          <w:szCs w:val="28"/>
        </w:rPr>
        <w:t>:</w:t>
      </w:r>
    </w:p>
    <w:p w:rsidR="003034E8" w:rsidRPr="003034E8" w:rsidRDefault="003034E8" w:rsidP="003034E8">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3034E8" w:rsidRPr="003034E8" w:rsidRDefault="003034E8" w:rsidP="003034E8">
      <w:pPr>
        <w:ind w:firstLine="709"/>
        <w:jc w:val="center"/>
        <w:rPr>
          <w:rFonts w:ascii="Times New Roman" w:hAnsi="Times New Roman"/>
          <w:iCs/>
          <w:sz w:val="28"/>
          <w:szCs w:val="28"/>
        </w:rPr>
      </w:pPr>
      <w:r w:rsidRPr="003034E8">
        <w:rPr>
          <w:rFonts w:ascii="Times New Roman" w:hAnsi="Times New Roman"/>
          <w:iCs/>
          <w:sz w:val="28"/>
          <w:szCs w:val="28"/>
        </w:rPr>
        <w:t>«</w:t>
      </w:r>
      <w:r w:rsidRPr="00CB7E34">
        <w:rPr>
          <w:rFonts w:ascii="Times New Roman" w:hAnsi="Times New Roman"/>
          <w:b/>
          <w:iCs/>
          <w:sz w:val="28"/>
          <w:szCs w:val="28"/>
        </w:rPr>
        <w:t>Статья 10.1. Инициативные проекты</w:t>
      </w:r>
    </w:p>
    <w:p w:rsidR="003034E8" w:rsidRPr="003034E8" w:rsidRDefault="003034E8" w:rsidP="003034E8">
      <w:pPr>
        <w:ind w:firstLine="709"/>
        <w:jc w:val="center"/>
        <w:rPr>
          <w:rFonts w:ascii="Times New Roman" w:hAnsi="Times New Roman"/>
          <w:iCs/>
          <w:sz w:val="28"/>
          <w:szCs w:val="28"/>
        </w:rPr>
      </w:pP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3034E8">
        <w:rPr>
          <w:rFonts w:ascii="Times New Roman" w:hAnsi="Times New Roman"/>
          <w:iCs/>
          <w:sz w:val="28"/>
          <w:szCs w:val="28"/>
        </w:rPr>
        <w:t>решения</w:t>
      </w:r>
      <w:proofErr w:type="gramEnd"/>
      <w:r w:rsidRPr="003034E8">
        <w:rPr>
          <w:rFonts w:ascii="Times New Roman" w:hAnsi="Times New Roman"/>
          <w:iCs/>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w:t>
      </w:r>
      <w:r w:rsidRPr="003034E8">
        <w:rPr>
          <w:rFonts w:ascii="Times New Roman" w:hAnsi="Times New Roman"/>
          <w:iCs/>
          <w:sz w:val="28"/>
          <w:szCs w:val="28"/>
        </w:rPr>
        <w:lastRenderedPageBreak/>
        <w:t>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городского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народных депутатов </w:t>
      </w:r>
      <w:r>
        <w:rPr>
          <w:rFonts w:ascii="Times New Roman" w:hAnsi="Times New Roman"/>
          <w:iCs/>
          <w:sz w:val="28"/>
          <w:szCs w:val="28"/>
        </w:rPr>
        <w:t>Таштагольского</w:t>
      </w:r>
      <w:r w:rsidRPr="003034E8">
        <w:rPr>
          <w:rFonts w:ascii="Times New Roman" w:hAnsi="Times New Roman"/>
          <w:iCs/>
          <w:sz w:val="28"/>
          <w:szCs w:val="28"/>
        </w:rPr>
        <w:t xml:space="preserve"> городского поселения. Право выступить инициатором проекта в соответствии с нормативным правовым актом Совета народных депутатов </w:t>
      </w:r>
      <w:r w:rsidR="00F764F7">
        <w:rPr>
          <w:rFonts w:ascii="Times New Roman" w:hAnsi="Times New Roman"/>
          <w:iCs/>
          <w:sz w:val="28"/>
          <w:szCs w:val="28"/>
        </w:rPr>
        <w:t>Таштагольского</w:t>
      </w:r>
      <w:r w:rsidRPr="003034E8">
        <w:rPr>
          <w:rFonts w:ascii="Times New Roman" w:hAnsi="Times New Roman"/>
          <w:iCs/>
          <w:sz w:val="28"/>
          <w:szCs w:val="28"/>
        </w:rPr>
        <w:t xml:space="preserve"> городского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3. Инициативный проект должен содержать следующие сведения: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 описание проблемы, решение которой имеет приоритетное значение для жителей муниципального образования или его части;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2) обоснование предложений по решению указанной проблемы;</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3) описание ожидаемого результата (ожидаемых результатов) реализации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4) предварительный расчет необходимых расходов на реализацию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5) планируемые сроки реализации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9) иные сведения, предусмотренные нормативным правовым актом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4. </w:t>
      </w:r>
      <w:proofErr w:type="gramStart"/>
      <w:r w:rsidRPr="003034E8">
        <w:rPr>
          <w:rFonts w:ascii="Times New Roman" w:hAnsi="Times New Roman"/>
          <w:iCs/>
          <w:sz w:val="28"/>
          <w:szCs w:val="28"/>
        </w:rPr>
        <w:t xml:space="preserve">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w:t>
      </w:r>
      <w:r w:rsidRPr="003034E8">
        <w:rPr>
          <w:rFonts w:ascii="Times New Roman" w:hAnsi="Times New Roman"/>
          <w:iCs/>
          <w:sz w:val="28"/>
          <w:szCs w:val="28"/>
        </w:rPr>
        <w:lastRenderedPageBreak/>
        <w:t>конференцией граждан решения о поддержке</w:t>
      </w:r>
      <w:proofErr w:type="gramEnd"/>
      <w:r w:rsidRPr="003034E8">
        <w:rPr>
          <w:rFonts w:ascii="Times New Roman" w:hAnsi="Times New Roman"/>
          <w:iCs/>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Нормативным правовым актом Совета народных депутатов </w:t>
      </w:r>
      <w:r w:rsidR="00F764F7">
        <w:rPr>
          <w:rFonts w:ascii="Times New Roman" w:hAnsi="Times New Roman"/>
          <w:iCs/>
          <w:sz w:val="28"/>
          <w:szCs w:val="28"/>
        </w:rPr>
        <w:t>Таштагольского</w:t>
      </w:r>
      <w:r w:rsidRPr="003034E8">
        <w:rPr>
          <w:rFonts w:ascii="Times New Roman" w:hAnsi="Times New Roman"/>
          <w:iCs/>
          <w:sz w:val="28"/>
          <w:szCs w:val="28"/>
        </w:rPr>
        <w:t xml:space="preserve"> городского поселения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5. </w:t>
      </w:r>
      <w:proofErr w:type="gramStart"/>
      <w:r w:rsidRPr="003034E8">
        <w:rPr>
          <w:rFonts w:ascii="Times New Roman" w:hAnsi="Times New Roman"/>
          <w:iCs/>
          <w:sz w:val="28"/>
          <w:szCs w:val="28"/>
        </w:rPr>
        <w:t>Информация о внесении инициативного проекта в местную администрацию подлежит опубликованию (обнародованию) и размещению на официальном сайте</w:t>
      </w:r>
      <w:r w:rsidR="00E74882">
        <w:rPr>
          <w:rFonts w:ascii="Times New Roman" w:hAnsi="Times New Roman"/>
          <w:iCs/>
          <w:sz w:val="28"/>
          <w:szCs w:val="28"/>
        </w:rPr>
        <w:t xml:space="preserve"> </w:t>
      </w:r>
      <w:r w:rsidR="00586C1D">
        <w:rPr>
          <w:rFonts w:ascii="Times New Roman" w:hAnsi="Times New Roman"/>
          <w:iCs/>
          <w:sz w:val="28"/>
          <w:szCs w:val="28"/>
        </w:rPr>
        <w:t>Таштагольского городского поселения Таштагольского муниципального района Кемеровской области - Кузбасса</w:t>
      </w:r>
      <w:r w:rsidRPr="003034E8">
        <w:rPr>
          <w:rFonts w:ascii="Times New Roman" w:hAnsi="Times New Roman"/>
          <w:iCs/>
          <w:sz w:val="28"/>
          <w:szCs w:val="28"/>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w:t>
      </w:r>
      <w:proofErr w:type="gramEnd"/>
      <w:r w:rsidRPr="003034E8">
        <w:rPr>
          <w:rFonts w:ascii="Times New Roman" w:hAnsi="Times New Roman"/>
          <w:iCs/>
          <w:sz w:val="28"/>
          <w:szCs w:val="28"/>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3034E8">
        <w:rPr>
          <w:rFonts w:ascii="Times New Roman" w:hAnsi="Times New Roman"/>
          <w:iCs/>
          <w:sz w:val="28"/>
          <w:szCs w:val="28"/>
        </w:rPr>
        <w:t>,</w:t>
      </w:r>
      <w:proofErr w:type="gramEnd"/>
      <w:r w:rsidRPr="003034E8">
        <w:rPr>
          <w:rFonts w:ascii="Times New Roman" w:hAnsi="Times New Roman"/>
          <w:iCs/>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lastRenderedPageBreak/>
        <w:t>7. Местная администрация принимает решение об отказе в поддержке инициативного проекта в одном из следующих случаев:</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 несоблюдение установленного порядка внесения инициативного проекта и его рассмотрения;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5) наличие возможности решения описанной в инициативном проекте проблемы более эффективным способом;</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6) признание инициативного проекта не прошедшим конкурсный отбор.</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10. </w:t>
      </w:r>
      <w:proofErr w:type="gramStart"/>
      <w:r w:rsidRPr="003034E8">
        <w:rPr>
          <w:rFonts w:ascii="Times New Roman" w:hAnsi="Times New Roman"/>
          <w:iCs/>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3034E8">
        <w:rPr>
          <w:rFonts w:ascii="Times New Roman" w:hAnsi="Times New Roman"/>
          <w:iCs/>
          <w:sz w:val="28"/>
          <w:szCs w:val="28"/>
        </w:rPr>
        <w:t xml:space="preserve"> Российской Федерации. В этом случае требования частей 3, 6, 7, 8, 9, 11 и 12 настоящей статьи не применяются.</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11. В случае</w:t>
      </w:r>
      <w:proofErr w:type="gramStart"/>
      <w:r w:rsidRPr="003034E8">
        <w:rPr>
          <w:rFonts w:ascii="Times New Roman" w:hAnsi="Times New Roman"/>
          <w:iCs/>
          <w:sz w:val="28"/>
          <w:szCs w:val="28"/>
        </w:rPr>
        <w:t>,</w:t>
      </w:r>
      <w:proofErr w:type="gramEnd"/>
      <w:r w:rsidRPr="003034E8">
        <w:rPr>
          <w:rFonts w:ascii="Times New Roman" w:hAnsi="Times New Roman"/>
          <w:iCs/>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12. Проведение конкурсного отбора инициативных проектов возлагается на коллегиальный орган (комиссию), порядок формирования и </w:t>
      </w:r>
      <w:r w:rsidRPr="003034E8">
        <w:rPr>
          <w:rFonts w:ascii="Times New Roman" w:hAnsi="Times New Roman"/>
          <w:iCs/>
          <w:sz w:val="28"/>
          <w:szCs w:val="28"/>
        </w:rPr>
        <w:lastRenderedPageBreak/>
        <w:t>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3034E8">
        <w:rPr>
          <w:rFonts w:ascii="Times New Roman" w:hAnsi="Times New Roman"/>
          <w:iCs/>
          <w:sz w:val="28"/>
          <w:szCs w:val="28"/>
        </w:rPr>
        <w:t>контроль за</w:t>
      </w:r>
      <w:proofErr w:type="gramEnd"/>
      <w:r w:rsidRPr="003034E8">
        <w:rPr>
          <w:rFonts w:ascii="Times New Roman" w:hAnsi="Times New Roman"/>
          <w:iCs/>
          <w:sz w:val="28"/>
          <w:szCs w:val="28"/>
        </w:rPr>
        <w:t xml:space="preserve"> реализацией инициативного проекта в формах, не противоречащих законодательству Российской Федерации.</w:t>
      </w:r>
    </w:p>
    <w:p w:rsidR="003034E8" w:rsidRPr="003034E8" w:rsidRDefault="003034E8" w:rsidP="003034E8">
      <w:pPr>
        <w:ind w:firstLine="709"/>
        <w:rPr>
          <w:rFonts w:ascii="Times New Roman" w:hAnsi="Times New Roman"/>
          <w:iCs/>
          <w:sz w:val="28"/>
          <w:szCs w:val="28"/>
        </w:rPr>
      </w:pPr>
      <w:r w:rsidRPr="003034E8">
        <w:rPr>
          <w:rFonts w:ascii="Times New Roman" w:hAnsi="Times New Roman"/>
          <w:iCs/>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sidR="00586C1D">
        <w:rPr>
          <w:rFonts w:ascii="Times New Roman" w:hAnsi="Times New Roman"/>
          <w:iCs/>
          <w:sz w:val="28"/>
          <w:szCs w:val="28"/>
        </w:rPr>
        <w:t>Таштагольского городского поселения Таштагольского муниципального района Кемеровской области - Кузбасса</w:t>
      </w:r>
      <w:r w:rsidR="00586C1D" w:rsidRPr="003034E8">
        <w:rPr>
          <w:rFonts w:ascii="Times New Roman" w:hAnsi="Times New Roman"/>
          <w:iCs/>
          <w:sz w:val="28"/>
          <w:szCs w:val="28"/>
        </w:rPr>
        <w:t xml:space="preserve"> </w:t>
      </w:r>
      <w:r w:rsidRPr="003034E8">
        <w:rPr>
          <w:rFonts w:ascii="Times New Roman" w:hAnsi="Times New Roman"/>
          <w:iCs/>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3034E8">
        <w:rPr>
          <w:rFonts w:ascii="Times New Roman" w:hAnsi="Times New Roman"/>
          <w:iCs/>
          <w:sz w:val="28"/>
          <w:szCs w:val="28"/>
        </w:rPr>
        <w:t>,</w:t>
      </w:r>
      <w:proofErr w:type="gramEnd"/>
      <w:r w:rsidRPr="003034E8">
        <w:rPr>
          <w:rFonts w:ascii="Times New Roman" w:hAnsi="Times New Roman"/>
          <w:iCs/>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городского населенного пункта.</w:t>
      </w:r>
    </w:p>
    <w:p w:rsidR="003034E8" w:rsidRPr="003034E8" w:rsidRDefault="003034E8" w:rsidP="003034E8">
      <w:pPr>
        <w:pStyle w:val="a6"/>
        <w:tabs>
          <w:tab w:val="left" w:pos="0"/>
          <w:tab w:val="left" w:pos="567"/>
          <w:tab w:val="left" w:pos="1276"/>
        </w:tabs>
        <w:autoSpaceDE w:val="0"/>
        <w:autoSpaceDN w:val="0"/>
        <w:adjustRightInd w:val="0"/>
        <w:spacing w:before="360"/>
        <w:ind w:left="709" w:firstLine="0"/>
        <w:rPr>
          <w:rFonts w:ascii="Times New Roman" w:hAnsi="Times New Roman"/>
          <w:iCs/>
          <w:sz w:val="28"/>
          <w:szCs w:val="28"/>
        </w:rPr>
      </w:pPr>
    </w:p>
    <w:p w:rsidR="00F764F7" w:rsidRDefault="00F764F7" w:rsidP="00F764F7">
      <w:pPr>
        <w:pStyle w:val="a6"/>
        <w:numPr>
          <w:ilvl w:val="1"/>
          <w:numId w:val="16"/>
        </w:numPr>
        <w:tabs>
          <w:tab w:val="left" w:pos="0"/>
          <w:tab w:val="left" w:pos="567"/>
          <w:tab w:val="left" w:pos="1276"/>
        </w:tabs>
        <w:autoSpaceDE w:val="0"/>
        <w:autoSpaceDN w:val="0"/>
        <w:adjustRightInd w:val="0"/>
        <w:spacing w:before="360"/>
        <w:ind w:left="0" w:firstLine="709"/>
        <w:rPr>
          <w:rFonts w:ascii="Times New Roman" w:hAnsi="Times New Roman"/>
          <w:bCs/>
          <w:sz w:val="28"/>
          <w:szCs w:val="28"/>
        </w:rPr>
      </w:pPr>
      <w:r>
        <w:rPr>
          <w:rFonts w:ascii="Times New Roman" w:hAnsi="Times New Roman"/>
          <w:bCs/>
          <w:sz w:val="28"/>
          <w:szCs w:val="28"/>
        </w:rPr>
        <w:t xml:space="preserve"> статью 15 Устава изложить в следующей редакции:</w:t>
      </w:r>
    </w:p>
    <w:p w:rsidR="00F764F7" w:rsidRPr="00F764F7" w:rsidRDefault="00F764F7" w:rsidP="00F764F7">
      <w:pPr>
        <w:pStyle w:val="4"/>
        <w:keepNext w:val="0"/>
        <w:ind w:firstLine="709"/>
        <w:jc w:val="center"/>
        <w:rPr>
          <w:rFonts w:ascii="Times New Roman" w:eastAsia="Times New Roman" w:hAnsi="Times New Roman" w:cs="Times New Roman"/>
          <w:b w:val="0"/>
          <w:i w:val="0"/>
          <w:iCs w:val="0"/>
          <w:color w:val="auto"/>
          <w:sz w:val="28"/>
          <w:szCs w:val="28"/>
        </w:rPr>
      </w:pPr>
      <w:r>
        <w:rPr>
          <w:rFonts w:ascii="Times New Roman" w:eastAsia="Times New Roman" w:hAnsi="Times New Roman" w:cs="Times New Roman"/>
          <w:b w:val="0"/>
          <w:i w:val="0"/>
          <w:iCs w:val="0"/>
          <w:color w:val="auto"/>
          <w:sz w:val="28"/>
          <w:szCs w:val="28"/>
        </w:rPr>
        <w:t>«</w:t>
      </w:r>
      <w:r w:rsidRPr="00CB7E34">
        <w:rPr>
          <w:rFonts w:ascii="Times New Roman" w:eastAsia="Times New Roman" w:hAnsi="Times New Roman" w:cs="Times New Roman"/>
          <w:i w:val="0"/>
          <w:iCs w:val="0"/>
          <w:color w:val="auto"/>
          <w:sz w:val="28"/>
          <w:szCs w:val="28"/>
        </w:rPr>
        <w:t>Статья 15. Опрос граждан</w:t>
      </w:r>
    </w:p>
    <w:p w:rsidR="00F764F7" w:rsidRPr="00F764F7" w:rsidRDefault="00F764F7" w:rsidP="00F764F7">
      <w:pPr>
        <w:rPr>
          <w:rFonts w:ascii="Times New Roman" w:hAnsi="Times New Roman"/>
          <w:bCs/>
          <w:sz w:val="28"/>
          <w:szCs w:val="28"/>
        </w:rPr>
      </w:pP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1. Опрос граждан проводится на всей территории или </w:t>
      </w:r>
      <w:proofErr w:type="gramStart"/>
      <w:r w:rsidRPr="00F764F7">
        <w:rPr>
          <w:rFonts w:ascii="Times New Roman" w:hAnsi="Times New Roman"/>
          <w:bCs/>
          <w:sz w:val="28"/>
          <w:szCs w:val="28"/>
        </w:rPr>
        <w:t>на части территории</w:t>
      </w:r>
      <w:proofErr w:type="gramEnd"/>
      <w:r w:rsidRPr="00F764F7">
        <w:rPr>
          <w:rFonts w:ascii="Times New Roman" w:hAnsi="Times New Roman"/>
          <w:bCs/>
          <w:sz w:val="28"/>
          <w:szCs w:val="28"/>
        </w:rPr>
        <w:t xml:space="preserve"> поселения для выявления мнения населения и его учета при принятии решений органами местного самоуправления и должностными </w:t>
      </w:r>
      <w:r w:rsidRPr="00F764F7">
        <w:rPr>
          <w:rFonts w:ascii="Times New Roman" w:hAnsi="Times New Roman"/>
          <w:bCs/>
          <w:sz w:val="28"/>
          <w:szCs w:val="28"/>
        </w:rPr>
        <w:lastRenderedPageBreak/>
        <w:t>лицами местного самоуправления поселения, а также органами государственной власти Кемеровской области</w:t>
      </w:r>
      <w:r w:rsidR="003B320F">
        <w:rPr>
          <w:rFonts w:ascii="Times New Roman" w:hAnsi="Times New Roman"/>
          <w:bCs/>
          <w:sz w:val="28"/>
          <w:szCs w:val="28"/>
        </w:rPr>
        <w:t xml:space="preserve"> - Кузбасса</w:t>
      </w:r>
      <w:r w:rsidRPr="00F764F7">
        <w:rPr>
          <w:rFonts w:ascii="Times New Roman" w:hAnsi="Times New Roman"/>
          <w:bCs/>
          <w:sz w:val="28"/>
          <w:szCs w:val="28"/>
        </w:rPr>
        <w:t>.</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Результаты опроса носят рекомендательный характер. </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3. Опрос граждан проводится по инициативе:</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1) Совета народных депутатов </w:t>
      </w:r>
      <w:r>
        <w:rPr>
          <w:rFonts w:ascii="Times New Roman" w:hAnsi="Times New Roman"/>
          <w:bCs/>
          <w:sz w:val="28"/>
          <w:szCs w:val="28"/>
        </w:rPr>
        <w:t>Таштагольского</w:t>
      </w:r>
      <w:r w:rsidRPr="00F764F7">
        <w:rPr>
          <w:rFonts w:ascii="Times New Roman" w:hAnsi="Times New Roman"/>
          <w:bCs/>
          <w:sz w:val="28"/>
          <w:szCs w:val="28"/>
        </w:rPr>
        <w:t xml:space="preserve"> городского поселения или главы </w:t>
      </w:r>
      <w:r>
        <w:rPr>
          <w:rFonts w:ascii="Times New Roman" w:hAnsi="Times New Roman"/>
          <w:bCs/>
          <w:sz w:val="28"/>
          <w:szCs w:val="28"/>
        </w:rPr>
        <w:t>Таштагольского</w:t>
      </w:r>
      <w:r w:rsidRPr="00F764F7">
        <w:rPr>
          <w:rFonts w:ascii="Times New Roman" w:hAnsi="Times New Roman"/>
          <w:bCs/>
          <w:sz w:val="28"/>
          <w:szCs w:val="28"/>
        </w:rPr>
        <w:t xml:space="preserve"> городского поселения – по вопросам местного значения;</w:t>
      </w:r>
    </w:p>
    <w:p w:rsidR="00F764F7" w:rsidRPr="00F764F7" w:rsidRDefault="00F764F7" w:rsidP="00F764F7">
      <w:pPr>
        <w:pStyle w:val="23"/>
        <w:ind w:firstLine="709"/>
        <w:rPr>
          <w:rFonts w:ascii="Times New Roman" w:hAnsi="Times New Roman"/>
          <w:bCs/>
          <w:sz w:val="28"/>
          <w:szCs w:val="28"/>
        </w:rPr>
      </w:pPr>
      <w:r w:rsidRPr="00F764F7">
        <w:rPr>
          <w:rFonts w:ascii="Times New Roman" w:hAnsi="Times New Roman"/>
          <w:bCs/>
          <w:sz w:val="28"/>
          <w:szCs w:val="28"/>
        </w:rPr>
        <w:t>2) органов государственной власти Кемеровской области-Кузбасса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4.Порядок назначения и проведения опроса граждан определяется решением Совета народных депутатов городского поселения в соответствии с законом Кемеровской области-Кузбасса.</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5. Решение о назначении опроса граждан принимается Советом народных депутатов городского поселения. Для проведения опроса граждан может использоваться официальный сайт </w:t>
      </w:r>
      <w:r w:rsidR="00E105E9">
        <w:rPr>
          <w:rFonts w:ascii="Times New Roman" w:hAnsi="Times New Roman"/>
          <w:iCs/>
          <w:sz w:val="28"/>
          <w:szCs w:val="28"/>
        </w:rPr>
        <w:t>Таштагольского городского поселения Таштагольского муниципального района Кемеровской области - Кузбасса</w:t>
      </w:r>
      <w:r w:rsidRPr="00F764F7">
        <w:rPr>
          <w:rFonts w:ascii="Times New Roman" w:hAnsi="Times New Roman"/>
          <w:bCs/>
          <w:sz w:val="28"/>
          <w:szCs w:val="28"/>
        </w:rPr>
        <w:t xml:space="preserve"> в информационно-телекоммуникационной сети «Интернет».</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6. Жители поселения информируются о проведении опроса граждан не менее чем за 10 дней до его проведения.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7. Финансирование мероприятий, связанных с подготовкой и проведением опроса граждан, осуществляется: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 xml:space="preserve">1) за счет местного бюджета – при проведении опроса по инициативе органов местного самоуправления </w:t>
      </w:r>
      <w:r>
        <w:rPr>
          <w:rFonts w:ascii="Times New Roman" w:hAnsi="Times New Roman"/>
          <w:bCs/>
          <w:sz w:val="28"/>
          <w:szCs w:val="28"/>
        </w:rPr>
        <w:t>Таштагольского</w:t>
      </w:r>
      <w:r w:rsidRPr="00F764F7">
        <w:rPr>
          <w:rFonts w:ascii="Times New Roman" w:hAnsi="Times New Roman"/>
          <w:bCs/>
          <w:sz w:val="28"/>
          <w:szCs w:val="28"/>
        </w:rPr>
        <w:t xml:space="preserve"> поселения или жителей муниципального образования;</w:t>
      </w:r>
    </w:p>
    <w:p w:rsidR="00F764F7" w:rsidRPr="00F764F7" w:rsidRDefault="00F764F7" w:rsidP="00F764F7">
      <w:pPr>
        <w:ind w:firstLine="709"/>
        <w:rPr>
          <w:rFonts w:ascii="Times New Roman" w:hAnsi="Times New Roman"/>
          <w:bCs/>
          <w:sz w:val="28"/>
          <w:szCs w:val="28"/>
        </w:rPr>
      </w:pPr>
      <w:r w:rsidRPr="00F764F7">
        <w:rPr>
          <w:rFonts w:ascii="Times New Roman" w:hAnsi="Times New Roman"/>
          <w:bCs/>
          <w:sz w:val="28"/>
          <w:szCs w:val="28"/>
        </w:rPr>
        <w:t>2) за счет средств бюджета Кемеровской области</w:t>
      </w:r>
      <w:r w:rsidR="00A05727">
        <w:rPr>
          <w:rFonts w:ascii="Times New Roman" w:hAnsi="Times New Roman"/>
          <w:bCs/>
          <w:sz w:val="28"/>
          <w:szCs w:val="28"/>
        </w:rPr>
        <w:t xml:space="preserve"> - Кузбасса</w:t>
      </w:r>
      <w:r w:rsidRPr="00F764F7">
        <w:rPr>
          <w:rFonts w:ascii="Times New Roman" w:hAnsi="Times New Roman"/>
          <w:bCs/>
          <w:sz w:val="28"/>
          <w:szCs w:val="28"/>
        </w:rPr>
        <w:t xml:space="preserve"> – при проведении опроса по инициативе органов государственной власти Кемеровской области</w:t>
      </w:r>
      <w:r w:rsidR="00A05727">
        <w:rPr>
          <w:rFonts w:ascii="Times New Roman" w:hAnsi="Times New Roman"/>
          <w:bCs/>
          <w:sz w:val="28"/>
          <w:szCs w:val="28"/>
        </w:rPr>
        <w:t xml:space="preserve"> - Кузбасса</w:t>
      </w:r>
      <w:proofErr w:type="gramStart"/>
      <w:r w:rsidRPr="00F764F7">
        <w:rPr>
          <w:rFonts w:ascii="Times New Roman" w:hAnsi="Times New Roman"/>
          <w:bCs/>
          <w:sz w:val="28"/>
          <w:szCs w:val="28"/>
        </w:rPr>
        <w:t>.</w:t>
      </w:r>
      <w:r>
        <w:rPr>
          <w:rFonts w:ascii="Times New Roman" w:hAnsi="Times New Roman"/>
          <w:bCs/>
          <w:sz w:val="28"/>
          <w:szCs w:val="28"/>
        </w:rPr>
        <w:t>»;</w:t>
      </w:r>
      <w:proofErr w:type="gramEnd"/>
    </w:p>
    <w:p w:rsidR="00F764F7" w:rsidRDefault="00F764F7" w:rsidP="00F764F7">
      <w:pPr>
        <w:pStyle w:val="a6"/>
        <w:tabs>
          <w:tab w:val="left" w:pos="0"/>
          <w:tab w:val="left" w:pos="567"/>
          <w:tab w:val="left" w:pos="1276"/>
        </w:tabs>
        <w:autoSpaceDE w:val="0"/>
        <w:autoSpaceDN w:val="0"/>
        <w:adjustRightInd w:val="0"/>
        <w:spacing w:before="360"/>
        <w:ind w:left="709" w:firstLine="0"/>
        <w:rPr>
          <w:rFonts w:ascii="Times New Roman" w:hAnsi="Times New Roman"/>
          <w:bCs/>
          <w:sz w:val="28"/>
          <w:szCs w:val="28"/>
        </w:rPr>
      </w:pPr>
    </w:p>
    <w:p w:rsidR="00175B89" w:rsidRPr="0030120E"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2D6EE7" w:rsidRPr="0030120E">
        <w:rPr>
          <w:rFonts w:ascii="Times New Roman" w:hAnsi="Times New Roman"/>
          <w:bCs/>
          <w:sz w:val="28"/>
          <w:szCs w:val="28"/>
        </w:rPr>
        <w:t>татью 24</w:t>
      </w:r>
      <w:r w:rsidR="00840A75" w:rsidRPr="0030120E">
        <w:rPr>
          <w:rFonts w:ascii="Times New Roman" w:hAnsi="Times New Roman"/>
          <w:bCs/>
          <w:sz w:val="28"/>
          <w:szCs w:val="28"/>
        </w:rPr>
        <w:t xml:space="preserve"> </w:t>
      </w:r>
      <w:r w:rsidR="00A76655" w:rsidRPr="0030120E">
        <w:rPr>
          <w:rFonts w:ascii="Times New Roman" w:hAnsi="Times New Roman"/>
          <w:bCs/>
          <w:sz w:val="28"/>
          <w:szCs w:val="28"/>
        </w:rPr>
        <w:t xml:space="preserve">Устава </w:t>
      </w:r>
      <w:r w:rsidR="00AE1314" w:rsidRPr="0030120E">
        <w:rPr>
          <w:rFonts w:ascii="Times New Roman" w:hAnsi="Times New Roman"/>
          <w:bCs/>
          <w:sz w:val="28"/>
          <w:szCs w:val="28"/>
        </w:rPr>
        <w:t>изложить в следующей редакции</w:t>
      </w:r>
      <w:r w:rsidR="00840A75" w:rsidRPr="0030120E">
        <w:rPr>
          <w:rFonts w:ascii="Times New Roman" w:hAnsi="Times New Roman"/>
          <w:bCs/>
          <w:sz w:val="28"/>
          <w:szCs w:val="28"/>
        </w:rPr>
        <w:t>:</w:t>
      </w:r>
    </w:p>
    <w:p w:rsidR="009927D7" w:rsidRPr="009927D7" w:rsidRDefault="00175B89" w:rsidP="00E6439B">
      <w:pPr>
        <w:pStyle w:val="4"/>
        <w:keepNext w:val="0"/>
        <w:ind w:firstLine="709"/>
        <w:rPr>
          <w:rFonts w:ascii="Times New Roman" w:hAnsi="Times New Roman" w:cs="Times New Roman"/>
          <w:b w:val="0"/>
          <w:i w:val="0"/>
          <w:color w:val="auto"/>
          <w:sz w:val="28"/>
          <w:szCs w:val="28"/>
        </w:rPr>
      </w:pPr>
      <w:r>
        <w:rPr>
          <w:rFonts w:ascii="Times New Roman" w:hAnsi="Times New Roman" w:cs="Times New Roman"/>
          <w:b w:val="0"/>
          <w:i w:val="0"/>
          <w:color w:val="auto"/>
          <w:sz w:val="28"/>
          <w:szCs w:val="28"/>
        </w:rPr>
        <w:t xml:space="preserve"> </w:t>
      </w:r>
      <w:r w:rsidR="009927D7">
        <w:rPr>
          <w:rFonts w:ascii="Times New Roman" w:hAnsi="Times New Roman" w:cs="Times New Roman"/>
          <w:b w:val="0"/>
          <w:i w:val="0"/>
          <w:color w:val="auto"/>
          <w:sz w:val="28"/>
          <w:szCs w:val="28"/>
        </w:rPr>
        <w:t>«</w:t>
      </w:r>
      <w:r w:rsidR="009927D7" w:rsidRPr="00CB7E34">
        <w:rPr>
          <w:rFonts w:ascii="Times New Roman" w:hAnsi="Times New Roman" w:cs="Times New Roman"/>
          <w:i w:val="0"/>
          <w:color w:val="auto"/>
          <w:sz w:val="28"/>
          <w:szCs w:val="28"/>
        </w:rPr>
        <w:t>Статья 24. Депутат Совета народных депутатов Таштагольского городского поселения</w:t>
      </w:r>
    </w:p>
    <w:p w:rsidR="00AE1314" w:rsidRPr="009C58A5" w:rsidRDefault="00E86CAC" w:rsidP="00E6439B">
      <w:pPr>
        <w:ind w:firstLine="709"/>
        <w:rPr>
          <w:rFonts w:ascii="Times New Roman" w:hAnsi="Times New Roman"/>
          <w:sz w:val="28"/>
          <w:szCs w:val="28"/>
        </w:rPr>
      </w:pPr>
      <w:r>
        <w:rPr>
          <w:rFonts w:ascii="Times New Roman" w:hAnsi="Times New Roman"/>
          <w:sz w:val="28"/>
          <w:szCs w:val="28"/>
        </w:rPr>
        <w:t xml:space="preserve">1. </w:t>
      </w:r>
      <w:r w:rsidR="00AE1314" w:rsidRPr="009C58A5">
        <w:rPr>
          <w:rFonts w:ascii="Times New Roman" w:hAnsi="Times New Roman"/>
          <w:sz w:val="28"/>
          <w:szCs w:val="28"/>
        </w:rPr>
        <w:t>Депутатом Совета народных депутатов Таштагольского городского поселения может быть избран гражданин, достигший на день голосования 18 лет, обладающий пассивным избирательным правом.</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 xml:space="preserve">Депутат Совета народных депутатов городского поселения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2. </w:t>
      </w:r>
      <w:r w:rsidR="00AE1314" w:rsidRPr="00AE1314">
        <w:rPr>
          <w:rFonts w:ascii="Times New Roman" w:hAnsi="Times New Roman"/>
          <w:sz w:val="28"/>
          <w:szCs w:val="28"/>
        </w:rPr>
        <w:t>Депутаты представительного органа избираются на срок полномочий представительного органа.</w:t>
      </w:r>
    </w:p>
    <w:p w:rsidR="00AE1314" w:rsidRPr="009C58A5" w:rsidRDefault="0005035F" w:rsidP="00E6439B">
      <w:pPr>
        <w:ind w:firstLine="709"/>
        <w:rPr>
          <w:rFonts w:ascii="Times New Roman" w:hAnsi="Times New Roman"/>
          <w:sz w:val="28"/>
          <w:szCs w:val="28"/>
        </w:rPr>
      </w:pPr>
      <w:r>
        <w:rPr>
          <w:rFonts w:ascii="Times New Roman" w:hAnsi="Times New Roman"/>
          <w:sz w:val="28"/>
          <w:szCs w:val="28"/>
        </w:rPr>
        <w:t xml:space="preserve">3. </w:t>
      </w:r>
      <w:r w:rsidR="00AE1314" w:rsidRPr="009C58A5">
        <w:rPr>
          <w:rFonts w:ascii="Times New Roman" w:hAnsi="Times New Roman"/>
          <w:sz w:val="28"/>
          <w:szCs w:val="28"/>
        </w:rPr>
        <w:t>Депутаты представительного органа осуществляют свою деятельность на непостоянной основе. На постоянной основе может работать один  депутат.</w:t>
      </w:r>
    </w:p>
    <w:p w:rsidR="00AE1314" w:rsidRPr="009C58A5" w:rsidRDefault="00AE1314" w:rsidP="00E6439B">
      <w:pPr>
        <w:ind w:firstLine="709"/>
        <w:rPr>
          <w:rFonts w:ascii="Times New Roman" w:hAnsi="Times New Roman"/>
          <w:sz w:val="28"/>
          <w:szCs w:val="28"/>
        </w:rPr>
      </w:pPr>
      <w:r w:rsidRPr="009C58A5">
        <w:rPr>
          <w:rFonts w:ascii="Times New Roman" w:hAnsi="Times New Roman"/>
          <w:sz w:val="28"/>
          <w:szCs w:val="28"/>
        </w:rPr>
        <w:t>Гарантии осуществления полномочий депутата устанавливаются статьей 26 настоящего устава в соответствии с федеральными законами и законами Кемеровской области</w:t>
      </w:r>
      <w:r w:rsidR="00B474A5">
        <w:rPr>
          <w:rFonts w:ascii="Times New Roman" w:hAnsi="Times New Roman"/>
          <w:sz w:val="28"/>
          <w:szCs w:val="28"/>
        </w:rPr>
        <w:t xml:space="preserve"> - Кузбасса</w:t>
      </w:r>
      <w:r w:rsidRPr="009C58A5">
        <w:rPr>
          <w:rFonts w:ascii="Times New Roman" w:hAnsi="Times New Roman"/>
          <w:sz w:val="28"/>
          <w:szCs w:val="28"/>
        </w:rPr>
        <w:t>.</w:t>
      </w:r>
    </w:p>
    <w:p w:rsidR="00AE1314" w:rsidRPr="009C58A5" w:rsidRDefault="00E86CAC" w:rsidP="00E6439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3.1. </w:t>
      </w:r>
      <w:r w:rsidR="00AE1314" w:rsidRPr="009C58A5">
        <w:rPr>
          <w:rFonts w:ascii="Times New Roman" w:hAnsi="Times New Roman"/>
          <w:sz w:val="28"/>
          <w:szCs w:val="28"/>
        </w:rPr>
        <w:t>Осуществляющие свои полномочия на постоянной основе депутат не вправе:</w:t>
      </w:r>
    </w:p>
    <w:p w:rsidR="000E12CC" w:rsidRDefault="000E12CC" w:rsidP="000E12CC">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Pr>
          <w:rFonts w:ascii="Times New Roman" w:eastAsiaTheme="minorHAnsi" w:hAnsi="Times New Roman"/>
          <w:sz w:val="28"/>
          <w:szCs w:val="28"/>
          <w:lang w:eastAsia="en-US"/>
        </w:rPr>
        <w:lastRenderedPageBreak/>
        <w:t>уведомлением высшего должностного лица субъекта</w:t>
      </w:r>
      <w:proofErr w:type="gramEnd"/>
      <w:r>
        <w:rPr>
          <w:rFonts w:ascii="Times New Roman" w:eastAsiaTheme="minorHAnsi" w:hAnsi="Times New Roman"/>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proofErr w:type="spellStart"/>
      <w:r>
        <w:rPr>
          <w:rFonts w:ascii="Times New Roman" w:eastAsiaTheme="minorHAnsi" w:hAnsi="Times New Roman"/>
          <w:sz w:val="28"/>
          <w:szCs w:val="28"/>
          <w:lang w:eastAsia="en-US"/>
        </w:rPr>
        <w:t>д</w:t>
      </w:r>
      <w:proofErr w:type="spellEnd"/>
      <w:r>
        <w:rPr>
          <w:rFonts w:ascii="Times New Roman" w:eastAsiaTheme="minorHAnsi" w:hAnsi="Times New Roman"/>
          <w:sz w:val="28"/>
          <w:szCs w:val="28"/>
          <w:lang w:eastAsia="en-US"/>
        </w:rPr>
        <w:t>) иные случаи, предусмотренные федеральными законами;</w:t>
      </w:r>
    </w:p>
    <w:p w:rsidR="000E12CC"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6ED5" w:rsidRDefault="000E12CC" w:rsidP="000E12CC">
      <w:pPr>
        <w:autoSpaceDE w:val="0"/>
        <w:autoSpaceDN w:val="0"/>
        <w:adjustRightInd w:val="0"/>
        <w:spacing w:before="28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2CC" w:rsidRDefault="002C6ED5" w:rsidP="002C6ED5">
      <w:pPr>
        <w:autoSpaceDE w:val="0"/>
        <w:autoSpaceDN w:val="0"/>
        <w:adjustRightInd w:val="0"/>
        <w:ind w:firstLine="708"/>
        <w:rPr>
          <w:rFonts w:ascii="Times New Roman" w:eastAsiaTheme="minorHAnsi" w:hAnsi="Times New Roman"/>
          <w:sz w:val="28"/>
          <w:szCs w:val="28"/>
          <w:lang w:eastAsia="en-US"/>
        </w:rPr>
      </w:pPr>
      <w:r w:rsidRPr="002C6ED5">
        <w:rPr>
          <w:rFonts w:ascii="Times New Roman" w:eastAsiaTheme="minorHAnsi" w:hAnsi="Times New Roman"/>
          <w:sz w:val="28"/>
          <w:szCs w:val="28"/>
          <w:lang w:eastAsia="en-US"/>
        </w:rPr>
        <w:t xml:space="preserve">4. Депутат должен соблюдать ограничения, запреты, исполнять обязанности, которые установлены Федеральным </w:t>
      </w:r>
      <w:hyperlink r:id="rId11"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25 декабря 2008 года № 273-ФЗ «О противодействии коррупции» и другими федеральными законами. </w:t>
      </w:r>
      <w:proofErr w:type="gramStart"/>
      <w:r w:rsidRPr="002C6ED5">
        <w:rPr>
          <w:rFonts w:ascii="Times New Roman" w:eastAsiaTheme="minorHAnsi" w:hAnsi="Times New Roman"/>
          <w:sz w:val="28"/>
          <w:szCs w:val="28"/>
          <w:lang w:eastAsia="en-US"/>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2"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25 декабря 2008 года № 273-ФЗ «О противодействии коррупции», Федеральным </w:t>
      </w:r>
      <w:hyperlink r:id="rId13"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3 декабря 2012 года № 230-ФЗ «О контроле за соответствием </w:t>
      </w:r>
      <w:r w:rsidRPr="002C6ED5">
        <w:rPr>
          <w:rFonts w:ascii="Times New Roman" w:eastAsiaTheme="minorHAnsi" w:hAnsi="Times New Roman"/>
          <w:sz w:val="28"/>
          <w:szCs w:val="28"/>
          <w:lang w:eastAsia="en-US"/>
        </w:rPr>
        <w:lastRenderedPageBreak/>
        <w:t xml:space="preserve">расходов лиц, замещающих государственные должности, и иных лиц их доходам», Федеральным </w:t>
      </w:r>
      <w:hyperlink r:id="rId14" w:history="1">
        <w:r w:rsidRPr="002C6ED5">
          <w:rPr>
            <w:rFonts w:ascii="Times New Roman" w:eastAsiaTheme="minorHAnsi" w:hAnsi="Times New Roman"/>
            <w:sz w:val="28"/>
            <w:szCs w:val="28"/>
            <w:lang w:eastAsia="en-US"/>
          </w:rPr>
          <w:t>законом</w:t>
        </w:r>
      </w:hyperlink>
      <w:r w:rsidRPr="002C6ED5">
        <w:rPr>
          <w:rFonts w:ascii="Times New Roman" w:eastAsiaTheme="minorHAnsi" w:hAnsi="Times New Roman"/>
          <w:sz w:val="28"/>
          <w:szCs w:val="28"/>
          <w:lang w:eastAsia="en-US"/>
        </w:rPr>
        <w:t xml:space="preserve"> от 7 мая</w:t>
      </w:r>
      <w:proofErr w:type="gramEnd"/>
      <w:r w:rsidRPr="002C6ED5">
        <w:rPr>
          <w:rFonts w:ascii="Times New Roman" w:eastAsiaTheme="minorHAnsi" w:hAnsi="Times New Roman"/>
          <w:sz w:val="28"/>
          <w:szCs w:val="28"/>
          <w:lang w:eastAsia="en-US"/>
        </w:rPr>
        <w:t xml:space="preserve">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Start"/>
      <w:r w:rsidRPr="002C6ED5">
        <w:rPr>
          <w:rFonts w:ascii="Times New Roman" w:eastAsiaTheme="minorHAnsi" w:hAnsi="Times New Roman"/>
          <w:sz w:val="28"/>
          <w:szCs w:val="28"/>
          <w:lang w:eastAsia="en-US"/>
        </w:rPr>
        <w:t>.</w:t>
      </w:r>
      <w:r w:rsidR="000E12CC">
        <w:rPr>
          <w:rFonts w:ascii="Times New Roman" w:eastAsiaTheme="minorHAnsi" w:hAnsi="Times New Roman"/>
          <w:sz w:val="28"/>
          <w:szCs w:val="28"/>
          <w:lang w:eastAsia="en-US"/>
        </w:rPr>
        <w:t>"</w:t>
      </w:r>
      <w:proofErr w:type="gramEnd"/>
      <w:r w:rsidR="000E12CC">
        <w:rPr>
          <w:rFonts w:ascii="Times New Roman" w:eastAsiaTheme="minorHAnsi" w:hAnsi="Times New Roman"/>
          <w:sz w:val="28"/>
          <w:szCs w:val="28"/>
          <w:lang w:eastAsia="en-US"/>
        </w:rPr>
        <w:t>.</w:t>
      </w:r>
    </w:p>
    <w:p w:rsidR="00E852E3" w:rsidRPr="00E852E3" w:rsidRDefault="00E852E3" w:rsidP="00E6439B">
      <w:pPr>
        <w:ind w:firstLine="709"/>
        <w:rPr>
          <w:rFonts w:ascii="Times New Roman" w:hAnsi="Times New Roman"/>
          <w:sz w:val="28"/>
          <w:szCs w:val="28"/>
        </w:rPr>
      </w:pPr>
    </w:p>
    <w:p w:rsidR="00AE1314" w:rsidRPr="00E10677" w:rsidRDefault="00062783" w:rsidP="00E6439B">
      <w:pPr>
        <w:pStyle w:val="a6"/>
        <w:numPr>
          <w:ilvl w:val="1"/>
          <w:numId w:val="16"/>
        </w:numPr>
        <w:autoSpaceDE w:val="0"/>
        <w:autoSpaceDN w:val="0"/>
        <w:adjustRightInd w:val="0"/>
        <w:spacing w:before="280"/>
        <w:ind w:left="0" w:firstLine="709"/>
        <w:rPr>
          <w:rFonts w:ascii="Times New Roman" w:hAnsi="Times New Roman"/>
          <w:bCs/>
          <w:sz w:val="28"/>
          <w:szCs w:val="28"/>
        </w:rPr>
      </w:pPr>
      <w:r>
        <w:rPr>
          <w:rFonts w:ascii="Times New Roman" w:hAnsi="Times New Roman"/>
          <w:iCs/>
          <w:sz w:val="28"/>
          <w:szCs w:val="28"/>
        </w:rPr>
        <w:t>с</w:t>
      </w:r>
      <w:r w:rsidR="00AE1314" w:rsidRPr="0030120E">
        <w:rPr>
          <w:rFonts w:ascii="Times New Roman" w:hAnsi="Times New Roman"/>
          <w:bCs/>
          <w:sz w:val="28"/>
          <w:szCs w:val="28"/>
        </w:rPr>
        <w:t>татью 26 Устава изложить в следующей редакции:</w:t>
      </w:r>
    </w:p>
    <w:p w:rsidR="00DE4506" w:rsidRDefault="00DE4506" w:rsidP="00DE4506">
      <w:pPr>
        <w:pStyle w:val="a7"/>
        <w:ind w:left="0" w:firstLine="709"/>
        <w:jc w:val="center"/>
        <w:rPr>
          <w:rFonts w:ascii="Times New Roman" w:hAnsi="Times New Roman"/>
          <w:sz w:val="28"/>
          <w:szCs w:val="28"/>
        </w:rPr>
      </w:pPr>
    </w:p>
    <w:p w:rsidR="002A0585" w:rsidRPr="00AE1314" w:rsidRDefault="00AE1314" w:rsidP="00DE4506">
      <w:pPr>
        <w:pStyle w:val="a7"/>
        <w:ind w:left="0" w:firstLine="709"/>
        <w:jc w:val="center"/>
        <w:rPr>
          <w:rFonts w:ascii="Times New Roman" w:hAnsi="Times New Roman"/>
          <w:sz w:val="28"/>
          <w:szCs w:val="28"/>
        </w:rPr>
      </w:pPr>
      <w:r>
        <w:rPr>
          <w:rFonts w:ascii="Times New Roman" w:hAnsi="Times New Roman"/>
          <w:sz w:val="28"/>
          <w:szCs w:val="28"/>
        </w:rPr>
        <w:t>«</w:t>
      </w:r>
      <w:r w:rsidRPr="00CB7E34">
        <w:rPr>
          <w:rFonts w:ascii="Times New Roman" w:hAnsi="Times New Roman"/>
          <w:b/>
          <w:sz w:val="28"/>
          <w:szCs w:val="28"/>
        </w:rPr>
        <w:t>Статья 26. Гарантии депутатской деятельности на террит</w:t>
      </w:r>
      <w:r w:rsidR="0005035F" w:rsidRPr="00CB7E34">
        <w:rPr>
          <w:rFonts w:ascii="Times New Roman" w:hAnsi="Times New Roman"/>
          <w:b/>
          <w:sz w:val="28"/>
          <w:szCs w:val="28"/>
        </w:rPr>
        <w:t>ории муниципального образования</w:t>
      </w:r>
    </w:p>
    <w:p w:rsidR="002C6ED5" w:rsidRPr="002C6ED5" w:rsidRDefault="00E86CAC" w:rsidP="002C6ED5">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1. </w:t>
      </w:r>
      <w:r w:rsidR="002C6ED5" w:rsidRPr="002C6ED5">
        <w:rPr>
          <w:rFonts w:ascii="Times New Roman" w:hAnsi="Times New Roman"/>
          <w:sz w:val="28"/>
          <w:szCs w:val="28"/>
        </w:rPr>
        <w:t xml:space="preserve">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w:t>
      </w:r>
      <w:r w:rsidR="00E105E9" w:rsidRPr="00E105E9">
        <w:rPr>
          <w:rFonts w:ascii="Times New Roman" w:hAnsi="Times New Roman"/>
          <w:sz w:val="28"/>
          <w:szCs w:val="28"/>
        </w:rPr>
        <w:t>три</w:t>
      </w:r>
      <w:r w:rsidR="002C6ED5" w:rsidRPr="002C6ED5">
        <w:rPr>
          <w:rFonts w:ascii="Times New Roman" w:hAnsi="Times New Roman"/>
          <w:sz w:val="28"/>
          <w:szCs w:val="28"/>
        </w:rPr>
        <w:t xml:space="preserve"> рабочих дня в месяц.</w:t>
      </w:r>
    </w:p>
    <w:p w:rsidR="002C6ED5" w:rsidRPr="002C6ED5" w:rsidRDefault="002C6ED5" w:rsidP="002C6ED5">
      <w:pPr>
        <w:autoSpaceDE w:val="0"/>
        <w:autoSpaceDN w:val="0"/>
        <w:adjustRightInd w:val="0"/>
        <w:ind w:firstLine="539"/>
        <w:rPr>
          <w:rFonts w:ascii="Times New Roman" w:hAnsi="Times New Roman"/>
          <w:sz w:val="28"/>
          <w:szCs w:val="28"/>
        </w:rPr>
      </w:pPr>
      <w:r w:rsidRPr="002C6ED5">
        <w:rPr>
          <w:rFonts w:ascii="Times New Roman" w:hAnsi="Times New Roman"/>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
    <w:p w:rsidR="002C6ED5" w:rsidRPr="002C6ED5" w:rsidRDefault="002C6ED5" w:rsidP="002C6ED5">
      <w:pPr>
        <w:autoSpaceDE w:val="0"/>
        <w:autoSpaceDN w:val="0"/>
        <w:adjustRightInd w:val="0"/>
        <w:ind w:firstLine="539"/>
        <w:rPr>
          <w:rFonts w:ascii="Times New Roman" w:hAnsi="Times New Roman"/>
          <w:sz w:val="28"/>
          <w:szCs w:val="28"/>
        </w:rPr>
      </w:pPr>
      <w:r w:rsidRPr="002C6ED5">
        <w:rPr>
          <w:rFonts w:ascii="Times New Roman" w:hAnsi="Times New Roman"/>
          <w:sz w:val="28"/>
          <w:szCs w:val="28"/>
        </w:rPr>
        <w:t>Депутату, освобожденному от выполнения производственных или служебных обязанностей по месту работы, выплачивается денежная компенсация за счет средств, предусмотренных на обеспечение деятельности органов местного самоуправления, в порядке и размере, установленных нормативным правовым актом Совета народных депутатов Таштагольского городского поселения.</w:t>
      </w:r>
    </w:p>
    <w:p w:rsidR="00AE1314" w:rsidRPr="00AE1314" w:rsidRDefault="00E86CAC" w:rsidP="002C6ED5">
      <w:pPr>
        <w:pStyle w:val="text"/>
        <w:ind w:firstLine="709"/>
        <w:rPr>
          <w:rFonts w:ascii="Times New Roman" w:hAnsi="Times New Roman" w:cs="Times New Roman"/>
          <w:sz w:val="28"/>
          <w:szCs w:val="28"/>
        </w:rPr>
      </w:pPr>
      <w:r>
        <w:rPr>
          <w:rFonts w:ascii="Times New Roman" w:hAnsi="Times New Roman" w:cs="Times New Roman"/>
          <w:sz w:val="28"/>
          <w:szCs w:val="28"/>
        </w:rPr>
        <w:t xml:space="preserve">2. </w:t>
      </w:r>
      <w:r w:rsidR="00AE1314" w:rsidRPr="00AE1314">
        <w:rPr>
          <w:rFonts w:ascii="Times New Roman" w:hAnsi="Times New Roman" w:cs="Times New Roman"/>
          <w:sz w:val="28"/>
          <w:szCs w:val="28"/>
        </w:rPr>
        <w:t>Депутат Совета народных депутатов</w:t>
      </w:r>
      <w:r w:rsidR="00AE1314">
        <w:rPr>
          <w:rFonts w:ascii="Times New Roman" w:hAnsi="Times New Roman" w:cs="Times New Roman"/>
          <w:sz w:val="28"/>
          <w:szCs w:val="28"/>
        </w:rPr>
        <w:t xml:space="preserve"> Таштагольского</w:t>
      </w:r>
      <w:r w:rsidR="00AE1314" w:rsidRPr="00AE1314">
        <w:rPr>
          <w:rFonts w:ascii="Times New Roman" w:hAnsi="Times New Roman" w:cs="Times New Roman"/>
          <w:sz w:val="28"/>
          <w:szCs w:val="28"/>
        </w:rPr>
        <w:t xml:space="preserve"> городского поселения в связи с исполнением своих депутатских полномочий имеет право:</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1) </w:t>
      </w:r>
      <w:r w:rsidR="00AE1314" w:rsidRPr="00AE1314">
        <w:rPr>
          <w:rFonts w:ascii="Times New Roman" w:hAnsi="Times New Roman" w:cs="Times New Roman"/>
          <w:sz w:val="28"/>
          <w:szCs w:val="28"/>
        </w:rPr>
        <w:t>на обеспечение материально-технических условий для эффективного осуществления полномочий;</w:t>
      </w:r>
    </w:p>
    <w:p w:rsidR="00AE1314" w:rsidRPr="002C5099" w:rsidRDefault="00E86CAC" w:rsidP="00E6439B">
      <w:pPr>
        <w:pStyle w:val="text"/>
        <w:ind w:firstLine="709"/>
        <w:rPr>
          <w:rFonts w:ascii="Times New Roman" w:hAnsi="Times New Roman" w:cs="Times New Roman"/>
          <w:sz w:val="28"/>
          <w:szCs w:val="28"/>
        </w:rPr>
      </w:pPr>
      <w:r w:rsidRPr="002C5099">
        <w:rPr>
          <w:rFonts w:ascii="Times New Roman" w:hAnsi="Times New Roman" w:cs="Times New Roman"/>
          <w:sz w:val="28"/>
          <w:szCs w:val="28"/>
        </w:rPr>
        <w:t xml:space="preserve">2) </w:t>
      </w:r>
      <w:r w:rsidR="00371E95" w:rsidRPr="002C5099">
        <w:rPr>
          <w:rFonts w:ascii="Times New Roman" w:hAnsi="Times New Roman" w:cs="Times New Roman"/>
          <w:sz w:val="28"/>
          <w:szCs w:val="28"/>
        </w:rPr>
        <w:t>на прием в первоочередном порядке должностными лицами органов государственной власти Кемеровской области – Кузбасса, местного самоуправления, расположенных на территории муниципального образования</w:t>
      </w:r>
      <w:r w:rsidR="00AE1314" w:rsidRPr="002C5099">
        <w:rPr>
          <w:rFonts w:ascii="Times New Roman" w:hAnsi="Times New Roman" w:cs="Times New Roman"/>
          <w:sz w:val="28"/>
          <w:szCs w:val="28"/>
        </w:rPr>
        <w:t>;</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r w:rsidR="00AE1314" w:rsidRPr="00AE1314">
        <w:rPr>
          <w:rFonts w:ascii="Times New Roman" w:hAnsi="Times New Roman" w:cs="Times New Roman"/>
          <w:sz w:val="28"/>
          <w:szCs w:val="28"/>
        </w:rPr>
        <w:t>иметь помощников для содействия в осуществлении депутатской деятельности;</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4) </w:t>
      </w:r>
      <w:r w:rsidR="00AE1314" w:rsidRPr="00AE1314">
        <w:rPr>
          <w:rFonts w:ascii="Times New Roman" w:hAnsi="Times New Roman" w:cs="Times New Roman"/>
          <w:sz w:val="28"/>
          <w:szCs w:val="28"/>
        </w:rPr>
        <w:t xml:space="preserve">на беспрепятственный доступ к правовым актам, принятым органами местного самоуправления </w:t>
      </w:r>
      <w:r w:rsidR="00AE1314">
        <w:rPr>
          <w:rFonts w:ascii="Times New Roman" w:hAnsi="Times New Roman" w:cs="Times New Roman"/>
          <w:sz w:val="28"/>
          <w:szCs w:val="28"/>
        </w:rPr>
        <w:t>Таштагольского</w:t>
      </w:r>
      <w:r w:rsidR="00AE1314" w:rsidRPr="00AE1314">
        <w:rPr>
          <w:rFonts w:ascii="Times New Roman" w:hAnsi="Times New Roman" w:cs="Times New Roman"/>
          <w:sz w:val="28"/>
          <w:szCs w:val="28"/>
        </w:rPr>
        <w:t xml:space="preserve"> городского поселения;</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5) </w:t>
      </w:r>
      <w:r w:rsidR="00AE1314" w:rsidRPr="00AE1314">
        <w:rPr>
          <w:rFonts w:ascii="Times New Roman" w:hAnsi="Times New Roman" w:cs="Times New Roman"/>
          <w:sz w:val="28"/>
          <w:szCs w:val="28"/>
        </w:rPr>
        <w:t>на обеспечение соответствующих условий для проведения встреч с избирателями и отчетов перед ними;</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AE1314" w:rsidRPr="00AE1314">
        <w:rPr>
          <w:rFonts w:ascii="Times New Roman" w:hAnsi="Times New Roman" w:cs="Times New Roman"/>
          <w:sz w:val="28"/>
          <w:szCs w:val="28"/>
        </w:rPr>
        <w:t>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7)</w:t>
      </w:r>
      <w:r w:rsidRPr="000B4132">
        <w:rPr>
          <w:rFonts w:ascii="Times New Roman" w:hAnsi="Times New Roman" w:cs="Times New Roman"/>
          <w:sz w:val="28"/>
          <w:szCs w:val="28"/>
        </w:rPr>
        <w:t xml:space="preserve"> </w:t>
      </w:r>
      <w:r w:rsidR="000B4132" w:rsidRPr="000B4132">
        <w:rPr>
          <w:rFonts w:ascii="Times New Roman" w:hAnsi="Times New Roman" w:cs="Times New Roman"/>
          <w:sz w:val="28"/>
          <w:szCs w:val="28"/>
        </w:rPr>
        <w:t>в случае обращения в органы государственной власти Кемеровской области</w:t>
      </w:r>
      <w:r w:rsidR="00B474A5">
        <w:rPr>
          <w:rFonts w:ascii="Times New Roman" w:hAnsi="Times New Roman" w:cs="Times New Roman"/>
          <w:sz w:val="28"/>
          <w:szCs w:val="28"/>
        </w:rPr>
        <w:t xml:space="preserve"> - Кузбасса</w:t>
      </w:r>
      <w:r w:rsidR="000B4132" w:rsidRPr="000B4132">
        <w:rPr>
          <w:rFonts w:ascii="Times New Roman" w:hAnsi="Times New Roman" w:cs="Times New Roman"/>
          <w:sz w:val="28"/>
          <w:szCs w:val="28"/>
        </w:rPr>
        <w:t>,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 согласованный с указанными органами</w:t>
      </w:r>
      <w:r w:rsidR="00AE1314" w:rsidRPr="000B4132">
        <w:rPr>
          <w:rFonts w:ascii="Times New Roman" w:hAnsi="Times New Roman" w:cs="Times New Roman"/>
          <w:sz w:val="28"/>
          <w:szCs w:val="28"/>
        </w:rPr>
        <w:t>;</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8) </w:t>
      </w:r>
      <w:r w:rsidR="00AE1314" w:rsidRPr="00AE1314">
        <w:rPr>
          <w:rFonts w:ascii="Times New Roman" w:hAnsi="Times New Roman" w:cs="Times New Roman"/>
          <w:sz w:val="28"/>
          <w:szCs w:val="28"/>
        </w:rPr>
        <w:t>на возмещение расходов связанных с депутатской деятельностью.</w:t>
      </w:r>
    </w:p>
    <w:p w:rsidR="00AE1314" w:rsidRPr="00AE1314" w:rsidRDefault="00E86CAC" w:rsidP="00E6439B">
      <w:pPr>
        <w:pStyle w:val="text"/>
        <w:ind w:firstLine="709"/>
        <w:rPr>
          <w:rFonts w:ascii="Times New Roman" w:hAnsi="Times New Roman" w:cs="Times New Roman"/>
          <w:sz w:val="28"/>
          <w:szCs w:val="28"/>
        </w:rPr>
      </w:pPr>
      <w:r>
        <w:rPr>
          <w:rFonts w:ascii="Times New Roman" w:hAnsi="Times New Roman" w:cs="Times New Roman"/>
          <w:sz w:val="28"/>
          <w:szCs w:val="28"/>
        </w:rPr>
        <w:t xml:space="preserve">3. </w:t>
      </w:r>
      <w:r w:rsidR="00AE1314" w:rsidRPr="00AE1314">
        <w:rPr>
          <w:rFonts w:ascii="Times New Roman" w:hAnsi="Times New Roman" w:cs="Times New Roman"/>
          <w:sz w:val="28"/>
          <w:szCs w:val="28"/>
        </w:rPr>
        <w:t>Порядок предоставления гарантий, предусмотренных настоящей статьей, устанавливается нормативным правовым актом Совета народных депутатов городского поселения.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4. </w:t>
      </w:r>
      <w:proofErr w:type="gramStart"/>
      <w:r w:rsidR="00AE1314" w:rsidRPr="00AE1314">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00AE1314" w:rsidRPr="00AE1314">
        <w:rPr>
          <w:rFonts w:ascii="Times New Roman" w:hAnsi="Times New Roman"/>
          <w:sz w:val="28"/>
          <w:szCs w:val="28"/>
        </w:rPr>
        <w:t>внутридворовых</w:t>
      </w:r>
      <w:proofErr w:type="spellEnd"/>
      <w:r w:rsidR="00AE1314" w:rsidRPr="00AE1314">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00AE1314" w:rsidRPr="00AE1314">
        <w:rPr>
          <w:rFonts w:ascii="Times New Roman" w:hAnsi="Times New Roman"/>
          <w:sz w:val="28"/>
          <w:szCs w:val="28"/>
        </w:rPr>
        <w:t xml:space="preserve"> Уведомление органов исполнительной власти Кемеровской области</w:t>
      </w:r>
      <w:r w:rsidR="00B474A5">
        <w:rPr>
          <w:rFonts w:ascii="Times New Roman" w:hAnsi="Times New Roman"/>
          <w:sz w:val="28"/>
          <w:szCs w:val="28"/>
        </w:rPr>
        <w:t xml:space="preserve"> - Кузбасса</w:t>
      </w:r>
      <w:r w:rsidR="00AE1314" w:rsidRPr="00AE1314">
        <w:rPr>
          <w:rFonts w:ascii="Times New Roman" w:hAnsi="Times New Roman"/>
          <w:sz w:val="28"/>
          <w:szCs w:val="28"/>
        </w:rPr>
        <w:t xml:space="preserve">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5. </w:t>
      </w:r>
      <w:r w:rsidR="00AE1314" w:rsidRPr="00AE1314">
        <w:rPr>
          <w:rFonts w:ascii="Times New Roman" w:hAnsi="Times New Roman"/>
          <w:sz w:val="28"/>
          <w:szCs w:val="28"/>
        </w:rPr>
        <w:t xml:space="preserve">Совет народных депутатов </w:t>
      </w:r>
      <w:r w:rsidR="00AE1314">
        <w:rPr>
          <w:rFonts w:ascii="Times New Roman" w:hAnsi="Times New Roman"/>
          <w:sz w:val="28"/>
          <w:szCs w:val="28"/>
        </w:rPr>
        <w:t>Таштагольского</w:t>
      </w:r>
      <w:r w:rsidR="00AE1314" w:rsidRPr="00AE1314">
        <w:rPr>
          <w:rFonts w:ascii="Times New Roman" w:hAnsi="Times New Roman"/>
          <w:sz w:val="28"/>
          <w:szCs w:val="28"/>
        </w:rPr>
        <w:t xml:space="preserve"> городского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E1314" w:rsidRPr="00AE1314"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6. </w:t>
      </w:r>
      <w:r w:rsidR="00AE1314" w:rsidRPr="00AE1314">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17A6A" w:rsidRDefault="00E86CAC" w:rsidP="00E6439B">
      <w:pPr>
        <w:pStyle w:val="a7"/>
        <w:ind w:left="0" w:firstLine="709"/>
        <w:rPr>
          <w:rFonts w:ascii="Times New Roman" w:hAnsi="Times New Roman"/>
          <w:sz w:val="28"/>
          <w:szCs w:val="28"/>
        </w:rPr>
      </w:pPr>
      <w:r>
        <w:rPr>
          <w:rFonts w:ascii="Times New Roman" w:hAnsi="Times New Roman"/>
          <w:sz w:val="28"/>
          <w:szCs w:val="28"/>
        </w:rPr>
        <w:t xml:space="preserve">7. </w:t>
      </w:r>
      <w:r w:rsidR="00AE1314" w:rsidRPr="00AE1314">
        <w:rPr>
          <w:rFonts w:ascii="Times New Roman" w:hAnsi="Times New Roman"/>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w:t>
      </w:r>
      <w:r w:rsidR="00E10677">
        <w:rPr>
          <w:rFonts w:ascii="Times New Roman" w:hAnsi="Times New Roman"/>
          <w:sz w:val="28"/>
          <w:szCs w:val="28"/>
        </w:rPr>
        <w:t>ательством Российской Федерации</w:t>
      </w:r>
      <w:proofErr w:type="gramStart"/>
      <w:r w:rsidR="00062783">
        <w:rPr>
          <w:rFonts w:ascii="Times New Roman" w:hAnsi="Times New Roman"/>
          <w:sz w:val="28"/>
          <w:szCs w:val="28"/>
        </w:rPr>
        <w:t>.</w:t>
      </w:r>
      <w:r w:rsidR="00AE1314">
        <w:rPr>
          <w:rFonts w:ascii="Times New Roman" w:hAnsi="Times New Roman"/>
          <w:sz w:val="28"/>
          <w:szCs w:val="28"/>
        </w:rPr>
        <w:t>»</w:t>
      </w:r>
      <w:r w:rsidR="00E10677">
        <w:rPr>
          <w:rFonts w:ascii="Times New Roman" w:hAnsi="Times New Roman"/>
          <w:sz w:val="28"/>
          <w:szCs w:val="28"/>
        </w:rPr>
        <w:t>;</w:t>
      </w:r>
    </w:p>
    <w:p w:rsidR="008C2701" w:rsidRPr="00ED3A67" w:rsidRDefault="008C2701" w:rsidP="00ED3A67">
      <w:pPr>
        <w:autoSpaceDE w:val="0"/>
        <w:autoSpaceDN w:val="0"/>
        <w:adjustRightInd w:val="0"/>
        <w:ind w:firstLine="0"/>
        <w:rPr>
          <w:rFonts w:ascii="Times New Roman" w:hAnsi="Times New Roman"/>
          <w:bCs/>
          <w:sz w:val="28"/>
          <w:szCs w:val="28"/>
        </w:rPr>
      </w:pPr>
    </w:p>
    <w:p w:rsidR="00262CAF" w:rsidRDefault="00355BDC" w:rsidP="00E6439B">
      <w:pPr>
        <w:pStyle w:val="a6"/>
        <w:numPr>
          <w:ilvl w:val="1"/>
          <w:numId w:val="16"/>
        </w:numPr>
        <w:autoSpaceDE w:val="0"/>
        <w:autoSpaceDN w:val="0"/>
        <w:adjustRightInd w:val="0"/>
        <w:ind w:left="0" w:firstLine="709"/>
        <w:rPr>
          <w:rFonts w:ascii="Times New Roman" w:hAnsi="Times New Roman"/>
          <w:bCs/>
          <w:sz w:val="28"/>
          <w:szCs w:val="28"/>
        </w:rPr>
      </w:pPr>
      <w:proofErr w:type="gramEnd"/>
      <w:r>
        <w:rPr>
          <w:rFonts w:ascii="Times New Roman" w:hAnsi="Times New Roman"/>
          <w:bCs/>
          <w:sz w:val="28"/>
          <w:szCs w:val="28"/>
        </w:rPr>
        <w:t>Часть 2 статьи</w:t>
      </w:r>
      <w:r w:rsidR="00262CAF">
        <w:rPr>
          <w:rFonts w:ascii="Times New Roman" w:hAnsi="Times New Roman"/>
          <w:bCs/>
          <w:sz w:val="28"/>
          <w:szCs w:val="28"/>
        </w:rPr>
        <w:t xml:space="preserve"> 34 Устава </w:t>
      </w:r>
      <w:r>
        <w:rPr>
          <w:rFonts w:ascii="Times New Roman" w:hAnsi="Times New Roman"/>
          <w:bCs/>
          <w:sz w:val="28"/>
          <w:szCs w:val="28"/>
        </w:rPr>
        <w:t>изложить в следующей редакции</w:t>
      </w:r>
      <w:r w:rsidR="00262CAF">
        <w:rPr>
          <w:rFonts w:ascii="Times New Roman" w:hAnsi="Times New Roman"/>
          <w:bCs/>
          <w:sz w:val="28"/>
          <w:szCs w:val="28"/>
        </w:rPr>
        <w:t>:</w:t>
      </w:r>
    </w:p>
    <w:p w:rsidR="00262CAF" w:rsidRDefault="00262CAF" w:rsidP="00262CAF">
      <w:pPr>
        <w:autoSpaceDE w:val="0"/>
        <w:autoSpaceDN w:val="0"/>
        <w:adjustRightInd w:val="0"/>
        <w:ind w:firstLine="0"/>
        <w:rPr>
          <w:color w:val="FF0000"/>
          <w:sz w:val="28"/>
          <w:szCs w:val="28"/>
        </w:rPr>
      </w:pPr>
    </w:p>
    <w:p w:rsidR="00262CAF" w:rsidRPr="00262CAF" w:rsidRDefault="00262CAF" w:rsidP="00262CAF">
      <w:pPr>
        <w:autoSpaceDE w:val="0"/>
        <w:autoSpaceDN w:val="0"/>
        <w:adjustRightInd w:val="0"/>
        <w:ind w:firstLine="709"/>
        <w:rPr>
          <w:rFonts w:ascii="Times New Roman" w:hAnsi="Times New Roman"/>
          <w:bCs/>
          <w:sz w:val="28"/>
          <w:szCs w:val="28"/>
        </w:rPr>
      </w:pPr>
      <w:r w:rsidRPr="00262CAF">
        <w:rPr>
          <w:rFonts w:ascii="Times New Roman" w:hAnsi="Times New Roman"/>
          <w:bCs/>
          <w:sz w:val="28"/>
          <w:szCs w:val="28"/>
        </w:rPr>
        <w:t xml:space="preserve">«2. Совет народных депутатов </w:t>
      </w:r>
      <w:r>
        <w:rPr>
          <w:rFonts w:ascii="Times New Roman" w:hAnsi="Times New Roman"/>
          <w:bCs/>
          <w:sz w:val="28"/>
          <w:szCs w:val="28"/>
        </w:rPr>
        <w:t xml:space="preserve">Таштагольского </w:t>
      </w:r>
      <w:r w:rsidRPr="00262CAF">
        <w:rPr>
          <w:rFonts w:ascii="Times New Roman" w:hAnsi="Times New Roman"/>
          <w:bCs/>
          <w:sz w:val="28"/>
          <w:szCs w:val="28"/>
        </w:rPr>
        <w:t xml:space="preserve">городского поселения вправе заключать соглашение с контрольно-счетной палатой Кемеровской </w:t>
      </w:r>
      <w:r w:rsidRPr="00262CAF">
        <w:rPr>
          <w:rFonts w:ascii="Times New Roman" w:hAnsi="Times New Roman"/>
          <w:bCs/>
          <w:sz w:val="28"/>
          <w:szCs w:val="28"/>
        </w:rPr>
        <w:lastRenderedPageBreak/>
        <w:t>области - Кузбасса о передаче ей полномочий по осуществлению внешнего муниципального финансового контроля</w:t>
      </w:r>
      <w:proofErr w:type="gramStart"/>
      <w:r w:rsidRPr="00262CAF">
        <w:rPr>
          <w:rFonts w:ascii="Times New Roman" w:hAnsi="Times New Roman"/>
          <w:bCs/>
          <w:sz w:val="28"/>
          <w:szCs w:val="28"/>
        </w:rPr>
        <w:t>.»;</w:t>
      </w:r>
      <w:proofErr w:type="gramEnd"/>
    </w:p>
    <w:p w:rsidR="00C17A6A" w:rsidRPr="00F73E4A" w:rsidRDefault="00C17A6A" w:rsidP="00E6439B">
      <w:pPr>
        <w:autoSpaceDE w:val="0"/>
        <w:autoSpaceDN w:val="0"/>
        <w:adjustRightInd w:val="0"/>
        <w:ind w:firstLine="709"/>
        <w:rPr>
          <w:rFonts w:ascii="Times New Roman" w:hAnsi="Times New Roman"/>
          <w:sz w:val="28"/>
          <w:szCs w:val="28"/>
        </w:rPr>
      </w:pPr>
    </w:p>
    <w:p w:rsidR="001B673F" w:rsidRDefault="001B673F" w:rsidP="009E16D5">
      <w:pPr>
        <w:pStyle w:val="a6"/>
        <w:numPr>
          <w:ilvl w:val="1"/>
          <w:numId w:val="16"/>
        </w:numPr>
        <w:tabs>
          <w:tab w:val="left" w:pos="142"/>
        </w:tabs>
        <w:autoSpaceDE w:val="0"/>
        <w:autoSpaceDN w:val="0"/>
        <w:adjustRightInd w:val="0"/>
        <w:ind w:left="0" w:firstLine="709"/>
        <w:rPr>
          <w:rFonts w:ascii="Times New Roman" w:hAnsi="Times New Roman"/>
          <w:bCs/>
          <w:sz w:val="28"/>
          <w:szCs w:val="28"/>
        </w:rPr>
      </w:pPr>
      <w:bookmarkStart w:id="0" w:name="_GoBack"/>
      <w:bookmarkEnd w:id="0"/>
      <w:r w:rsidRPr="001B673F">
        <w:rPr>
          <w:rFonts w:ascii="Times New Roman" w:hAnsi="Times New Roman"/>
          <w:bCs/>
          <w:sz w:val="28"/>
          <w:szCs w:val="28"/>
        </w:rPr>
        <w:t>Часть 1 статьи 47 изложить в новой редакции следующего содержания:</w:t>
      </w:r>
    </w:p>
    <w:p w:rsidR="001B673F" w:rsidRPr="001B673F" w:rsidRDefault="001B673F" w:rsidP="001B673F">
      <w:pPr>
        <w:pStyle w:val="a6"/>
        <w:tabs>
          <w:tab w:val="left" w:pos="142"/>
        </w:tabs>
        <w:autoSpaceDE w:val="0"/>
        <w:autoSpaceDN w:val="0"/>
        <w:adjustRightInd w:val="0"/>
        <w:ind w:left="709" w:firstLine="0"/>
        <w:rPr>
          <w:rFonts w:ascii="Times New Roman" w:hAnsi="Times New Roman"/>
          <w:bCs/>
          <w:sz w:val="28"/>
          <w:szCs w:val="28"/>
        </w:rPr>
      </w:pPr>
    </w:p>
    <w:p w:rsidR="001B673F" w:rsidRPr="001B673F" w:rsidRDefault="001B673F" w:rsidP="001B673F">
      <w:pPr>
        <w:pStyle w:val="a6"/>
        <w:tabs>
          <w:tab w:val="left" w:pos="1740"/>
        </w:tabs>
        <w:spacing w:before="240"/>
        <w:ind w:left="450" w:firstLine="0"/>
        <w:rPr>
          <w:rFonts w:ascii="Times New Roman" w:hAnsi="Times New Roman"/>
          <w:bCs/>
          <w:sz w:val="28"/>
          <w:szCs w:val="28"/>
        </w:rPr>
      </w:pPr>
      <w:r w:rsidRPr="001B673F">
        <w:rPr>
          <w:rFonts w:ascii="Times New Roman" w:hAnsi="Times New Roman"/>
          <w:bCs/>
          <w:sz w:val="28"/>
          <w:szCs w:val="28"/>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w:t>
      </w:r>
      <w:r w:rsidR="00DD3F54">
        <w:rPr>
          <w:rFonts w:ascii="Times New Roman" w:hAnsi="Times New Roman"/>
          <w:bCs/>
          <w:sz w:val="28"/>
          <w:szCs w:val="28"/>
        </w:rPr>
        <w:t>прокурором города Таштагола</w:t>
      </w:r>
      <w:r w:rsidRPr="001B673F">
        <w:rPr>
          <w:rFonts w:ascii="Times New Roman" w:hAnsi="Times New Roman"/>
          <w:bCs/>
          <w:sz w:val="28"/>
          <w:szCs w:val="28"/>
        </w:rPr>
        <w:t>, органами территориального общественного самоуправления, инициативными группами граждан</w:t>
      </w:r>
      <w:proofErr w:type="gramStart"/>
      <w:r w:rsidRPr="001B673F">
        <w:rPr>
          <w:rFonts w:ascii="Times New Roman" w:hAnsi="Times New Roman"/>
          <w:bCs/>
          <w:sz w:val="28"/>
          <w:szCs w:val="28"/>
        </w:rPr>
        <w:t>.»;</w:t>
      </w:r>
      <w:proofErr w:type="gramEnd"/>
    </w:p>
    <w:p w:rsidR="001B673F" w:rsidRDefault="001B673F" w:rsidP="001B673F">
      <w:pPr>
        <w:pStyle w:val="a6"/>
        <w:tabs>
          <w:tab w:val="left" w:pos="142"/>
        </w:tabs>
        <w:autoSpaceDE w:val="0"/>
        <w:autoSpaceDN w:val="0"/>
        <w:adjustRightInd w:val="0"/>
        <w:ind w:left="709" w:firstLine="0"/>
        <w:rPr>
          <w:rFonts w:ascii="Times New Roman" w:hAnsi="Times New Roman"/>
          <w:sz w:val="28"/>
          <w:szCs w:val="28"/>
        </w:rPr>
      </w:pPr>
    </w:p>
    <w:p w:rsidR="009E16D5" w:rsidRPr="003C16F5" w:rsidRDefault="009E16D5" w:rsidP="009E16D5">
      <w:pPr>
        <w:pStyle w:val="a6"/>
        <w:numPr>
          <w:ilvl w:val="1"/>
          <w:numId w:val="16"/>
        </w:numPr>
        <w:tabs>
          <w:tab w:val="left" w:pos="142"/>
        </w:tabs>
        <w:autoSpaceDE w:val="0"/>
        <w:autoSpaceDN w:val="0"/>
        <w:adjustRightInd w:val="0"/>
        <w:ind w:left="0" w:firstLine="709"/>
        <w:rPr>
          <w:rFonts w:ascii="Times New Roman" w:hAnsi="Times New Roman"/>
          <w:sz w:val="28"/>
          <w:szCs w:val="28"/>
        </w:rPr>
      </w:pPr>
      <w:r w:rsidRPr="003C16F5">
        <w:rPr>
          <w:rFonts w:ascii="Times New Roman" w:hAnsi="Times New Roman"/>
          <w:sz w:val="28"/>
          <w:szCs w:val="28"/>
        </w:rPr>
        <w:t xml:space="preserve">часть </w:t>
      </w:r>
      <w:r>
        <w:rPr>
          <w:rFonts w:ascii="Times New Roman" w:hAnsi="Times New Roman"/>
          <w:sz w:val="28"/>
          <w:szCs w:val="28"/>
        </w:rPr>
        <w:t>1</w:t>
      </w:r>
      <w:r w:rsidRPr="003C16F5">
        <w:rPr>
          <w:rFonts w:ascii="Times New Roman" w:hAnsi="Times New Roman"/>
          <w:sz w:val="28"/>
          <w:szCs w:val="28"/>
        </w:rPr>
        <w:t xml:space="preserve"> статьи 48 Устава изложить в следующей редакции:</w:t>
      </w:r>
    </w:p>
    <w:p w:rsidR="009E16D5" w:rsidRPr="003C16F5" w:rsidRDefault="009E16D5" w:rsidP="009E16D5">
      <w:pPr>
        <w:tabs>
          <w:tab w:val="left" w:pos="142"/>
          <w:tab w:val="left" w:pos="1720"/>
        </w:tabs>
        <w:autoSpaceDE w:val="0"/>
        <w:autoSpaceDN w:val="0"/>
        <w:adjustRightInd w:val="0"/>
        <w:ind w:firstLine="709"/>
        <w:rPr>
          <w:rFonts w:ascii="Times New Roman" w:hAnsi="Times New Roman"/>
          <w:sz w:val="28"/>
          <w:szCs w:val="28"/>
        </w:rPr>
      </w:pPr>
      <w:r>
        <w:rPr>
          <w:rFonts w:ascii="Times New Roman" w:hAnsi="Times New Roman"/>
          <w:sz w:val="28"/>
          <w:szCs w:val="28"/>
        </w:rPr>
        <w:tab/>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 xml:space="preserve">«1. Официальным опубликованием муниципальных правовых актов или соглашений, заключенных между органами местного самоуправления считается первая публикация его полного текста в официальном печатном средстве массовой информации - газете «Красная Шория». </w:t>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Датой опубликования муниципального правового акта является дата выхода номера официального печатного издания, содержащего его публикацию.</w:t>
      </w:r>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 xml:space="preserve">В качестве дополнительного источника официального опубликования (обнародования) муниципальных правовых актов и соглашений может использоваться сетевое издание - Официальный портал Минюста России «Нормативные правовые акты в Российской Федерации» (http://pravo-minjust.ru, </w:t>
      </w:r>
      <w:proofErr w:type="spellStart"/>
      <w:r w:rsidRPr="00807BC2">
        <w:rPr>
          <w:rFonts w:ascii="Times New Roman" w:hAnsi="Times New Roman"/>
          <w:bCs/>
          <w:sz w:val="28"/>
          <w:szCs w:val="28"/>
        </w:rPr>
        <w:t>httр</w:t>
      </w:r>
      <w:proofErr w:type="spellEnd"/>
      <w:r w:rsidRPr="00807BC2">
        <w:rPr>
          <w:rFonts w:ascii="Times New Roman" w:hAnsi="Times New Roman"/>
          <w:bCs/>
          <w:sz w:val="28"/>
          <w:szCs w:val="28"/>
        </w:rPr>
        <w:t>://</w:t>
      </w:r>
      <w:proofErr w:type="spellStart"/>
      <w:r w:rsidRPr="00807BC2">
        <w:rPr>
          <w:rFonts w:ascii="Times New Roman" w:hAnsi="Times New Roman"/>
          <w:bCs/>
          <w:sz w:val="28"/>
          <w:szCs w:val="28"/>
        </w:rPr>
        <w:t>право-минюст</w:t>
      </w:r>
      <w:proofErr w:type="gramStart"/>
      <w:r w:rsidRPr="00807BC2">
        <w:rPr>
          <w:rFonts w:ascii="Times New Roman" w:hAnsi="Times New Roman"/>
          <w:bCs/>
          <w:sz w:val="28"/>
          <w:szCs w:val="28"/>
        </w:rPr>
        <w:t>.р</w:t>
      </w:r>
      <w:proofErr w:type="gramEnd"/>
      <w:r w:rsidRPr="00807BC2">
        <w:rPr>
          <w:rFonts w:ascii="Times New Roman" w:hAnsi="Times New Roman"/>
          <w:bCs/>
          <w:sz w:val="28"/>
          <w:szCs w:val="28"/>
        </w:rPr>
        <w:t>ф</w:t>
      </w:r>
      <w:proofErr w:type="spellEnd"/>
      <w:r w:rsidRPr="00807BC2">
        <w:rPr>
          <w:rFonts w:ascii="Times New Roman" w:hAnsi="Times New Roman"/>
          <w:bCs/>
          <w:sz w:val="28"/>
          <w:szCs w:val="28"/>
        </w:rPr>
        <w:t xml:space="preserve">, регистрация в качестве сетевого издания: </w:t>
      </w:r>
      <w:proofErr w:type="gramStart"/>
      <w:r w:rsidRPr="00807BC2">
        <w:rPr>
          <w:rFonts w:ascii="Times New Roman" w:hAnsi="Times New Roman"/>
          <w:bCs/>
          <w:sz w:val="28"/>
          <w:szCs w:val="28"/>
        </w:rPr>
        <w:t>Эл № ФС77-72471 от 05.03.2018).</w:t>
      </w:r>
      <w:proofErr w:type="gramEnd"/>
    </w:p>
    <w:p w:rsidR="00807BC2" w:rsidRPr="00807BC2" w:rsidRDefault="00807BC2" w:rsidP="00807BC2">
      <w:pPr>
        <w:tabs>
          <w:tab w:val="left" w:pos="1740"/>
        </w:tabs>
        <w:spacing w:before="240"/>
        <w:ind w:firstLine="709"/>
        <w:contextualSpacing/>
        <w:rPr>
          <w:rFonts w:ascii="Times New Roman" w:hAnsi="Times New Roman"/>
          <w:bCs/>
          <w:sz w:val="28"/>
          <w:szCs w:val="28"/>
        </w:rPr>
      </w:pPr>
      <w:r w:rsidRPr="00807BC2">
        <w:rPr>
          <w:rFonts w:ascii="Times New Roman" w:hAnsi="Times New Roman"/>
          <w:bCs/>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807BC2">
        <w:rPr>
          <w:rFonts w:ascii="Times New Roman" w:hAnsi="Times New Roman"/>
          <w:bCs/>
          <w:sz w:val="28"/>
          <w:szCs w:val="28"/>
        </w:rPr>
        <w:t>.»;</w:t>
      </w:r>
      <w:proofErr w:type="gramEnd"/>
    </w:p>
    <w:p w:rsidR="009E16D5" w:rsidRDefault="009E16D5" w:rsidP="009E16D5">
      <w:pPr>
        <w:pStyle w:val="23"/>
        <w:spacing w:after="0" w:line="240" w:lineRule="auto"/>
        <w:ind w:left="709" w:firstLine="0"/>
        <w:rPr>
          <w:rFonts w:ascii="Times New Roman" w:hAnsi="Times New Roman"/>
          <w:sz w:val="28"/>
          <w:szCs w:val="28"/>
        </w:rPr>
      </w:pPr>
    </w:p>
    <w:p w:rsidR="00594214" w:rsidRDefault="00594214" w:rsidP="00594214">
      <w:pPr>
        <w:pStyle w:val="23"/>
        <w:numPr>
          <w:ilvl w:val="1"/>
          <w:numId w:val="16"/>
        </w:numPr>
        <w:spacing w:after="0" w:line="240" w:lineRule="auto"/>
        <w:ind w:left="0" w:firstLine="709"/>
        <w:rPr>
          <w:rFonts w:ascii="Times New Roman" w:hAnsi="Times New Roman"/>
          <w:sz w:val="28"/>
          <w:szCs w:val="28"/>
        </w:rPr>
      </w:pPr>
      <w:r>
        <w:rPr>
          <w:rFonts w:ascii="Times New Roman" w:hAnsi="Times New Roman"/>
          <w:sz w:val="28"/>
          <w:szCs w:val="28"/>
        </w:rPr>
        <w:t>Устав дополнить статьёй 56.1. следующего содержания:</w:t>
      </w:r>
    </w:p>
    <w:p w:rsidR="00594214" w:rsidRDefault="00594214" w:rsidP="00594214">
      <w:pPr>
        <w:ind w:firstLine="0"/>
        <w:rPr>
          <w:rFonts w:ascii="Times New Roman" w:hAnsi="Times New Roman"/>
          <w:sz w:val="28"/>
          <w:szCs w:val="28"/>
        </w:rPr>
      </w:pPr>
    </w:p>
    <w:p w:rsidR="00594214" w:rsidRPr="00594214" w:rsidRDefault="00594214" w:rsidP="00594214">
      <w:pPr>
        <w:ind w:firstLine="0"/>
        <w:rPr>
          <w:rFonts w:ascii="Times New Roman" w:hAnsi="Times New Roman"/>
          <w:sz w:val="28"/>
          <w:szCs w:val="28"/>
        </w:rPr>
      </w:pPr>
      <w:r w:rsidRPr="00594214">
        <w:rPr>
          <w:rFonts w:ascii="Times New Roman" w:hAnsi="Times New Roman"/>
          <w:sz w:val="28"/>
          <w:szCs w:val="28"/>
        </w:rPr>
        <w:t>«</w:t>
      </w:r>
      <w:r w:rsidRPr="00594214">
        <w:rPr>
          <w:rFonts w:ascii="Times New Roman" w:hAnsi="Times New Roman"/>
          <w:b/>
          <w:sz w:val="28"/>
          <w:szCs w:val="28"/>
        </w:rPr>
        <w:t>Статья 56.1. Финансовое и иное обеспечение реализации инициативных проектов</w:t>
      </w:r>
    </w:p>
    <w:p w:rsidR="00594214" w:rsidRPr="00594214" w:rsidRDefault="00594214" w:rsidP="00594214">
      <w:pPr>
        <w:ind w:firstLine="0"/>
        <w:rPr>
          <w:rFonts w:ascii="Times New Roman" w:hAnsi="Times New Roman"/>
          <w:sz w:val="28"/>
          <w:szCs w:val="28"/>
        </w:rPr>
      </w:pP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 xml:space="preserve">1.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594214">
        <w:rPr>
          <w:rFonts w:ascii="Times New Roman" w:hAnsi="Times New Roman"/>
          <w:sz w:val="28"/>
          <w:szCs w:val="28"/>
        </w:rPr>
        <w:t>формируемые</w:t>
      </w:r>
      <w:proofErr w:type="gramEnd"/>
      <w:r w:rsidRPr="00594214">
        <w:rPr>
          <w:rFonts w:ascii="Times New Roman" w:hAnsi="Times New Roman"/>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lastRenderedPageBreak/>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3. В случае</w:t>
      </w:r>
      <w:proofErr w:type="gramStart"/>
      <w:r w:rsidRPr="00594214">
        <w:rPr>
          <w:rFonts w:ascii="Times New Roman" w:hAnsi="Times New Roman"/>
          <w:sz w:val="28"/>
          <w:szCs w:val="28"/>
        </w:rPr>
        <w:t>,</w:t>
      </w:r>
      <w:proofErr w:type="gramEnd"/>
      <w:r w:rsidRPr="00594214">
        <w:rPr>
          <w:rFonts w:ascii="Times New Roman" w:hAnsi="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народных депутатов Таштагольского городского поселения.</w:t>
      </w:r>
    </w:p>
    <w:p w:rsidR="00594214" w:rsidRPr="00594214" w:rsidRDefault="00594214" w:rsidP="00594214">
      <w:pPr>
        <w:ind w:firstLine="709"/>
        <w:rPr>
          <w:rFonts w:ascii="Times New Roman" w:hAnsi="Times New Roman"/>
          <w:sz w:val="28"/>
          <w:szCs w:val="28"/>
        </w:rPr>
      </w:pPr>
      <w:r w:rsidRPr="00594214">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594214">
        <w:rPr>
          <w:rFonts w:ascii="Times New Roman" w:hAnsi="Times New Roman"/>
          <w:sz w:val="28"/>
          <w:szCs w:val="28"/>
        </w:rPr>
        <w:t>.»;</w:t>
      </w:r>
      <w:proofErr w:type="gramEnd"/>
    </w:p>
    <w:p w:rsidR="00594214" w:rsidRDefault="00594214" w:rsidP="00594214">
      <w:pPr>
        <w:pStyle w:val="23"/>
        <w:spacing w:after="0" w:line="240" w:lineRule="auto"/>
        <w:ind w:left="709" w:firstLine="0"/>
        <w:rPr>
          <w:rFonts w:ascii="Times New Roman" w:hAnsi="Times New Roman"/>
          <w:sz w:val="28"/>
          <w:szCs w:val="28"/>
        </w:rPr>
      </w:pPr>
    </w:p>
    <w:p w:rsidR="00262CAF" w:rsidRDefault="00594214" w:rsidP="00E6439B">
      <w:pPr>
        <w:pStyle w:val="23"/>
        <w:numPr>
          <w:ilvl w:val="1"/>
          <w:numId w:val="16"/>
        </w:numPr>
        <w:spacing w:after="0" w:line="240" w:lineRule="auto"/>
        <w:ind w:left="0" w:firstLine="709"/>
        <w:rPr>
          <w:rFonts w:ascii="Times New Roman" w:hAnsi="Times New Roman"/>
          <w:sz w:val="28"/>
          <w:szCs w:val="28"/>
        </w:rPr>
      </w:pPr>
      <w:r w:rsidRPr="00594214">
        <w:rPr>
          <w:rFonts w:ascii="Times New Roman" w:hAnsi="Times New Roman"/>
          <w:sz w:val="28"/>
          <w:szCs w:val="28"/>
        </w:rPr>
        <w:t>По тексту Устава слова «Устав Кемеровской области», «Губернатор Кемеровской области», заменить словами «Устав Кемеровской области – Кузбасса», «Губернатор Кемеровской области -  Кузбасса» в соответствующих падежах.</w:t>
      </w:r>
    </w:p>
    <w:p w:rsidR="00127E5F" w:rsidRDefault="00127E5F" w:rsidP="00262CAF">
      <w:pPr>
        <w:ind w:firstLine="709"/>
        <w:rPr>
          <w:rFonts w:ascii="Times New Roman" w:hAnsi="Times New Roman"/>
          <w:sz w:val="28"/>
          <w:szCs w:val="28"/>
        </w:rPr>
      </w:pPr>
    </w:p>
    <w:p w:rsidR="009E283F" w:rsidRDefault="009E283F" w:rsidP="00262CAF">
      <w:pPr>
        <w:autoSpaceDE w:val="0"/>
        <w:autoSpaceDN w:val="0"/>
        <w:adjustRightInd w:val="0"/>
        <w:ind w:firstLine="0"/>
        <w:rPr>
          <w:rFonts w:ascii="Times New Roman" w:hAnsi="Times New Roman"/>
          <w:sz w:val="28"/>
          <w:szCs w:val="28"/>
        </w:rPr>
      </w:pPr>
    </w:p>
    <w:p w:rsidR="00256E1C" w:rsidRDefault="009C58A5" w:rsidP="00E6439B">
      <w:pPr>
        <w:ind w:firstLine="709"/>
        <w:rPr>
          <w:rFonts w:ascii="Times New Roman" w:hAnsi="Times New Roman"/>
          <w:sz w:val="28"/>
          <w:szCs w:val="28"/>
        </w:rPr>
      </w:pPr>
      <w:r w:rsidRPr="009C58A5">
        <w:rPr>
          <w:rFonts w:ascii="Times New Roman" w:hAnsi="Times New Roman"/>
          <w:sz w:val="28"/>
          <w:szCs w:val="28"/>
        </w:rPr>
        <w:t xml:space="preserve">2. </w:t>
      </w:r>
      <w:proofErr w:type="gramStart"/>
      <w:r w:rsidRPr="009C58A5">
        <w:rPr>
          <w:rFonts w:ascii="Times New Roman" w:hAnsi="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w:t>
      </w:r>
      <w:r w:rsidR="00256E1C">
        <w:rPr>
          <w:rFonts w:ascii="Times New Roman" w:hAnsi="Times New Roman"/>
          <w:sz w:val="28"/>
          <w:szCs w:val="28"/>
        </w:rPr>
        <w:t xml:space="preserve"> на информационном стенде Администрации Таштагольского городского поселения</w:t>
      </w:r>
      <w:r w:rsidRPr="009C58A5">
        <w:rPr>
          <w:rFonts w:ascii="Times New Roman" w:hAnsi="Times New Roman"/>
          <w:sz w:val="28"/>
          <w:szCs w:val="28"/>
        </w:rPr>
        <w:t xml:space="preserve"> в течение 7 дней с момента </w:t>
      </w:r>
      <w:r w:rsidR="00256E1C">
        <w:rPr>
          <w:rFonts w:ascii="Times New Roman" w:hAnsi="Times New Roman"/>
          <w:sz w:val="28"/>
          <w:szCs w:val="28"/>
        </w:rPr>
        <w:t>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w:t>
      </w:r>
      <w:proofErr w:type="gramEnd"/>
      <w:r w:rsidR="00256E1C">
        <w:rPr>
          <w:rFonts w:ascii="Times New Roman" w:hAnsi="Times New Roman"/>
          <w:sz w:val="28"/>
          <w:szCs w:val="28"/>
        </w:rPr>
        <w:t xml:space="preserve"> вступает в силу после его официального обнародования.</w:t>
      </w:r>
    </w:p>
    <w:p w:rsidR="009C58A5" w:rsidRDefault="009C58A5" w:rsidP="00E6439B">
      <w:pPr>
        <w:ind w:firstLine="709"/>
        <w:rPr>
          <w:rFonts w:ascii="Times New Roman" w:hAnsi="Times New Roman"/>
          <w:sz w:val="28"/>
          <w:szCs w:val="28"/>
        </w:rPr>
      </w:pPr>
      <w:r w:rsidRPr="009C58A5">
        <w:rPr>
          <w:rFonts w:ascii="Times New Roman" w:hAnsi="Times New Roman"/>
          <w:sz w:val="28"/>
          <w:szCs w:val="28"/>
        </w:rPr>
        <w:t xml:space="preserve"> </w:t>
      </w:r>
    </w:p>
    <w:p w:rsidR="008447C2" w:rsidRDefault="008447C2" w:rsidP="00E6439B">
      <w:pPr>
        <w:ind w:firstLine="709"/>
        <w:rPr>
          <w:rFonts w:ascii="Times New Roman" w:hAnsi="Times New Roman"/>
          <w:sz w:val="28"/>
          <w:szCs w:val="28"/>
        </w:rPr>
      </w:pPr>
    </w:p>
    <w:p w:rsidR="009C58A5" w:rsidRDefault="009C58A5" w:rsidP="00AE4D87">
      <w:pPr>
        <w:ind w:firstLine="0"/>
        <w:rPr>
          <w:rFonts w:ascii="Times New Roman" w:hAnsi="Times New Roman"/>
          <w:sz w:val="28"/>
          <w:szCs w:val="28"/>
        </w:rPr>
      </w:pPr>
    </w:p>
    <w:p w:rsidR="009C58A5"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Председатель Совета народных депутатов</w:t>
      </w: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Таштагольского городского поселения                           В.П. Трофимов</w:t>
      </w:r>
    </w:p>
    <w:p w:rsidR="009C58A5" w:rsidRPr="00F73E4A" w:rsidRDefault="009C58A5" w:rsidP="00E6439B">
      <w:pPr>
        <w:ind w:firstLine="709"/>
        <w:rPr>
          <w:rFonts w:ascii="Times New Roman" w:hAnsi="Times New Roman"/>
          <w:sz w:val="28"/>
          <w:szCs w:val="28"/>
        </w:rPr>
      </w:pPr>
    </w:p>
    <w:p w:rsidR="009C58A5" w:rsidRPr="00F73E4A" w:rsidRDefault="009C58A5" w:rsidP="00E6439B">
      <w:pPr>
        <w:ind w:firstLine="709"/>
        <w:rPr>
          <w:rFonts w:ascii="Times New Roman" w:hAnsi="Times New Roman"/>
          <w:sz w:val="28"/>
          <w:szCs w:val="28"/>
        </w:rPr>
      </w:pPr>
      <w:r w:rsidRPr="00F73E4A">
        <w:rPr>
          <w:rFonts w:ascii="Times New Roman" w:hAnsi="Times New Roman"/>
          <w:sz w:val="28"/>
          <w:szCs w:val="28"/>
        </w:rPr>
        <w:t xml:space="preserve">Глава Таштагольского </w:t>
      </w:r>
    </w:p>
    <w:p w:rsidR="0030120E" w:rsidRPr="009C58A5" w:rsidRDefault="009C58A5" w:rsidP="00E6439B">
      <w:pPr>
        <w:ind w:firstLine="709"/>
        <w:rPr>
          <w:rFonts w:ascii="Times New Roman" w:hAnsi="Times New Roman"/>
          <w:sz w:val="28"/>
          <w:szCs w:val="28"/>
        </w:rPr>
      </w:pPr>
      <w:r w:rsidRPr="00F73E4A">
        <w:rPr>
          <w:rFonts w:ascii="Times New Roman" w:hAnsi="Times New Roman"/>
          <w:sz w:val="28"/>
          <w:szCs w:val="28"/>
        </w:rPr>
        <w:t>городского поселения                                                         А.А.Путинцев</w:t>
      </w:r>
    </w:p>
    <w:sectPr w:rsidR="0030120E" w:rsidRPr="009C58A5" w:rsidSect="00802468">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0F" w:rsidRDefault="002E580F" w:rsidP="00371FB9">
      <w:r>
        <w:separator/>
      </w:r>
    </w:p>
  </w:endnote>
  <w:endnote w:type="continuationSeparator" w:id="0">
    <w:p w:rsidR="002E580F" w:rsidRDefault="002E580F" w:rsidP="00371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97480"/>
      <w:docPartObj>
        <w:docPartGallery w:val="Page Numbers (Bottom of Page)"/>
        <w:docPartUnique/>
      </w:docPartObj>
    </w:sdtPr>
    <w:sdtContent>
      <w:p w:rsidR="00500334" w:rsidRDefault="00500334">
        <w:pPr>
          <w:pStyle w:val="af0"/>
          <w:jc w:val="center"/>
        </w:pPr>
      </w:p>
      <w:p w:rsidR="00500334" w:rsidRDefault="00416B2B">
        <w:pPr>
          <w:pStyle w:val="af0"/>
          <w:jc w:val="center"/>
        </w:pPr>
        <w:fldSimple w:instr=" PAGE   \* MERGEFORMAT ">
          <w:r w:rsidR="00725AF6">
            <w:rPr>
              <w:noProof/>
            </w:rPr>
            <w:t>15</w:t>
          </w:r>
        </w:fldSimple>
      </w:p>
    </w:sdtContent>
  </w:sdt>
  <w:p w:rsidR="00500334" w:rsidRDefault="005003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0F" w:rsidRDefault="002E580F" w:rsidP="00371FB9">
      <w:r>
        <w:separator/>
      </w:r>
    </w:p>
  </w:footnote>
  <w:footnote w:type="continuationSeparator" w:id="0">
    <w:p w:rsidR="002E580F" w:rsidRDefault="002E580F" w:rsidP="00371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A9B"/>
    <w:multiLevelType w:val="hybridMultilevel"/>
    <w:tmpl w:val="F7AAC8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62BE8"/>
    <w:multiLevelType w:val="hybridMultilevel"/>
    <w:tmpl w:val="4B546DA0"/>
    <w:lvl w:ilvl="0" w:tplc="4BC63D44">
      <w:start w:val="1"/>
      <w:numFmt w:val="decimal"/>
      <w:lvlText w:val="%1."/>
      <w:lvlJc w:val="left"/>
      <w:pPr>
        <w:ind w:left="1069" w:hanging="360"/>
      </w:pPr>
      <w:rPr>
        <w:rFonts w:hint="default"/>
      </w:rPr>
    </w:lvl>
    <w:lvl w:ilvl="1" w:tplc="F5EA9E20">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9F47B9"/>
    <w:multiLevelType w:val="hybridMultilevel"/>
    <w:tmpl w:val="831C54E4"/>
    <w:lvl w:ilvl="0" w:tplc="532406EA">
      <w:start w:val="1"/>
      <w:numFmt w:val="decimal"/>
      <w:lvlText w:val="%1."/>
      <w:lvlJc w:val="left"/>
      <w:pPr>
        <w:ind w:left="2087" w:hanging="1095"/>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nsid w:val="351D488C"/>
    <w:multiLevelType w:val="hybridMultilevel"/>
    <w:tmpl w:val="B5028F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4E328E"/>
    <w:multiLevelType w:val="hybridMultilevel"/>
    <w:tmpl w:val="285CC648"/>
    <w:lvl w:ilvl="0" w:tplc="F46EC7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020353"/>
    <w:multiLevelType w:val="multilevel"/>
    <w:tmpl w:val="1E340790"/>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D812CA8"/>
    <w:multiLevelType w:val="hybridMultilevel"/>
    <w:tmpl w:val="4594C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879C7"/>
    <w:multiLevelType w:val="multilevel"/>
    <w:tmpl w:val="FF4003F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4A5904F0"/>
    <w:multiLevelType w:val="hybridMultilevel"/>
    <w:tmpl w:val="E0F80C3E"/>
    <w:lvl w:ilvl="0" w:tplc="D5A0EC7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520A7C"/>
    <w:multiLevelType w:val="multilevel"/>
    <w:tmpl w:val="E0B6570A"/>
    <w:lvl w:ilvl="0">
      <w:start w:val="2"/>
      <w:numFmt w:val="decimal"/>
      <w:lvlText w:val="%1"/>
      <w:lvlJc w:val="left"/>
      <w:pPr>
        <w:ind w:left="375" w:hanging="375"/>
      </w:pPr>
      <w:rPr>
        <w:rFonts w:hint="default"/>
      </w:rPr>
    </w:lvl>
    <w:lvl w:ilvl="1">
      <w:start w:val="1"/>
      <w:numFmt w:val="decimal"/>
      <w:lvlText w:val="%1.%2"/>
      <w:lvlJc w:val="left"/>
      <w:pPr>
        <w:ind w:left="758" w:hanging="375"/>
      </w:pPr>
      <w:rPr>
        <w:rFonts w:hint="default"/>
      </w:rPr>
    </w:lvl>
    <w:lvl w:ilvl="2">
      <w:start w:val="1"/>
      <w:numFmt w:val="decimal"/>
      <w:lvlText w:val="%1.%2.%3"/>
      <w:lvlJc w:val="left"/>
      <w:pPr>
        <w:ind w:left="1486" w:hanging="720"/>
      </w:pPr>
      <w:rPr>
        <w:rFonts w:hint="default"/>
      </w:rPr>
    </w:lvl>
    <w:lvl w:ilvl="3">
      <w:start w:val="1"/>
      <w:numFmt w:val="decimal"/>
      <w:lvlText w:val="%1.%2.%3.%4"/>
      <w:lvlJc w:val="left"/>
      <w:pPr>
        <w:ind w:left="2229" w:hanging="1080"/>
      </w:pPr>
      <w:rPr>
        <w:rFonts w:hint="default"/>
      </w:rPr>
    </w:lvl>
    <w:lvl w:ilvl="4">
      <w:start w:val="1"/>
      <w:numFmt w:val="decimal"/>
      <w:lvlText w:val="%1.%2.%3.%4.%5"/>
      <w:lvlJc w:val="left"/>
      <w:pPr>
        <w:ind w:left="2612" w:hanging="1080"/>
      </w:pPr>
      <w:rPr>
        <w:rFonts w:hint="default"/>
      </w:rPr>
    </w:lvl>
    <w:lvl w:ilvl="5">
      <w:start w:val="1"/>
      <w:numFmt w:val="decimal"/>
      <w:lvlText w:val="%1.%2.%3.%4.%5.%6"/>
      <w:lvlJc w:val="left"/>
      <w:pPr>
        <w:ind w:left="3355" w:hanging="1440"/>
      </w:pPr>
      <w:rPr>
        <w:rFonts w:hint="default"/>
      </w:rPr>
    </w:lvl>
    <w:lvl w:ilvl="6">
      <w:start w:val="1"/>
      <w:numFmt w:val="decimal"/>
      <w:lvlText w:val="%1.%2.%3.%4.%5.%6.%7"/>
      <w:lvlJc w:val="left"/>
      <w:pPr>
        <w:ind w:left="3738" w:hanging="1440"/>
      </w:pPr>
      <w:rPr>
        <w:rFonts w:hint="default"/>
      </w:rPr>
    </w:lvl>
    <w:lvl w:ilvl="7">
      <w:start w:val="1"/>
      <w:numFmt w:val="decimal"/>
      <w:lvlText w:val="%1.%2.%3.%4.%5.%6.%7.%8"/>
      <w:lvlJc w:val="left"/>
      <w:pPr>
        <w:ind w:left="4481" w:hanging="1800"/>
      </w:pPr>
      <w:rPr>
        <w:rFonts w:hint="default"/>
      </w:rPr>
    </w:lvl>
    <w:lvl w:ilvl="8">
      <w:start w:val="1"/>
      <w:numFmt w:val="decimal"/>
      <w:lvlText w:val="%1.%2.%3.%4.%5.%6.%7.%8.%9"/>
      <w:lvlJc w:val="left"/>
      <w:pPr>
        <w:ind w:left="5224" w:hanging="2160"/>
      </w:pPr>
      <w:rPr>
        <w:rFonts w:hint="default"/>
      </w:rPr>
    </w:lvl>
  </w:abstractNum>
  <w:abstractNum w:abstractNumId="10">
    <w:nsid w:val="4EC644C7"/>
    <w:multiLevelType w:val="multilevel"/>
    <w:tmpl w:val="27762940"/>
    <w:lvl w:ilvl="0">
      <w:start w:val="1"/>
      <w:numFmt w:val="decimal"/>
      <w:lvlText w:val="%1."/>
      <w:lvlJc w:val="left"/>
      <w:pPr>
        <w:ind w:left="1287" w:hanging="360"/>
      </w:pPr>
      <w:rPr>
        <w:rFonts w:hint="default"/>
      </w:rPr>
    </w:lvl>
    <w:lvl w:ilvl="1">
      <w:start w:val="10"/>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nsid w:val="5317714B"/>
    <w:multiLevelType w:val="hybridMultilevel"/>
    <w:tmpl w:val="E910965A"/>
    <w:lvl w:ilvl="0" w:tplc="21981C1A">
      <w:start w:val="1"/>
      <w:numFmt w:val="decimal"/>
      <w:lvlText w:val="%1."/>
      <w:lvlJc w:val="left"/>
      <w:pPr>
        <w:ind w:left="1804" w:hanging="1095"/>
      </w:pPr>
      <w:rPr>
        <w:rFonts w:hint="default"/>
      </w:rPr>
    </w:lvl>
    <w:lvl w:ilvl="1" w:tplc="5DF4F842">
      <w:start w:val="1"/>
      <w:numFmt w:val="decimal"/>
      <w:lvlText w:val="%2)"/>
      <w:lvlJc w:val="left"/>
      <w:pPr>
        <w:ind w:left="2569" w:hanging="114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C91FDE"/>
    <w:multiLevelType w:val="hybridMultilevel"/>
    <w:tmpl w:val="73FC1C96"/>
    <w:lvl w:ilvl="0" w:tplc="CBCE28B8">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13">
    <w:nsid w:val="55B13687"/>
    <w:multiLevelType w:val="hybridMultilevel"/>
    <w:tmpl w:val="6D827DAE"/>
    <w:lvl w:ilvl="0" w:tplc="EA6013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E80F23"/>
    <w:multiLevelType w:val="multilevel"/>
    <w:tmpl w:val="FF4003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7633422C"/>
    <w:multiLevelType w:val="hybridMultilevel"/>
    <w:tmpl w:val="BEF8A372"/>
    <w:lvl w:ilvl="0" w:tplc="23082DEA">
      <w:start w:val="1"/>
      <w:numFmt w:val="decimal"/>
      <w:lvlText w:val="%1."/>
      <w:lvlJc w:val="left"/>
      <w:pPr>
        <w:ind w:left="1804" w:hanging="1095"/>
      </w:pPr>
      <w:rPr>
        <w:rFonts w:hint="default"/>
      </w:rPr>
    </w:lvl>
    <w:lvl w:ilvl="1" w:tplc="FECEB248">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CC3024"/>
    <w:multiLevelType w:val="hybridMultilevel"/>
    <w:tmpl w:val="EEA4AAB0"/>
    <w:lvl w:ilvl="0" w:tplc="6470979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F62D63"/>
    <w:multiLevelType w:val="multilevel"/>
    <w:tmpl w:val="F97C8E20"/>
    <w:lvl w:ilvl="0">
      <w:start w:val="1"/>
      <w:numFmt w:val="decimal"/>
      <w:lvlText w:val="%1."/>
      <w:lvlJc w:val="left"/>
      <w:pPr>
        <w:ind w:left="1804" w:hanging="109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6"/>
  </w:num>
  <w:num w:numId="3">
    <w:abstractNumId w:val="12"/>
  </w:num>
  <w:num w:numId="4">
    <w:abstractNumId w:val="9"/>
  </w:num>
  <w:num w:numId="5">
    <w:abstractNumId w:val="8"/>
  </w:num>
  <w:num w:numId="6">
    <w:abstractNumId w:val="0"/>
  </w:num>
  <w:num w:numId="7">
    <w:abstractNumId w:val="11"/>
  </w:num>
  <w:num w:numId="8">
    <w:abstractNumId w:val="16"/>
  </w:num>
  <w:num w:numId="9">
    <w:abstractNumId w:val="5"/>
  </w:num>
  <w:num w:numId="10">
    <w:abstractNumId w:val="4"/>
  </w:num>
  <w:num w:numId="11">
    <w:abstractNumId w:val="15"/>
  </w:num>
  <w:num w:numId="12">
    <w:abstractNumId w:val="17"/>
  </w:num>
  <w:num w:numId="13">
    <w:abstractNumId w:val="1"/>
  </w:num>
  <w:num w:numId="14">
    <w:abstractNumId w:val="2"/>
  </w:num>
  <w:num w:numId="15">
    <w:abstractNumId w:val="13"/>
  </w:num>
  <w:num w:numId="16">
    <w:abstractNumId w:val="14"/>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840A75"/>
    <w:rsid w:val="000123A0"/>
    <w:rsid w:val="00036E6A"/>
    <w:rsid w:val="000475DD"/>
    <w:rsid w:val="0005035F"/>
    <w:rsid w:val="00062783"/>
    <w:rsid w:val="00065FC4"/>
    <w:rsid w:val="000751F5"/>
    <w:rsid w:val="000816C5"/>
    <w:rsid w:val="00085F51"/>
    <w:rsid w:val="00087053"/>
    <w:rsid w:val="000B06D9"/>
    <w:rsid w:val="000B4132"/>
    <w:rsid w:val="000D022B"/>
    <w:rsid w:val="000E12CC"/>
    <w:rsid w:val="000E4ECA"/>
    <w:rsid w:val="000F4F17"/>
    <w:rsid w:val="00103A1C"/>
    <w:rsid w:val="00127E5F"/>
    <w:rsid w:val="00135FCB"/>
    <w:rsid w:val="00145FD9"/>
    <w:rsid w:val="0015044B"/>
    <w:rsid w:val="00160422"/>
    <w:rsid w:val="00161861"/>
    <w:rsid w:val="001638E6"/>
    <w:rsid w:val="00175B89"/>
    <w:rsid w:val="00183D53"/>
    <w:rsid w:val="00186D52"/>
    <w:rsid w:val="0019125D"/>
    <w:rsid w:val="001950CB"/>
    <w:rsid w:val="001B2073"/>
    <w:rsid w:val="001B2985"/>
    <w:rsid w:val="001B673F"/>
    <w:rsid w:val="001C1DA9"/>
    <w:rsid w:val="001D13E5"/>
    <w:rsid w:val="001E4171"/>
    <w:rsid w:val="002053BC"/>
    <w:rsid w:val="0021160C"/>
    <w:rsid w:val="00213CC5"/>
    <w:rsid w:val="002213A6"/>
    <w:rsid w:val="0022471C"/>
    <w:rsid w:val="00240345"/>
    <w:rsid w:val="0025359A"/>
    <w:rsid w:val="00256E1C"/>
    <w:rsid w:val="00262CAF"/>
    <w:rsid w:val="00277F21"/>
    <w:rsid w:val="00283904"/>
    <w:rsid w:val="002A0585"/>
    <w:rsid w:val="002A264F"/>
    <w:rsid w:val="002B7294"/>
    <w:rsid w:val="002C1347"/>
    <w:rsid w:val="002C5099"/>
    <w:rsid w:val="002C6ED5"/>
    <w:rsid w:val="002D6EE7"/>
    <w:rsid w:val="002E15D4"/>
    <w:rsid w:val="002E580F"/>
    <w:rsid w:val="002F5C75"/>
    <w:rsid w:val="00300379"/>
    <w:rsid w:val="0030120E"/>
    <w:rsid w:val="003034E8"/>
    <w:rsid w:val="0030475A"/>
    <w:rsid w:val="003435AC"/>
    <w:rsid w:val="00355BDC"/>
    <w:rsid w:val="00365246"/>
    <w:rsid w:val="00366DCF"/>
    <w:rsid w:val="00371E95"/>
    <w:rsid w:val="00371FB9"/>
    <w:rsid w:val="00383A9E"/>
    <w:rsid w:val="003A009D"/>
    <w:rsid w:val="003A03A5"/>
    <w:rsid w:val="003B320F"/>
    <w:rsid w:val="003C16F5"/>
    <w:rsid w:val="003D14E2"/>
    <w:rsid w:val="003D55FF"/>
    <w:rsid w:val="003D7441"/>
    <w:rsid w:val="003E1396"/>
    <w:rsid w:val="003F0F06"/>
    <w:rsid w:val="00402459"/>
    <w:rsid w:val="0041344F"/>
    <w:rsid w:val="00416B2B"/>
    <w:rsid w:val="00420598"/>
    <w:rsid w:val="0042541E"/>
    <w:rsid w:val="00471BBE"/>
    <w:rsid w:val="004A0366"/>
    <w:rsid w:val="004A1058"/>
    <w:rsid w:val="004D10AB"/>
    <w:rsid w:val="004E21C9"/>
    <w:rsid w:val="00500334"/>
    <w:rsid w:val="00506DF2"/>
    <w:rsid w:val="00516D2A"/>
    <w:rsid w:val="005208E6"/>
    <w:rsid w:val="0052525C"/>
    <w:rsid w:val="005514FB"/>
    <w:rsid w:val="00557BB9"/>
    <w:rsid w:val="005804AD"/>
    <w:rsid w:val="00586C1D"/>
    <w:rsid w:val="00587B9E"/>
    <w:rsid w:val="00594214"/>
    <w:rsid w:val="005A0141"/>
    <w:rsid w:val="005B2584"/>
    <w:rsid w:val="005C15D1"/>
    <w:rsid w:val="005D1838"/>
    <w:rsid w:val="005D20A1"/>
    <w:rsid w:val="00633BBF"/>
    <w:rsid w:val="006364E2"/>
    <w:rsid w:val="00663965"/>
    <w:rsid w:val="006660F0"/>
    <w:rsid w:val="00666725"/>
    <w:rsid w:val="0067174F"/>
    <w:rsid w:val="0068361A"/>
    <w:rsid w:val="00687569"/>
    <w:rsid w:val="00687FCF"/>
    <w:rsid w:val="00692630"/>
    <w:rsid w:val="006D7D84"/>
    <w:rsid w:val="006E08A0"/>
    <w:rsid w:val="006F77E1"/>
    <w:rsid w:val="006F7A1C"/>
    <w:rsid w:val="00702C2E"/>
    <w:rsid w:val="007120A1"/>
    <w:rsid w:val="007133F2"/>
    <w:rsid w:val="00715A46"/>
    <w:rsid w:val="00720403"/>
    <w:rsid w:val="00725AF6"/>
    <w:rsid w:val="00743AB1"/>
    <w:rsid w:val="00753B46"/>
    <w:rsid w:val="00761BE9"/>
    <w:rsid w:val="007804D1"/>
    <w:rsid w:val="00791D19"/>
    <w:rsid w:val="007A259F"/>
    <w:rsid w:val="007A3354"/>
    <w:rsid w:val="007A467C"/>
    <w:rsid w:val="007B405E"/>
    <w:rsid w:val="007B4195"/>
    <w:rsid w:val="007E1DEC"/>
    <w:rsid w:val="007E68A9"/>
    <w:rsid w:val="007E68AA"/>
    <w:rsid w:val="007F20C3"/>
    <w:rsid w:val="00802468"/>
    <w:rsid w:val="00807BC2"/>
    <w:rsid w:val="00834C0C"/>
    <w:rsid w:val="00835ED8"/>
    <w:rsid w:val="00840A75"/>
    <w:rsid w:val="008447C2"/>
    <w:rsid w:val="00845A10"/>
    <w:rsid w:val="008470CF"/>
    <w:rsid w:val="0086313B"/>
    <w:rsid w:val="008824FA"/>
    <w:rsid w:val="00885EE7"/>
    <w:rsid w:val="0088772D"/>
    <w:rsid w:val="00891CCE"/>
    <w:rsid w:val="008B5400"/>
    <w:rsid w:val="008C2701"/>
    <w:rsid w:val="008E605F"/>
    <w:rsid w:val="008E617D"/>
    <w:rsid w:val="00900289"/>
    <w:rsid w:val="00905CB6"/>
    <w:rsid w:val="00906367"/>
    <w:rsid w:val="00913CEB"/>
    <w:rsid w:val="009664A4"/>
    <w:rsid w:val="009773EF"/>
    <w:rsid w:val="009927D7"/>
    <w:rsid w:val="009A1699"/>
    <w:rsid w:val="009B3C57"/>
    <w:rsid w:val="009C58A5"/>
    <w:rsid w:val="009E16D5"/>
    <w:rsid w:val="009E283F"/>
    <w:rsid w:val="009F0C2B"/>
    <w:rsid w:val="00A052A1"/>
    <w:rsid w:val="00A05727"/>
    <w:rsid w:val="00A124AF"/>
    <w:rsid w:val="00A162D2"/>
    <w:rsid w:val="00A25F3C"/>
    <w:rsid w:val="00A27D6A"/>
    <w:rsid w:val="00A32E55"/>
    <w:rsid w:val="00A51948"/>
    <w:rsid w:val="00A76655"/>
    <w:rsid w:val="00AA419C"/>
    <w:rsid w:val="00AE1314"/>
    <w:rsid w:val="00AE2389"/>
    <w:rsid w:val="00AE453E"/>
    <w:rsid w:val="00AE4D87"/>
    <w:rsid w:val="00B219E7"/>
    <w:rsid w:val="00B474A5"/>
    <w:rsid w:val="00B5130F"/>
    <w:rsid w:val="00B56176"/>
    <w:rsid w:val="00B84DBE"/>
    <w:rsid w:val="00B85AA3"/>
    <w:rsid w:val="00B94C80"/>
    <w:rsid w:val="00BA2588"/>
    <w:rsid w:val="00BA68D7"/>
    <w:rsid w:val="00BD332D"/>
    <w:rsid w:val="00BD4599"/>
    <w:rsid w:val="00BE3FB4"/>
    <w:rsid w:val="00C14980"/>
    <w:rsid w:val="00C17A6A"/>
    <w:rsid w:val="00C30611"/>
    <w:rsid w:val="00C34811"/>
    <w:rsid w:val="00C53763"/>
    <w:rsid w:val="00C61265"/>
    <w:rsid w:val="00C747F4"/>
    <w:rsid w:val="00CA0FDD"/>
    <w:rsid w:val="00CB3647"/>
    <w:rsid w:val="00CB7E34"/>
    <w:rsid w:val="00CC6990"/>
    <w:rsid w:val="00CC7A19"/>
    <w:rsid w:val="00CD207A"/>
    <w:rsid w:val="00CD215B"/>
    <w:rsid w:val="00CE599D"/>
    <w:rsid w:val="00D31F17"/>
    <w:rsid w:val="00D44873"/>
    <w:rsid w:val="00D55F8A"/>
    <w:rsid w:val="00D64375"/>
    <w:rsid w:val="00D71F74"/>
    <w:rsid w:val="00D71FCB"/>
    <w:rsid w:val="00D90360"/>
    <w:rsid w:val="00D93788"/>
    <w:rsid w:val="00DA19A1"/>
    <w:rsid w:val="00DA205F"/>
    <w:rsid w:val="00DA2328"/>
    <w:rsid w:val="00DA25DD"/>
    <w:rsid w:val="00DA6332"/>
    <w:rsid w:val="00DA6B81"/>
    <w:rsid w:val="00DB065F"/>
    <w:rsid w:val="00DB53CE"/>
    <w:rsid w:val="00DB78C5"/>
    <w:rsid w:val="00DC4EA7"/>
    <w:rsid w:val="00DD323C"/>
    <w:rsid w:val="00DD3F54"/>
    <w:rsid w:val="00DE4506"/>
    <w:rsid w:val="00E105E9"/>
    <w:rsid w:val="00E10677"/>
    <w:rsid w:val="00E160ED"/>
    <w:rsid w:val="00E17D58"/>
    <w:rsid w:val="00E212B1"/>
    <w:rsid w:val="00E22C69"/>
    <w:rsid w:val="00E26D14"/>
    <w:rsid w:val="00E463E7"/>
    <w:rsid w:val="00E6439B"/>
    <w:rsid w:val="00E71729"/>
    <w:rsid w:val="00E73B11"/>
    <w:rsid w:val="00E74882"/>
    <w:rsid w:val="00E74C9D"/>
    <w:rsid w:val="00E77F0E"/>
    <w:rsid w:val="00E816CE"/>
    <w:rsid w:val="00E8238F"/>
    <w:rsid w:val="00E8338B"/>
    <w:rsid w:val="00E84B33"/>
    <w:rsid w:val="00E852E3"/>
    <w:rsid w:val="00E86CAC"/>
    <w:rsid w:val="00EA2457"/>
    <w:rsid w:val="00EA25D6"/>
    <w:rsid w:val="00ED3A67"/>
    <w:rsid w:val="00F20001"/>
    <w:rsid w:val="00F313A0"/>
    <w:rsid w:val="00F32F50"/>
    <w:rsid w:val="00F41559"/>
    <w:rsid w:val="00F616E2"/>
    <w:rsid w:val="00F63612"/>
    <w:rsid w:val="00F72F9B"/>
    <w:rsid w:val="00F73E4A"/>
    <w:rsid w:val="00F764F7"/>
    <w:rsid w:val="00F76FEB"/>
    <w:rsid w:val="00F825D0"/>
    <w:rsid w:val="00F86113"/>
    <w:rsid w:val="00FC2457"/>
    <w:rsid w:val="00FC4140"/>
    <w:rsid w:val="00FD3736"/>
    <w:rsid w:val="00FE00F4"/>
    <w:rsid w:val="00FF6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40A75"/>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127E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824FA"/>
    <w:pPr>
      <w:keepNext/>
      <w:ind w:firstLine="708"/>
      <w:outlineLvl w:val="1"/>
    </w:pPr>
    <w:rPr>
      <w:rFonts w:ascii="Times New Roman" w:hAnsi="Times New Roman"/>
      <w:b/>
      <w:bCs/>
    </w:rPr>
  </w:style>
  <w:style w:type="paragraph" w:styleId="4">
    <w:name w:val="heading 4"/>
    <w:basedOn w:val="a"/>
    <w:next w:val="a"/>
    <w:link w:val="40"/>
    <w:uiPriority w:val="9"/>
    <w:unhideWhenUsed/>
    <w:qFormat/>
    <w:rsid w:val="00A519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0A75"/>
    <w:pPr>
      <w:ind w:firstLine="0"/>
      <w:jc w:val="left"/>
    </w:pPr>
    <w:rPr>
      <w:rFonts w:ascii="Times New Roman" w:hAnsi="Times New Roman"/>
      <w:sz w:val="20"/>
      <w:szCs w:val="20"/>
    </w:rPr>
  </w:style>
  <w:style w:type="character" w:customStyle="1" w:styleId="a4">
    <w:name w:val="Текст сноски Знак"/>
    <w:basedOn w:val="a0"/>
    <w:link w:val="a3"/>
    <w:semiHidden/>
    <w:rsid w:val="00840A75"/>
    <w:rPr>
      <w:rFonts w:ascii="Arial" w:eastAsia="Times New Roman" w:hAnsi="Arial" w:cs="Times New Roman"/>
      <w:sz w:val="20"/>
      <w:szCs w:val="20"/>
      <w:lang w:eastAsia="ru-RU"/>
    </w:rPr>
  </w:style>
  <w:style w:type="paragraph" w:styleId="a5">
    <w:name w:val="Normal (Web)"/>
    <w:basedOn w:val="a"/>
    <w:uiPriority w:val="99"/>
    <w:unhideWhenUsed/>
    <w:rsid w:val="00840A75"/>
    <w:pPr>
      <w:spacing w:before="100" w:beforeAutospacing="1" w:after="100" w:afterAutospacing="1"/>
      <w:jc w:val="left"/>
    </w:pPr>
    <w:rPr>
      <w:rFonts w:ascii="Times New Roman" w:hAnsi="Times New Roman"/>
    </w:rPr>
  </w:style>
  <w:style w:type="paragraph" w:styleId="a6">
    <w:name w:val="List Paragraph"/>
    <w:basedOn w:val="a"/>
    <w:uiPriority w:val="34"/>
    <w:qFormat/>
    <w:rsid w:val="002D6EE7"/>
    <w:pPr>
      <w:ind w:left="720"/>
      <w:contextualSpacing/>
    </w:pPr>
  </w:style>
  <w:style w:type="paragraph" w:styleId="21">
    <w:name w:val="Body Text 2"/>
    <w:basedOn w:val="a"/>
    <w:link w:val="22"/>
    <w:rsid w:val="0088772D"/>
    <w:pPr>
      <w:ind w:firstLine="0"/>
      <w:jc w:val="center"/>
    </w:pPr>
    <w:rPr>
      <w:rFonts w:ascii="Times New Roman" w:hAnsi="Times New Roman"/>
      <w:b/>
      <w:sz w:val="26"/>
    </w:rPr>
  </w:style>
  <w:style w:type="character" w:customStyle="1" w:styleId="22">
    <w:name w:val="Основной текст 2 Знак"/>
    <w:basedOn w:val="a0"/>
    <w:link w:val="21"/>
    <w:rsid w:val="0088772D"/>
    <w:rPr>
      <w:rFonts w:ascii="Times New Roman" w:eastAsia="Times New Roman" w:hAnsi="Times New Roman" w:cs="Times New Roman"/>
      <w:b/>
      <w:sz w:val="26"/>
      <w:szCs w:val="24"/>
      <w:lang w:eastAsia="ru-RU"/>
    </w:rPr>
  </w:style>
  <w:style w:type="paragraph" w:customStyle="1" w:styleId="ConsPlusNormal">
    <w:name w:val="ConsPlusNormal"/>
    <w:rsid w:val="00887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88772D"/>
    <w:pPr>
      <w:spacing w:after="120" w:line="480" w:lineRule="auto"/>
      <w:ind w:left="283"/>
    </w:pPr>
  </w:style>
  <w:style w:type="character" w:customStyle="1" w:styleId="24">
    <w:name w:val="Основной текст с отступом 2 Знак"/>
    <w:basedOn w:val="a0"/>
    <w:link w:val="23"/>
    <w:uiPriority w:val="99"/>
    <w:rsid w:val="0088772D"/>
    <w:rPr>
      <w:rFonts w:ascii="Arial" w:eastAsia="Times New Roman" w:hAnsi="Arial" w:cs="Times New Roman"/>
      <w:sz w:val="24"/>
      <w:szCs w:val="24"/>
      <w:lang w:eastAsia="ru-RU"/>
    </w:rPr>
  </w:style>
  <w:style w:type="character" w:customStyle="1" w:styleId="20">
    <w:name w:val="Заголовок 2 Знак"/>
    <w:basedOn w:val="a0"/>
    <w:link w:val="2"/>
    <w:rsid w:val="008824FA"/>
    <w:rPr>
      <w:rFonts w:ascii="Times New Roman" w:eastAsia="Times New Roman" w:hAnsi="Times New Roman" w:cs="Times New Roman"/>
      <w:b/>
      <w:bCs/>
      <w:sz w:val="24"/>
      <w:szCs w:val="24"/>
      <w:lang w:eastAsia="ru-RU"/>
    </w:rPr>
  </w:style>
  <w:style w:type="paragraph" w:styleId="a7">
    <w:name w:val="Body Text Indent"/>
    <w:basedOn w:val="a"/>
    <w:link w:val="a8"/>
    <w:uiPriority w:val="99"/>
    <w:unhideWhenUsed/>
    <w:rsid w:val="0019125D"/>
    <w:pPr>
      <w:spacing w:after="120"/>
      <w:ind w:left="283"/>
    </w:pPr>
  </w:style>
  <w:style w:type="character" w:customStyle="1" w:styleId="a8">
    <w:name w:val="Основной текст с отступом Знак"/>
    <w:basedOn w:val="a0"/>
    <w:link w:val="a7"/>
    <w:uiPriority w:val="99"/>
    <w:rsid w:val="0019125D"/>
    <w:rPr>
      <w:rFonts w:ascii="Arial" w:eastAsia="Times New Roman" w:hAnsi="Arial" w:cs="Times New Roman"/>
      <w:sz w:val="24"/>
      <w:szCs w:val="24"/>
      <w:lang w:eastAsia="ru-RU"/>
    </w:rPr>
  </w:style>
  <w:style w:type="paragraph" w:customStyle="1" w:styleId="text">
    <w:name w:val="text"/>
    <w:basedOn w:val="a"/>
    <w:rsid w:val="00371FB9"/>
    <w:rPr>
      <w:rFonts w:cs="Arial"/>
    </w:rPr>
  </w:style>
  <w:style w:type="character" w:styleId="a9">
    <w:name w:val="footnote reference"/>
    <w:semiHidden/>
    <w:rsid w:val="00371FB9"/>
    <w:rPr>
      <w:vertAlign w:val="superscript"/>
    </w:rPr>
  </w:style>
  <w:style w:type="character" w:customStyle="1" w:styleId="40">
    <w:name w:val="Заголовок 4 Знак"/>
    <w:basedOn w:val="a0"/>
    <w:link w:val="4"/>
    <w:uiPriority w:val="9"/>
    <w:rsid w:val="00A51948"/>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A51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160ED"/>
    <w:rPr>
      <w:rFonts w:ascii="Tahoma" w:hAnsi="Tahoma" w:cs="Tahoma"/>
      <w:sz w:val="16"/>
      <w:szCs w:val="16"/>
    </w:rPr>
  </w:style>
  <w:style w:type="character" w:customStyle="1" w:styleId="ab">
    <w:name w:val="Текст выноски Знак"/>
    <w:basedOn w:val="a0"/>
    <w:link w:val="aa"/>
    <w:uiPriority w:val="99"/>
    <w:semiHidden/>
    <w:rsid w:val="00E160ED"/>
    <w:rPr>
      <w:rFonts w:ascii="Tahoma" w:eastAsia="Times New Roman" w:hAnsi="Tahoma" w:cs="Tahoma"/>
      <w:sz w:val="16"/>
      <w:szCs w:val="16"/>
      <w:lang w:eastAsia="ru-RU"/>
    </w:rPr>
  </w:style>
  <w:style w:type="paragraph" w:customStyle="1" w:styleId="14pt">
    <w:name w:val="Обычный + 14 pt"/>
    <w:aliases w:val="курсив,по ширине,Первая строка:  0,95 см"/>
    <w:basedOn w:val="a"/>
    <w:rsid w:val="00E22C69"/>
    <w:pPr>
      <w:autoSpaceDE w:val="0"/>
      <w:autoSpaceDN w:val="0"/>
      <w:adjustRightInd w:val="0"/>
      <w:ind w:firstLine="540"/>
    </w:pPr>
    <w:rPr>
      <w:rFonts w:ascii="Times New Roman" w:hAnsi="Times New Roman"/>
      <w:i/>
      <w:iCs/>
      <w:sz w:val="28"/>
      <w:szCs w:val="28"/>
    </w:rPr>
  </w:style>
  <w:style w:type="paragraph" w:styleId="ac">
    <w:name w:val="Body Text"/>
    <w:basedOn w:val="a"/>
    <w:link w:val="ad"/>
    <w:uiPriority w:val="99"/>
    <w:unhideWhenUsed/>
    <w:rsid w:val="008E605F"/>
    <w:pPr>
      <w:spacing w:after="120"/>
    </w:pPr>
  </w:style>
  <w:style w:type="character" w:customStyle="1" w:styleId="ad">
    <w:name w:val="Основной текст Знак"/>
    <w:basedOn w:val="a0"/>
    <w:link w:val="ac"/>
    <w:uiPriority w:val="99"/>
    <w:rsid w:val="008E605F"/>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127E5F"/>
    <w:rPr>
      <w:rFonts w:asciiTheme="majorHAnsi" w:eastAsiaTheme="majorEastAsia" w:hAnsiTheme="majorHAnsi" w:cstheme="majorBidi"/>
      <w:b/>
      <w:bCs/>
      <w:color w:val="365F91" w:themeColor="accent1" w:themeShade="BF"/>
      <w:sz w:val="28"/>
      <w:szCs w:val="28"/>
      <w:lang w:eastAsia="ru-RU"/>
    </w:rPr>
  </w:style>
  <w:style w:type="character" w:customStyle="1" w:styleId="eop">
    <w:name w:val="eop"/>
    <w:basedOn w:val="a0"/>
    <w:rsid w:val="00B85AA3"/>
  </w:style>
  <w:style w:type="character" w:customStyle="1" w:styleId="layout">
    <w:name w:val="layout"/>
    <w:basedOn w:val="a0"/>
    <w:rsid w:val="00594214"/>
  </w:style>
  <w:style w:type="paragraph" w:styleId="ae">
    <w:name w:val="header"/>
    <w:basedOn w:val="a"/>
    <w:link w:val="af"/>
    <w:uiPriority w:val="99"/>
    <w:semiHidden/>
    <w:unhideWhenUsed/>
    <w:rsid w:val="00500334"/>
    <w:pPr>
      <w:tabs>
        <w:tab w:val="center" w:pos="4677"/>
        <w:tab w:val="right" w:pos="9355"/>
      </w:tabs>
    </w:pPr>
  </w:style>
  <w:style w:type="character" w:customStyle="1" w:styleId="af">
    <w:name w:val="Верхний колонтитул Знак"/>
    <w:basedOn w:val="a0"/>
    <w:link w:val="ae"/>
    <w:uiPriority w:val="99"/>
    <w:semiHidden/>
    <w:rsid w:val="00500334"/>
    <w:rPr>
      <w:rFonts w:ascii="Arial" w:eastAsia="Times New Roman" w:hAnsi="Arial" w:cs="Times New Roman"/>
      <w:sz w:val="24"/>
      <w:szCs w:val="24"/>
      <w:lang w:eastAsia="ru-RU"/>
    </w:rPr>
  </w:style>
  <w:style w:type="paragraph" w:styleId="af0">
    <w:name w:val="footer"/>
    <w:basedOn w:val="a"/>
    <w:link w:val="af1"/>
    <w:uiPriority w:val="99"/>
    <w:unhideWhenUsed/>
    <w:rsid w:val="00500334"/>
    <w:pPr>
      <w:tabs>
        <w:tab w:val="center" w:pos="4677"/>
        <w:tab w:val="right" w:pos="9355"/>
      </w:tabs>
    </w:pPr>
  </w:style>
  <w:style w:type="character" w:customStyle="1" w:styleId="af1">
    <w:name w:val="Нижний колонтитул Знак"/>
    <w:basedOn w:val="a0"/>
    <w:link w:val="af0"/>
    <w:uiPriority w:val="99"/>
    <w:rsid w:val="00500334"/>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40A7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qFormat/>
    <w:rsid w:val="008824FA"/>
    <w:pPr>
      <w:keepNext/>
      <w:ind w:firstLine="708"/>
      <w:outlineLvl w:val="1"/>
    </w:pPr>
    <w:rPr>
      <w:rFonts w:ascii="Times New Roman" w:hAnsi="Times New Roman"/>
      <w:b/>
      <w:bCs/>
    </w:rPr>
  </w:style>
  <w:style w:type="paragraph" w:styleId="4">
    <w:name w:val="heading 4"/>
    <w:basedOn w:val="a"/>
    <w:next w:val="a"/>
    <w:link w:val="40"/>
    <w:uiPriority w:val="9"/>
    <w:unhideWhenUsed/>
    <w:qFormat/>
    <w:rsid w:val="00A519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40A75"/>
    <w:pPr>
      <w:ind w:firstLine="0"/>
      <w:jc w:val="left"/>
    </w:pPr>
    <w:rPr>
      <w:rFonts w:ascii="Times New Roman" w:hAnsi="Times New Roman"/>
      <w:sz w:val="20"/>
      <w:szCs w:val="20"/>
    </w:rPr>
  </w:style>
  <w:style w:type="character" w:customStyle="1" w:styleId="a4">
    <w:name w:val="Текст сноски Знак"/>
    <w:basedOn w:val="a0"/>
    <w:link w:val="a3"/>
    <w:semiHidden/>
    <w:rsid w:val="00840A75"/>
    <w:rPr>
      <w:rFonts w:ascii="Arial" w:eastAsia="Times New Roman" w:hAnsi="Arial" w:cs="Times New Roman"/>
      <w:sz w:val="20"/>
      <w:szCs w:val="20"/>
      <w:lang w:eastAsia="ru-RU"/>
    </w:rPr>
  </w:style>
  <w:style w:type="paragraph" w:styleId="a5">
    <w:name w:val="Normal (Web)"/>
    <w:basedOn w:val="a"/>
    <w:uiPriority w:val="99"/>
    <w:unhideWhenUsed/>
    <w:rsid w:val="00840A75"/>
    <w:pPr>
      <w:spacing w:before="100" w:beforeAutospacing="1" w:after="100" w:afterAutospacing="1"/>
      <w:jc w:val="left"/>
    </w:pPr>
    <w:rPr>
      <w:rFonts w:ascii="Times New Roman" w:hAnsi="Times New Roman"/>
    </w:rPr>
  </w:style>
  <w:style w:type="paragraph" w:styleId="a6">
    <w:name w:val="List Paragraph"/>
    <w:basedOn w:val="a"/>
    <w:uiPriority w:val="34"/>
    <w:qFormat/>
    <w:rsid w:val="002D6EE7"/>
    <w:pPr>
      <w:ind w:left="720"/>
      <w:contextualSpacing/>
    </w:pPr>
  </w:style>
  <w:style w:type="paragraph" w:styleId="21">
    <w:name w:val="Body Text 2"/>
    <w:basedOn w:val="a"/>
    <w:link w:val="22"/>
    <w:rsid w:val="0088772D"/>
    <w:pPr>
      <w:ind w:firstLine="0"/>
      <w:jc w:val="center"/>
    </w:pPr>
    <w:rPr>
      <w:rFonts w:ascii="Times New Roman" w:hAnsi="Times New Roman"/>
      <w:b/>
      <w:sz w:val="26"/>
    </w:rPr>
  </w:style>
  <w:style w:type="character" w:customStyle="1" w:styleId="22">
    <w:name w:val="Основной текст 2 Знак"/>
    <w:basedOn w:val="a0"/>
    <w:link w:val="21"/>
    <w:rsid w:val="0088772D"/>
    <w:rPr>
      <w:rFonts w:ascii="Times New Roman" w:eastAsia="Times New Roman" w:hAnsi="Times New Roman" w:cs="Times New Roman"/>
      <w:b/>
      <w:sz w:val="26"/>
      <w:szCs w:val="24"/>
      <w:lang w:eastAsia="ru-RU"/>
    </w:rPr>
  </w:style>
  <w:style w:type="paragraph" w:customStyle="1" w:styleId="ConsPlusNormal">
    <w:name w:val="ConsPlusNormal"/>
    <w:rsid w:val="008877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iPriority w:val="99"/>
    <w:unhideWhenUsed/>
    <w:rsid w:val="0088772D"/>
    <w:pPr>
      <w:spacing w:after="120" w:line="480" w:lineRule="auto"/>
      <w:ind w:left="283"/>
    </w:pPr>
  </w:style>
  <w:style w:type="character" w:customStyle="1" w:styleId="24">
    <w:name w:val="Основной текст с отступом 2 Знак"/>
    <w:basedOn w:val="a0"/>
    <w:link w:val="23"/>
    <w:uiPriority w:val="99"/>
    <w:rsid w:val="0088772D"/>
    <w:rPr>
      <w:rFonts w:ascii="Arial" w:eastAsia="Times New Roman" w:hAnsi="Arial" w:cs="Times New Roman"/>
      <w:sz w:val="24"/>
      <w:szCs w:val="24"/>
      <w:lang w:eastAsia="ru-RU"/>
    </w:rPr>
  </w:style>
  <w:style w:type="character" w:customStyle="1" w:styleId="20">
    <w:name w:val="Заголовок 2 Знак"/>
    <w:basedOn w:val="a0"/>
    <w:link w:val="2"/>
    <w:rsid w:val="008824FA"/>
    <w:rPr>
      <w:rFonts w:ascii="Times New Roman" w:eastAsia="Times New Roman" w:hAnsi="Times New Roman" w:cs="Times New Roman"/>
      <w:b/>
      <w:bCs/>
      <w:sz w:val="24"/>
      <w:szCs w:val="24"/>
      <w:lang w:eastAsia="ru-RU"/>
    </w:rPr>
  </w:style>
  <w:style w:type="paragraph" w:styleId="a7">
    <w:name w:val="Body Text Indent"/>
    <w:basedOn w:val="a"/>
    <w:link w:val="a8"/>
    <w:uiPriority w:val="99"/>
    <w:unhideWhenUsed/>
    <w:rsid w:val="0019125D"/>
    <w:pPr>
      <w:spacing w:after="120"/>
      <w:ind w:left="283"/>
    </w:pPr>
  </w:style>
  <w:style w:type="character" w:customStyle="1" w:styleId="a8">
    <w:name w:val="Основной текст с отступом Знак"/>
    <w:basedOn w:val="a0"/>
    <w:link w:val="a7"/>
    <w:uiPriority w:val="99"/>
    <w:rsid w:val="0019125D"/>
    <w:rPr>
      <w:rFonts w:ascii="Arial" w:eastAsia="Times New Roman" w:hAnsi="Arial" w:cs="Times New Roman"/>
      <w:sz w:val="24"/>
      <w:szCs w:val="24"/>
      <w:lang w:eastAsia="ru-RU"/>
    </w:rPr>
  </w:style>
  <w:style w:type="paragraph" w:customStyle="1" w:styleId="text">
    <w:name w:val="text"/>
    <w:basedOn w:val="a"/>
    <w:rsid w:val="00371FB9"/>
    <w:rPr>
      <w:rFonts w:cs="Arial"/>
    </w:rPr>
  </w:style>
  <w:style w:type="character" w:styleId="a9">
    <w:name w:val="footnote reference"/>
    <w:semiHidden/>
    <w:rsid w:val="00371FB9"/>
    <w:rPr>
      <w:vertAlign w:val="superscript"/>
    </w:rPr>
  </w:style>
  <w:style w:type="character" w:customStyle="1" w:styleId="40">
    <w:name w:val="Заголовок 4 Знак"/>
    <w:basedOn w:val="a0"/>
    <w:link w:val="4"/>
    <w:uiPriority w:val="9"/>
    <w:rsid w:val="00A51948"/>
    <w:rPr>
      <w:rFonts w:asciiTheme="majorHAnsi" w:eastAsiaTheme="majorEastAsia" w:hAnsiTheme="majorHAnsi" w:cstheme="majorBidi"/>
      <w:b/>
      <w:bCs/>
      <w:i/>
      <w:iCs/>
      <w:color w:val="4F81BD" w:themeColor="accent1"/>
      <w:sz w:val="24"/>
      <w:szCs w:val="24"/>
      <w:lang w:eastAsia="ru-RU"/>
    </w:rPr>
  </w:style>
  <w:style w:type="paragraph" w:customStyle="1" w:styleId="ConsNormal">
    <w:name w:val="ConsNormal"/>
    <w:rsid w:val="00A519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E160ED"/>
    <w:rPr>
      <w:rFonts w:ascii="Tahoma" w:hAnsi="Tahoma" w:cs="Tahoma"/>
      <w:sz w:val="16"/>
      <w:szCs w:val="16"/>
    </w:rPr>
  </w:style>
  <w:style w:type="character" w:customStyle="1" w:styleId="ab">
    <w:name w:val="Текст выноски Знак"/>
    <w:basedOn w:val="a0"/>
    <w:link w:val="aa"/>
    <w:uiPriority w:val="99"/>
    <w:semiHidden/>
    <w:rsid w:val="00E160ED"/>
    <w:rPr>
      <w:rFonts w:ascii="Tahoma" w:eastAsia="Times New Roman" w:hAnsi="Tahoma" w:cs="Tahoma"/>
      <w:sz w:val="16"/>
      <w:szCs w:val="16"/>
      <w:lang w:eastAsia="ru-RU"/>
    </w:rPr>
  </w:style>
  <w:style w:type="paragraph" w:customStyle="1" w:styleId="14pt">
    <w:name w:val="Обычный + 14 pt"/>
    <w:aliases w:val="курсив,по ширине,Первая строка:  0,95 см"/>
    <w:basedOn w:val="a"/>
    <w:rsid w:val="00E22C69"/>
    <w:pPr>
      <w:autoSpaceDE w:val="0"/>
      <w:autoSpaceDN w:val="0"/>
      <w:adjustRightInd w:val="0"/>
      <w:ind w:firstLine="540"/>
    </w:pPr>
    <w:rPr>
      <w:rFonts w:ascii="Times New Roman" w:hAnsi="Times New Roman"/>
      <w:i/>
      <w:iCs/>
      <w:sz w:val="28"/>
      <w:szCs w:val="28"/>
    </w:rPr>
  </w:style>
  <w:style w:type="paragraph" w:styleId="ac">
    <w:name w:val="Body Text"/>
    <w:basedOn w:val="a"/>
    <w:link w:val="ad"/>
    <w:uiPriority w:val="99"/>
    <w:unhideWhenUsed/>
    <w:rsid w:val="008E605F"/>
    <w:pPr>
      <w:spacing w:after="120"/>
    </w:pPr>
  </w:style>
  <w:style w:type="character" w:customStyle="1" w:styleId="ad">
    <w:name w:val="Основной текст Знак"/>
    <w:basedOn w:val="a0"/>
    <w:link w:val="ac"/>
    <w:uiPriority w:val="99"/>
    <w:rsid w:val="008E605F"/>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70360">
      <w:bodyDiv w:val="1"/>
      <w:marLeft w:val="0"/>
      <w:marRight w:val="0"/>
      <w:marTop w:val="0"/>
      <w:marBottom w:val="0"/>
      <w:divBdr>
        <w:top w:val="none" w:sz="0" w:space="0" w:color="auto"/>
        <w:left w:val="none" w:sz="0" w:space="0" w:color="auto"/>
        <w:bottom w:val="none" w:sz="0" w:space="0" w:color="auto"/>
        <w:right w:val="none" w:sz="0" w:space="0" w:color="auto"/>
      </w:divBdr>
    </w:div>
    <w:div w:id="38750484">
      <w:bodyDiv w:val="1"/>
      <w:marLeft w:val="0"/>
      <w:marRight w:val="0"/>
      <w:marTop w:val="0"/>
      <w:marBottom w:val="0"/>
      <w:divBdr>
        <w:top w:val="none" w:sz="0" w:space="0" w:color="auto"/>
        <w:left w:val="none" w:sz="0" w:space="0" w:color="auto"/>
        <w:bottom w:val="none" w:sz="0" w:space="0" w:color="auto"/>
        <w:right w:val="none" w:sz="0" w:space="0" w:color="auto"/>
      </w:divBdr>
    </w:div>
    <w:div w:id="54861666">
      <w:bodyDiv w:val="1"/>
      <w:marLeft w:val="0"/>
      <w:marRight w:val="0"/>
      <w:marTop w:val="0"/>
      <w:marBottom w:val="0"/>
      <w:divBdr>
        <w:top w:val="none" w:sz="0" w:space="0" w:color="auto"/>
        <w:left w:val="none" w:sz="0" w:space="0" w:color="auto"/>
        <w:bottom w:val="none" w:sz="0" w:space="0" w:color="auto"/>
        <w:right w:val="none" w:sz="0" w:space="0" w:color="auto"/>
      </w:divBdr>
    </w:div>
    <w:div w:id="450170210">
      <w:bodyDiv w:val="1"/>
      <w:marLeft w:val="0"/>
      <w:marRight w:val="0"/>
      <w:marTop w:val="0"/>
      <w:marBottom w:val="0"/>
      <w:divBdr>
        <w:top w:val="none" w:sz="0" w:space="0" w:color="auto"/>
        <w:left w:val="none" w:sz="0" w:space="0" w:color="auto"/>
        <w:bottom w:val="none" w:sz="0" w:space="0" w:color="auto"/>
        <w:right w:val="none" w:sz="0" w:space="0" w:color="auto"/>
      </w:divBdr>
    </w:div>
    <w:div w:id="527569806">
      <w:bodyDiv w:val="1"/>
      <w:marLeft w:val="0"/>
      <w:marRight w:val="0"/>
      <w:marTop w:val="0"/>
      <w:marBottom w:val="0"/>
      <w:divBdr>
        <w:top w:val="none" w:sz="0" w:space="0" w:color="auto"/>
        <w:left w:val="none" w:sz="0" w:space="0" w:color="auto"/>
        <w:bottom w:val="none" w:sz="0" w:space="0" w:color="auto"/>
        <w:right w:val="none" w:sz="0" w:space="0" w:color="auto"/>
      </w:divBdr>
    </w:div>
    <w:div w:id="578170479">
      <w:bodyDiv w:val="1"/>
      <w:marLeft w:val="0"/>
      <w:marRight w:val="0"/>
      <w:marTop w:val="0"/>
      <w:marBottom w:val="0"/>
      <w:divBdr>
        <w:top w:val="none" w:sz="0" w:space="0" w:color="auto"/>
        <w:left w:val="none" w:sz="0" w:space="0" w:color="auto"/>
        <w:bottom w:val="none" w:sz="0" w:space="0" w:color="auto"/>
        <w:right w:val="none" w:sz="0" w:space="0" w:color="auto"/>
      </w:divBdr>
    </w:div>
    <w:div w:id="618145498">
      <w:bodyDiv w:val="1"/>
      <w:marLeft w:val="0"/>
      <w:marRight w:val="0"/>
      <w:marTop w:val="0"/>
      <w:marBottom w:val="0"/>
      <w:divBdr>
        <w:top w:val="none" w:sz="0" w:space="0" w:color="auto"/>
        <w:left w:val="none" w:sz="0" w:space="0" w:color="auto"/>
        <w:bottom w:val="none" w:sz="0" w:space="0" w:color="auto"/>
        <w:right w:val="none" w:sz="0" w:space="0" w:color="auto"/>
      </w:divBdr>
    </w:div>
    <w:div w:id="700982652">
      <w:bodyDiv w:val="1"/>
      <w:marLeft w:val="0"/>
      <w:marRight w:val="0"/>
      <w:marTop w:val="0"/>
      <w:marBottom w:val="0"/>
      <w:divBdr>
        <w:top w:val="none" w:sz="0" w:space="0" w:color="auto"/>
        <w:left w:val="none" w:sz="0" w:space="0" w:color="auto"/>
        <w:bottom w:val="none" w:sz="0" w:space="0" w:color="auto"/>
        <w:right w:val="none" w:sz="0" w:space="0" w:color="auto"/>
      </w:divBdr>
    </w:div>
    <w:div w:id="722169687">
      <w:bodyDiv w:val="1"/>
      <w:marLeft w:val="0"/>
      <w:marRight w:val="0"/>
      <w:marTop w:val="0"/>
      <w:marBottom w:val="0"/>
      <w:divBdr>
        <w:top w:val="none" w:sz="0" w:space="0" w:color="auto"/>
        <w:left w:val="none" w:sz="0" w:space="0" w:color="auto"/>
        <w:bottom w:val="none" w:sz="0" w:space="0" w:color="auto"/>
        <w:right w:val="none" w:sz="0" w:space="0" w:color="auto"/>
      </w:divBdr>
    </w:div>
    <w:div w:id="830608919">
      <w:bodyDiv w:val="1"/>
      <w:marLeft w:val="0"/>
      <w:marRight w:val="0"/>
      <w:marTop w:val="0"/>
      <w:marBottom w:val="0"/>
      <w:divBdr>
        <w:top w:val="none" w:sz="0" w:space="0" w:color="auto"/>
        <w:left w:val="none" w:sz="0" w:space="0" w:color="auto"/>
        <w:bottom w:val="none" w:sz="0" w:space="0" w:color="auto"/>
        <w:right w:val="none" w:sz="0" w:space="0" w:color="auto"/>
      </w:divBdr>
    </w:div>
    <w:div w:id="1035540086">
      <w:bodyDiv w:val="1"/>
      <w:marLeft w:val="0"/>
      <w:marRight w:val="0"/>
      <w:marTop w:val="0"/>
      <w:marBottom w:val="0"/>
      <w:divBdr>
        <w:top w:val="none" w:sz="0" w:space="0" w:color="auto"/>
        <w:left w:val="none" w:sz="0" w:space="0" w:color="auto"/>
        <w:bottom w:val="none" w:sz="0" w:space="0" w:color="auto"/>
        <w:right w:val="none" w:sz="0" w:space="0" w:color="auto"/>
      </w:divBdr>
    </w:div>
    <w:div w:id="1369260500">
      <w:bodyDiv w:val="1"/>
      <w:marLeft w:val="0"/>
      <w:marRight w:val="0"/>
      <w:marTop w:val="0"/>
      <w:marBottom w:val="0"/>
      <w:divBdr>
        <w:top w:val="none" w:sz="0" w:space="0" w:color="auto"/>
        <w:left w:val="none" w:sz="0" w:space="0" w:color="auto"/>
        <w:bottom w:val="none" w:sz="0" w:space="0" w:color="auto"/>
        <w:right w:val="none" w:sz="0" w:space="0" w:color="auto"/>
      </w:divBdr>
    </w:div>
    <w:div w:id="1757554697">
      <w:bodyDiv w:val="1"/>
      <w:marLeft w:val="0"/>
      <w:marRight w:val="0"/>
      <w:marTop w:val="0"/>
      <w:marBottom w:val="0"/>
      <w:divBdr>
        <w:top w:val="none" w:sz="0" w:space="0" w:color="auto"/>
        <w:left w:val="none" w:sz="0" w:space="0" w:color="auto"/>
        <w:bottom w:val="none" w:sz="0" w:space="0" w:color="auto"/>
        <w:right w:val="none" w:sz="0" w:space="0" w:color="auto"/>
      </w:divBdr>
    </w:div>
    <w:div w:id="1765225105">
      <w:bodyDiv w:val="1"/>
      <w:marLeft w:val="0"/>
      <w:marRight w:val="0"/>
      <w:marTop w:val="0"/>
      <w:marBottom w:val="0"/>
      <w:divBdr>
        <w:top w:val="none" w:sz="0" w:space="0" w:color="auto"/>
        <w:left w:val="none" w:sz="0" w:space="0" w:color="auto"/>
        <w:bottom w:val="none" w:sz="0" w:space="0" w:color="auto"/>
        <w:right w:val="none" w:sz="0" w:space="0" w:color="auto"/>
      </w:divBdr>
    </w:div>
    <w:div w:id="1806117145">
      <w:bodyDiv w:val="1"/>
      <w:marLeft w:val="0"/>
      <w:marRight w:val="0"/>
      <w:marTop w:val="0"/>
      <w:marBottom w:val="0"/>
      <w:divBdr>
        <w:top w:val="none" w:sz="0" w:space="0" w:color="auto"/>
        <w:left w:val="none" w:sz="0" w:space="0" w:color="auto"/>
        <w:bottom w:val="none" w:sz="0" w:space="0" w:color="auto"/>
        <w:right w:val="none" w:sz="0" w:space="0" w:color="auto"/>
      </w:divBdr>
    </w:div>
    <w:div w:id="1831019897">
      <w:bodyDiv w:val="1"/>
      <w:marLeft w:val="0"/>
      <w:marRight w:val="0"/>
      <w:marTop w:val="0"/>
      <w:marBottom w:val="0"/>
      <w:divBdr>
        <w:top w:val="none" w:sz="0" w:space="0" w:color="auto"/>
        <w:left w:val="none" w:sz="0" w:space="0" w:color="auto"/>
        <w:bottom w:val="none" w:sz="0" w:space="0" w:color="auto"/>
        <w:right w:val="none" w:sz="0" w:space="0" w:color="auto"/>
      </w:divBdr>
    </w:div>
    <w:div w:id="1977298539">
      <w:bodyDiv w:val="1"/>
      <w:marLeft w:val="0"/>
      <w:marRight w:val="0"/>
      <w:marTop w:val="0"/>
      <w:marBottom w:val="0"/>
      <w:divBdr>
        <w:top w:val="none" w:sz="0" w:space="0" w:color="auto"/>
        <w:left w:val="none" w:sz="0" w:space="0" w:color="auto"/>
        <w:bottom w:val="none" w:sz="0" w:space="0" w:color="auto"/>
        <w:right w:val="none" w:sz="0" w:space="0" w:color="auto"/>
      </w:divBdr>
    </w:div>
    <w:div w:id="2008560035">
      <w:bodyDiv w:val="1"/>
      <w:marLeft w:val="0"/>
      <w:marRight w:val="0"/>
      <w:marTop w:val="0"/>
      <w:marBottom w:val="0"/>
      <w:divBdr>
        <w:top w:val="none" w:sz="0" w:space="0" w:color="auto"/>
        <w:left w:val="none" w:sz="0" w:space="0" w:color="auto"/>
        <w:bottom w:val="none" w:sz="0" w:space="0" w:color="auto"/>
        <w:right w:val="none" w:sz="0" w:space="0" w:color="auto"/>
      </w:divBdr>
    </w:div>
    <w:div w:id="2073189048">
      <w:bodyDiv w:val="1"/>
      <w:marLeft w:val="0"/>
      <w:marRight w:val="0"/>
      <w:marTop w:val="0"/>
      <w:marBottom w:val="0"/>
      <w:divBdr>
        <w:top w:val="none" w:sz="0" w:space="0" w:color="auto"/>
        <w:left w:val="none" w:sz="0" w:space="0" w:color="auto"/>
        <w:bottom w:val="none" w:sz="0" w:space="0" w:color="auto"/>
        <w:right w:val="none" w:sz="0" w:space="0" w:color="auto"/>
      </w:divBdr>
    </w:div>
    <w:div w:id="2114007262">
      <w:bodyDiv w:val="1"/>
      <w:marLeft w:val="0"/>
      <w:marRight w:val="0"/>
      <w:marTop w:val="0"/>
      <w:marBottom w:val="0"/>
      <w:divBdr>
        <w:top w:val="none" w:sz="0" w:space="0" w:color="auto"/>
        <w:left w:val="none" w:sz="0" w:space="0" w:color="auto"/>
        <w:bottom w:val="none" w:sz="0" w:space="0" w:color="auto"/>
        <w:right w:val="none" w:sz="0" w:space="0" w:color="auto"/>
      </w:divBdr>
    </w:div>
    <w:div w:id="21242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250200ED61814335651BEDFB4370AC6BE8F8FB4DD91DCACA4BC8EF9CA6098AA0F2B0DC3983AD51F6A9555390FX5s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50200ED61814335651BEDFB4370AC6BF8781B7DE97DCACA4BC8EF9CA6098AA0F2B0DC3983AD51F6A9555390FX5s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50200ED61814335651BEDFB4370AC6BF8781B7DE97DCACA4BC8EF9CA6098AA0F2B0DC3983AD51F6A9555390FX5s3D"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91AB91ED473955D81C76DB9E9BDFFED1446B6B34EC1BC3443BA638FD163U2H" TargetMode="External"/><Relationship Id="rId4" Type="http://schemas.openxmlformats.org/officeDocument/2006/relationships/settings" Target="settings.xml"/><Relationship Id="rId9" Type="http://schemas.openxmlformats.org/officeDocument/2006/relationships/hyperlink" Target="consultantplus://offline/ref=F2CD04C556288F2799F891224025713734C0DBCB197F29F50EA391C314C4EEC" TargetMode="External"/><Relationship Id="rId14" Type="http://schemas.openxmlformats.org/officeDocument/2006/relationships/hyperlink" Target="consultantplus://offline/ref=C250200ED61814335651BEDFB4370AC6BF8781B7DE95DCACA4BC8EF9CA6098AA0F2B0DC3983AD51F6A9555390FX5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42B06-FC7D-4554-A18A-499A50AC0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4790</Words>
  <Characters>27305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Трищ</dc:creator>
  <cp:lastModifiedBy>Трищ</cp:lastModifiedBy>
  <cp:revision>2</cp:revision>
  <cp:lastPrinted>2017-12-13T10:08:00Z</cp:lastPrinted>
  <dcterms:created xsi:type="dcterms:W3CDTF">2022-04-28T07:52:00Z</dcterms:created>
  <dcterms:modified xsi:type="dcterms:W3CDTF">2022-04-28T07:52:00Z</dcterms:modified>
</cp:coreProperties>
</file>